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Beatriz Morelatto Lorente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Cesar Marrote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</w:t>
      </w:r>
      <w:r w:rsidR="00FD5F91">
        <w:rPr>
          <w:rFonts w:ascii="Arial" w:hAnsi="Arial" w:cs="Arial"/>
          <w:b/>
          <w:sz w:val="24"/>
          <w:szCs w:val="24"/>
        </w:rPr>
        <w:t>37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(Inter-Process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 primeira tarefa, foi executado um programa simples, no qual um processo filho (Sender) mandava uma mensagem para outro (Receiver). O Receiver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(Sender)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&lt;ipc.h&gt;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&lt;msg.h&gt;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&lt;sys/ipc.h&gt;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&lt;sys/msg.h&gt;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for( count = 0; count&lt; NO_OF_CHILDREN; count-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if( 0 !=rtn)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rtn == fork;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exit(NULL);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Nessa parte do código percebe-se quatro erros. A não declaração e o valor do rtn, a incrementação da incorreta do valor da variável “count”, a falta do parênteses no fork() e a condição do else.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rtn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count = 0; count &lt; NO_OF_CHILDREN; </w:t>
      </w:r>
      <w:r>
        <w:rPr>
          <w:rFonts w:ascii="Arial" w:hAnsi="Arial"/>
          <w:b/>
          <w:bCs/>
          <w:i/>
          <w:iCs/>
        </w:rPr>
        <w:t>count++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rtn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rtn == fork();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if( msgctl(queue_id,IPC_RMID,NULL)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if( </w:t>
      </w:r>
      <w:r>
        <w:rPr>
          <w:rFonts w:ascii="Arial" w:hAnsi="Arial"/>
          <w:b/>
          <w:bCs/>
          <w:i/>
          <w:iCs/>
        </w:rPr>
        <w:t>msgctl(queue_id,IPC_RMID,NULL)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-= receive_time.tv_sec -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(receive_time.tv_usec –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= receive_time.tv_sec-data_ptr→send_time.tv_sec;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r w:rsidR="00F40116">
        <w:fldChar w:fldCharType="begin"/>
      </w:r>
      <w:r w:rsidR="00F40116">
        <w:instrText xml:space="preserve"> SEQ Tabela \* ARABIC </w:instrText>
      </w:r>
      <w:r w:rsidR="00F40116">
        <w:fldChar w:fldCharType="separate"/>
      </w:r>
      <w:r w:rsidR="00AA1AFA">
        <w:rPr>
          <w:noProof/>
        </w:rPr>
        <w:t>1</w:t>
      </w:r>
      <w:r w:rsidR="00F40116">
        <w:rPr>
          <w:noProof/>
        </w:rPr>
        <w:fldChar w:fldCharType="end"/>
      </w:r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</w:t>
      </w:r>
      <w:r w:rsidR="00F40116">
        <w:rPr>
          <w:noProof/>
        </w:rPr>
        <w:fldChar w:fldCharType="end"/>
      </w:r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</w:t>
      </w:r>
      <w:r w:rsidR="00F40116">
        <w:rPr>
          <w:noProof/>
        </w:rPr>
        <w:fldChar w:fldCharType="end"/>
      </w:r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</w:t>
      </w:r>
      <w:r w:rsidR="00F40116">
        <w:rPr>
          <w:noProof/>
        </w:rPr>
        <w:fldChar w:fldCharType="end"/>
      </w:r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4</w:t>
      </w:r>
      <w:r w:rsidR="00F40116">
        <w:rPr>
          <w:noProof/>
        </w:rPr>
        <w:fldChar w:fldCharType="end"/>
      </w:r>
      <w:r>
        <w:t xml:space="preserve"> </w:t>
      </w:r>
      <w:r w:rsidRPr="00F321F5">
        <w:t xml:space="preserve">- Execução </w:t>
      </w:r>
      <w:r>
        <w:t>2</w:t>
      </w:r>
      <w:r w:rsidRPr="00F321F5">
        <w:t>: Print do comando ipcs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5</w:t>
      </w:r>
      <w:r w:rsidR="00F40116">
        <w:rPr>
          <w:noProof/>
        </w:rPr>
        <w:fldChar w:fldCharType="end"/>
      </w:r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172B" w:rsidRPr="005D68FA" w:rsidRDefault="009C172B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40116">
                              <w:fldChar w:fldCharType="begin"/>
                            </w:r>
                            <w:r w:rsidR="00F40116">
                              <w:instrText xml:space="preserve"> SEQ Figura \* ARABIC </w:instrText>
                            </w:r>
                            <w:r w:rsidR="00F4011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F4011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9C172B" w:rsidRPr="005D68FA" w:rsidRDefault="009C172B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 xml:space="preserve">: Print do comando </w:t>
                      </w:r>
                      <w:proofErr w:type="spellStart"/>
                      <w:r w:rsidRPr="00095E73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7</w:t>
      </w:r>
      <w:r w:rsidR="00F40116">
        <w:rPr>
          <w:noProof/>
        </w:rPr>
        <w:fldChar w:fldCharType="end"/>
      </w:r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172B" w:rsidRPr="00CD01DD" w:rsidRDefault="009C172B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40116">
                              <w:fldChar w:fldCharType="begin"/>
                            </w:r>
                            <w:r w:rsidR="00F40116">
                              <w:instrText xml:space="preserve"> SEQ Figura \* ARABIC </w:instrText>
                            </w:r>
                            <w:r w:rsidR="00F4011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F4011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9C172B" w:rsidRPr="00CD01DD" w:rsidRDefault="009C172B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 xml:space="preserve">: Print do comando </w:t>
                      </w:r>
                      <w:proofErr w:type="spellStart"/>
                      <w:r w:rsidRPr="00F96AFE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9</w:t>
      </w:r>
      <w:r w:rsidR="00F40116">
        <w:rPr>
          <w:noProof/>
        </w:rPr>
        <w:fldChar w:fldCharType="end"/>
      </w:r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10</w:t>
      </w:r>
      <w:r w:rsidR="00F40116">
        <w:rPr>
          <w:noProof/>
        </w:rPr>
        <w:fldChar w:fldCharType="end"/>
      </w:r>
      <w:r>
        <w:t xml:space="preserve"> - </w:t>
      </w:r>
      <w:r w:rsidRPr="005739FA">
        <w:t xml:space="preserve">Execução </w:t>
      </w:r>
      <w:r>
        <w:t>5</w:t>
      </w:r>
      <w:r w:rsidRPr="005739F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11</w:t>
      </w:r>
      <w:r w:rsidR="00F40116">
        <w:rPr>
          <w:noProof/>
        </w:rPr>
        <w:fldChar w:fldCharType="end"/>
      </w:r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12</w:t>
      </w:r>
      <w:r w:rsidR="00F40116">
        <w:rPr>
          <w:noProof/>
        </w:rPr>
        <w:fldChar w:fldCharType="end"/>
      </w:r>
      <w:r>
        <w:t xml:space="preserve"> - </w:t>
      </w:r>
      <w:r w:rsidRPr="00B16B28">
        <w:t xml:space="preserve">Execução </w:t>
      </w:r>
      <w:r>
        <w:t>6</w:t>
      </w:r>
      <w:r w:rsidRPr="00B16B28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13</w:t>
      </w:r>
      <w:r w:rsidR="00F40116">
        <w:rPr>
          <w:noProof/>
        </w:rPr>
        <w:fldChar w:fldCharType="end"/>
      </w:r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14</w:t>
      </w:r>
      <w:r w:rsidR="00F40116">
        <w:rPr>
          <w:noProof/>
        </w:rPr>
        <w:fldChar w:fldCharType="end"/>
      </w:r>
      <w:r>
        <w:t xml:space="preserve"> -</w:t>
      </w:r>
      <w:r w:rsidRPr="000C3D3F">
        <w:t xml:space="preserve"> Execução </w:t>
      </w:r>
      <w:r>
        <w:t>7</w:t>
      </w:r>
      <w:r w:rsidRPr="000C3D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15</w:t>
      </w:r>
      <w:r w:rsidR="00F40116">
        <w:rPr>
          <w:noProof/>
        </w:rPr>
        <w:fldChar w:fldCharType="end"/>
      </w:r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16</w:t>
      </w:r>
      <w:r w:rsidR="00F40116">
        <w:rPr>
          <w:noProof/>
        </w:rPr>
        <w:fldChar w:fldCharType="end"/>
      </w:r>
      <w:r>
        <w:t xml:space="preserve"> - </w:t>
      </w:r>
      <w:r w:rsidRPr="002754BC">
        <w:t xml:space="preserve">Execução </w:t>
      </w:r>
      <w:r>
        <w:t>8</w:t>
      </w:r>
      <w:r w:rsidRPr="002754BC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17</w:t>
      </w:r>
      <w:r w:rsidR="00F40116">
        <w:rPr>
          <w:noProof/>
        </w:rPr>
        <w:fldChar w:fldCharType="end"/>
      </w:r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18</w:t>
      </w:r>
      <w:r w:rsidR="00F40116">
        <w:rPr>
          <w:noProof/>
        </w:rPr>
        <w:fldChar w:fldCharType="end"/>
      </w:r>
      <w:r>
        <w:t xml:space="preserve"> - </w:t>
      </w:r>
      <w:r w:rsidRPr="004E7C3F">
        <w:t xml:space="preserve">Execução </w:t>
      </w:r>
      <w:r>
        <w:t>9</w:t>
      </w:r>
      <w:r w:rsidRPr="004E7C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19</w:t>
      </w:r>
      <w:r w:rsidR="00F40116">
        <w:rPr>
          <w:noProof/>
        </w:rPr>
        <w:fldChar w:fldCharType="end"/>
      </w:r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20</w:t>
      </w:r>
      <w:r w:rsidR="00F40116">
        <w:rPr>
          <w:noProof/>
        </w:rPr>
        <w:fldChar w:fldCharType="end"/>
      </w:r>
      <w:r>
        <w:t xml:space="preserve"> - </w:t>
      </w:r>
      <w:r w:rsidRPr="00EA5D2D">
        <w:t xml:space="preserve">Execução </w:t>
      </w:r>
      <w:r>
        <w:t>10</w:t>
      </w:r>
      <w:r w:rsidRPr="00EA5D2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r w:rsidR="00F40116">
        <w:fldChar w:fldCharType="begin"/>
      </w:r>
      <w:r w:rsidR="00F40116">
        <w:instrText xml:space="preserve"> SEQ Tabela \* ARABIC </w:instrText>
      </w:r>
      <w:r w:rsidR="00F40116">
        <w:fldChar w:fldCharType="separate"/>
      </w:r>
      <w:r w:rsidR="00AA1AFA">
        <w:rPr>
          <w:noProof/>
        </w:rPr>
        <w:t>2</w:t>
      </w:r>
      <w:r w:rsidR="00F40116">
        <w:rPr>
          <w:noProof/>
        </w:rPr>
        <w:fldChar w:fldCharType="end"/>
      </w:r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21</w:t>
      </w:r>
      <w:r w:rsidR="00F40116">
        <w:rPr>
          <w:noProof/>
        </w:rPr>
        <w:fldChar w:fldCharType="end"/>
      </w:r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22</w:t>
      </w:r>
      <w:r w:rsidR="00F40116">
        <w:rPr>
          <w:noProof/>
        </w:rPr>
        <w:fldChar w:fldCharType="end"/>
      </w:r>
      <w:r>
        <w:t xml:space="preserve"> - </w:t>
      </w:r>
      <w:r w:rsidRPr="00D35B0B">
        <w:t>Execução 1: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23</w:t>
      </w:r>
      <w:r w:rsidR="00F40116">
        <w:rPr>
          <w:noProof/>
        </w:rPr>
        <w:fldChar w:fldCharType="end"/>
      </w:r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24</w:t>
      </w:r>
      <w:r w:rsidR="00F40116">
        <w:rPr>
          <w:noProof/>
        </w:rPr>
        <w:fldChar w:fldCharType="end"/>
      </w:r>
      <w:r>
        <w:t xml:space="preserve"> - </w:t>
      </w:r>
      <w:r w:rsidRPr="000771F3">
        <w:t xml:space="preserve">Execução </w:t>
      </w:r>
      <w:r>
        <w:t>2</w:t>
      </w:r>
      <w:r w:rsidRPr="000771F3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25</w:t>
      </w:r>
      <w:r w:rsidR="00F40116">
        <w:rPr>
          <w:noProof/>
        </w:rPr>
        <w:fldChar w:fldCharType="end"/>
      </w:r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26</w:t>
      </w:r>
      <w:r w:rsidR="00F40116">
        <w:rPr>
          <w:noProof/>
        </w:rPr>
        <w:fldChar w:fldCharType="end"/>
      </w:r>
      <w:r>
        <w:t xml:space="preserve"> - </w:t>
      </w:r>
      <w:r w:rsidRPr="00AE1D94">
        <w:t xml:space="preserve">Execução </w:t>
      </w:r>
      <w:r>
        <w:t>3</w:t>
      </w:r>
      <w:r w:rsidRPr="00AE1D94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27</w:t>
      </w:r>
      <w:r w:rsidR="00F40116">
        <w:rPr>
          <w:noProof/>
        </w:rPr>
        <w:fldChar w:fldCharType="end"/>
      </w:r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28</w:t>
      </w:r>
      <w:r w:rsidR="00F40116">
        <w:rPr>
          <w:noProof/>
        </w:rPr>
        <w:fldChar w:fldCharType="end"/>
      </w:r>
      <w:r>
        <w:t xml:space="preserve"> - </w:t>
      </w:r>
      <w:r w:rsidRPr="008F6D1A">
        <w:t xml:space="preserve">Execução </w:t>
      </w:r>
      <w:r>
        <w:t>4</w:t>
      </w:r>
      <w:r w:rsidRPr="008F6D1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29</w:t>
      </w:r>
      <w:r w:rsidR="00F40116">
        <w:rPr>
          <w:noProof/>
        </w:rPr>
        <w:fldChar w:fldCharType="end"/>
      </w:r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30</w:t>
      </w:r>
      <w:r w:rsidR="00F40116">
        <w:rPr>
          <w:noProof/>
        </w:rPr>
        <w:fldChar w:fldCharType="end"/>
      </w:r>
      <w:r>
        <w:t xml:space="preserve"> - </w:t>
      </w:r>
      <w:r w:rsidRPr="000C27BD">
        <w:t xml:space="preserve">Execução </w:t>
      </w:r>
      <w:r>
        <w:t>5</w:t>
      </w:r>
      <w:r w:rsidRPr="000C27BD">
        <w:t>: Print do comando ipcs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31</w:t>
      </w:r>
      <w:r w:rsidR="00F40116">
        <w:rPr>
          <w:noProof/>
        </w:rPr>
        <w:fldChar w:fldCharType="end"/>
      </w:r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32</w:t>
      </w:r>
      <w:r w:rsidR="00F40116">
        <w:rPr>
          <w:noProof/>
        </w:rPr>
        <w:fldChar w:fldCharType="end"/>
      </w:r>
      <w:r>
        <w:t xml:space="preserve"> - </w:t>
      </w:r>
      <w:r w:rsidRPr="002D046A">
        <w:t xml:space="preserve">Execução </w:t>
      </w:r>
      <w:r>
        <w:t>6</w:t>
      </w:r>
      <w:r w:rsidRPr="002D046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33</w:t>
      </w:r>
      <w:r w:rsidR="00F40116">
        <w:rPr>
          <w:noProof/>
        </w:rPr>
        <w:fldChar w:fldCharType="end"/>
      </w:r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34</w:t>
      </w:r>
      <w:r w:rsidR="00F40116">
        <w:rPr>
          <w:noProof/>
        </w:rPr>
        <w:fldChar w:fldCharType="end"/>
      </w:r>
      <w:r>
        <w:t xml:space="preserve"> - </w:t>
      </w:r>
      <w:r w:rsidRPr="0078511B">
        <w:t xml:space="preserve">Execução </w:t>
      </w:r>
      <w:r>
        <w:t>7</w:t>
      </w:r>
      <w:r w:rsidRPr="0078511B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35</w:t>
      </w:r>
      <w:r w:rsidR="00F40116">
        <w:rPr>
          <w:noProof/>
        </w:rPr>
        <w:fldChar w:fldCharType="end"/>
      </w:r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36</w:t>
      </w:r>
      <w:r w:rsidR="00F40116">
        <w:rPr>
          <w:noProof/>
        </w:rPr>
        <w:fldChar w:fldCharType="end"/>
      </w:r>
      <w:r>
        <w:t xml:space="preserve"> - </w:t>
      </w:r>
      <w:r w:rsidRPr="00865DBA">
        <w:t xml:space="preserve">Execução </w:t>
      </w:r>
      <w:r>
        <w:t>8</w:t>
      </w:r>
      <w:r w:rsidRPr="00865DB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37</w:t>
      </w:r>
      <w:r w:rsidR="00F40116">
        <w:rPr>
          <w:noProof/>
        </w:rPr>
        <w:fldChar w:fldCharType="end"/>
      </w:r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38</w:t>
      </w:r>
      <w:r w:rsidR="00F40116">
        <w:rPr>
          <w:noProof/>
        </w:rPr>
        <w:fldChar w:fldCharType="end"/>
      </w:r>
      <w:r>
        <w:t xml:space="preserve"> - </w:t>
      </w:r>
      <w:r w:rsidRPr="008A531D">
        <w:t xml:space="preserve">Execução </w:t>
      </w:r>
      <w:r>
        <w:t>9</w:t>
      </w:r>
      <w:r w:rsidRPr="008A531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39</w:t>
      </w:r>
      <w:r w:rsidR="00F40116">
        <w:rPr>
          <w:noProof/>
        </w:rPr>
        <w:fldChar w:fldCharType="end"/>
      </w:r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40</w:t>
      </w:r>
      <w:r w:rsidR="00F40116">
        <w:rPr>
          <w:noProof/>
        </w:rPr>
        <w:fldChar w:fldCharType="end"/>
      </w:r>
      <w:r>
        <w:t xml:space="preserve"> - </w:t>
      </w:r>
      <w:r w:rsidRPr="00DB2D20">
        <w:t xml:space="preserve">Execução </w:t>
      </w:r>
      <w:r>
        <w:t>10</w:t>
      </w:r>
      <w:r w:rsidRPr="00DB2D20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(seg)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(seg)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r w:rsidR="00F40116">
        <w:fldChar w:fldCharType="begin"/>
      </w:r>
      <w:r w:rsidR="00F40116">
        <w:instrText xml:space="preserve"> SEQ Tabela \* ARABIC </w:instrText>
      </w:r>
      <w:r w:rsidR="00F40116">
        <w:fldChar w:fldCharType="separate"/>
      </w:r>
      <w:r>
        <w:rPr>
          <w:noProof/>
        </w:rPr>
        <w:t>3</w:t>
      </w:r>
      <w:r w:rsidR="00F40116">
        <w:rPr>
          <w:noProof/>
        </w:rPr>
        <w:fldChar w:fldCharType="end"/>
      </w:r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>Esclarecer o que são: Berkeley Unix, System V, POSIX, AT&amp;T, socket, fila de mensagens, memória compartilhada e pipes.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>System V, ou SysV, é uma das primeiras versões comerciais do sistema Unix, desenvolvida pela American Telephone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Portable Operation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usado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Pipes: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As chamadas ipcs e ipcrm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  <w:i/>
          <w:iCs/>
        </w:rPr>
        <w:t>ipcs</w:t>
      </w:r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memoria está sendo utilizado, além dos semáforos que estão sendo executados. Já o comando </w:t>
      </w:r>
      <w:r>
        <w:rPr>
          <w:rFonts w:ascii="Arial" w:hAnsi="Arial" w:cs="Arial"/>
          <w:i/>
          <w:iCs/>
        </w:rPr>
        <w:t xml:space="preserve">ipcrm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Qual a diferença entre o handle devolvido pela chamada msgget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A diferença entre o handle devolvido pelomsgget() e a chave única é que o gandle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Segundo a estrutura definida pelo IPC, sim, onde o tamanho é igual apenas 1 byte. Esse problema é contornado com a declaração de uma struct,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Zero – Nenhuma mensagem fica esperando. A próxima mensagem só é enviada quando a ultima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Limitada – Limitada por um numero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Para que serve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typedef serve para definir algo como um tipo. Por exemplo ao usar o typedef antes de uma struct, é definido que o nome atribuído para aquela struct passa a ser um novo tipo, como int ou char, porem carregando as características definidas na struct.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Onde deve ser usado o que é definido através de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Deve ser usando antes da declaração da variável, criando uma referência ao tipo da variável declarada e permitindo o uso de sinônimo. Ex: typedef struct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8: Na chamada msgsnd há o uso de cast, porém agora utiliza-se um “&amp;” antes de message_buffer.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O “&amp;” é utilizado para indicar o endereço de memória de uma variável. No programa, sem a utilização do “&amp;” resultaria em um erro pois a função msgsnd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"suid" que disponibiliza uma permissão especial onde os arquivos executáveis que possuam a permissão suid serão executados em nome do dono do arquivo, e não em nome de quem os executou. No terceiro campo tempos o sgid que de maneira semelhante, a permissão atua em diretórios. A permissão sgid é uma permissão de grupo, portanto aparece no campo de permissões referente ao grupo. Num diretório com a permissão sgid, todos os arquivos criados pertencerão ao grupo do diretório em questão, o que é especialmente útil em diretórios com o qual trabalham um grupo de usuários pertencentes ao mesmo grupo. E o quarto campo, terceiro campo depois do 0, é a permissão sticky que inibe usuários de apagarem arquivos que não tenham sido criados por eles mesmos. O número 6 ativa as permissões suid e sgid e não ativa o sticky,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Para que serve o arquivo stderr?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stderr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As mensagens aparecem na mesma ordem em que o programa as escreve. O descritor de arquivo para o erro padrão é 2; a variável correspondente na biblioteca stdio.h é FILE *stderr.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Caso seja executada a chamada fprintf com o handler stderr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Onde stderr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Stderr é algo já declarado e pode ser incluído através de bibliotecas, mais especificadamente na biblioteca &lt;stdio.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Explicar o que são e para que servem stdin e stdout.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Stdin são as entradas do programa, podendo ser arquivos ou comandos do teclado, e o Stdout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 que ocorre com a fila de mensagem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ipcrm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data_ptr?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data_ptr receberá o tamanho máximo da mensagem, definido dentro da struct message_buffer pela variável mtext.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r w:rsidR="00F40116">
        <w:fldChar w:fldCharType="begin"/>
      </w:r>
      <w:r w:rsidR="00F40116">
        <w:instrText xml:space="preserve"> SEQ Figura \* ARABIC </w:instrText>
      </w:r>
      <w:r w:rsidR="00F40116">
        <w:fldChar w:fldCharType="separate"/>
      </w:r>
      <w:r w:rsidR="002D782C">
        <w:rPr>
          <w:noProof/>
        </w:rPr>
        <w:t>1</w:t>
      </w:r>
      <w:r w:rsidR="00F40116">
        <w:rPr>
          <w:noProof/>
        </w:rPr>
        <w:fldChar w:fldCharType="end"/>
      </w:r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fato dos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ovavelmente ocorreu devido ao frequency scaling. A técnica consiste na incrementação (feita pelo SO) da frequência do clock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é mais 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Observa-se também que quando os programas são executados no mesmo console, o desvio é menor e quando executamos em consoles diferentes, o desvio é maior.</w:t>
      </w:r>
      <w:r w:rsidR="003E3C3F">
        <w:rPr>
          <w:rFonts w:ascii="Arial" w:hAnsi="Arial" w:cs="Arial"/>
        </w:rPr>
        <w:t xml:space="preserve"> Quando executamos processos no mesmo console, os processos são escalonados um em seguida do outro</w:t>
      </w:r>
      <w:r w:rsidR="00315B31">
        <w:rPr>
          <w:rFonts w:ascii="Arial" w:hAnsi="Arial" w:cs="Arial"/>
        </w:rPr>
        <w:t xml:space="preserve"> (porém não sabemos quais dos processos serão escalonados primeiro)</w:t>
      </w:r>
      <w:r w:rsidR="003E3C3F">
        <w:rPr>
          <w:rFonts w:ascii="Arial" w:hAnsi="Arial" w:cs="Arial"/>
        </w:rPr>
        <w:t>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desvio.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-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315B31" w:rsidRDefault="00315B31" w:rsidP="00315B31">
      <w:pPr>
        <w:pStyle w:val="Legenda"/>
        <w:jc w:val="center"/>
      </w:pPr>
    </w:p>
    <w:p w:rsidR="003E3C3F" w:rsidRDefault="00315B31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mensagem. Portanto, os desvios de tempo estão ligados exclusivamente a esse fato.</w:t>
      </w:r>
    </w:p>
    <w:p w:rsidR="00F32049" w:rsidRPr="003E3C3F" w:rsidRDefault="00F32049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tempo principal a ser observado é o tempo total, uma vez que representa a somatória de todos os tempos de envio das mensagens.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F221F5" w:rsidRDefault="00DE2A03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Através deste experimento foi discutido como acontece a comunicação entre processos</w:t>
      </w:r>
      <w:r w:rsidR="00F221F5">
        <w:rPr>
          <w:rFonts w:ascii="Arial" w:hAnsi="Arial" w:cs="Arial"/>
          <w:color w:val="000000" w:themeColor="text1"/>
        </w:rPr>
        <w:t xml:space="preserve"> (IPC), o conceito de fila de mensagens</w:t>
      </w:r>
      <w:r>
        <w:rPr>
          <w:rFonts w:ascii="Arial" w:hAnsi="Arial" w:cs="Arial"/>
          <w:color w:val="000000" w:themeColor="text1"/>
        </w:rPr>
        <w:t xml:space="preserve"> e </w:t>
      </w:r>
      <w:r w:rsidR="0012345F">
        <w:rPr>
          <w:rFonts w:ascii="Arial" w:hAnsi="Arial" w:cs="Arial"/>
          <w:color w:val="000000" w:themeColor="text1"/>
        </w:rPr>
        <w:t xml:space="preserve">o </w:t>
      </w:r>
      <w:r>
        <w:rPr>
          <w:rFonts w:ascii="Arial" w:hAnsi="Arial" w:cs="Arial"/>
          <w:color w:val="000000" w:themeColor="text1"/>
        </w:rPr>
        <w:t>entend</w:t>
      </w:r>
      <w:r w:rsidR="0012345F">
        <w:rPr>
          <w:rFonts w:ascii="Arial" w:hAnsi="Arial" w:cs="Arial"/>
          <w:color w:val="000000" w:themeColor="text1"/>
        </w:rPr>
        <w:t>imento de</w:t>
      </w:r>
      <w:r>
        <w:rPr>
          <w:rFonts w:ascii="Arial" w:hAnsi="Arial" w:cs="Arial"/>
          <w:color w:val="000000" w:themeColor="text1"/>
        </w:rPr>
        <w:t xml:space="preserve"> </w:t>
      </w:r>
      <w:r w:rsidR="00F221F5">
        <w:rPr>
          <w:rFonts w:ascii="Arial" w:hAnsi="Arial" w:cs="Arial"/>
          <w:color w:val="000000" w:themeColor="text1"/>
        </w:rPr>
        <w:t>cada um desses conceitos</w:t>
      </w:r>
      <w:r>
        <w:rPr>
          <w:rFonts w:ascii="Arial" w:hAnsi="Arial" w:cs="Arial"/>
          <w:color w:val="000000" w:themeColor="text1"/>
        </w:rPr>
        <w:t>.</w:t>
      </w:r>
      <w:r w:rsidR="00F221F5">
        <w:rPr>
          <w:rFonts w:ascii="Arial" w:hAnsi="Arial" w:cs="Arial"/>
          <w:color w:val="000000" w:themeColor="text1"/>
        </w:rPr>
        <w:t xml:space="preserve"> Usando o Sistema Operacional Linux para testar os programas, observamos a relação de algumas variáveis que afetam o tempo de envio de uma mensagem. Chamadas de funções como msgsnd(), msgrcv(), além do tempo de transferir a mensagem e o tempo para troca de contexto</w:t>
      </w:r>
      <w:r w:rsidR="009C172B">
        <w:rPr>
          <w:rFonts w:ascii="Arial" w:hAnsi="Arial" w:cs="Arial"/>
          <w:color w:val="000000" w:themeColor="text1"/>
        </w:rPr>
        <w:t>, causam um desvio no tempo de envio da mensagem.</w:t>
      </w:r>
    </w:p>
    <w:p w:rsidR="00F221F5" w:rsidRDefault="00F221F5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9C172B" w:rsidRDefault="009C172B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Também foi possível compreender a utilidade de novas funções como: msgget(), msgclt(), msg</w:t>
      </w:r>
      <w:r w:rsidR="008B6C5C">
        <w:rPr>
          <w:rFonts w:ascii="Arial" w:hAnsi="Arial" w:cs="Arial"/>
          <w:color w:val="000000" w:themeColor="text1"/>
        </w:rPr>
        <w:t>snd</w:t>
      </w:r>
      <w:r>
        <w:rPr>
          <w:rFonts w:ascii="Arial" w:hAnsi="Arial" w:cs="Arial"/>
          <w:color w:val="000000" w:themeColor="text1"/>
        </w:rPr>
        <w:t xml:space="preserve">() </w:t>
      </w:r>
      <w:r w:rsidR="008B6C5C">
        <w:rPr>
          <w:rFonts w:ascii="Arial" w:hAnsi="Arial" w:cs="Arial"/>
          <w:color w:val="000000" w:themeColor="text1"/>
        </w:rPr>
        <w:t xml:space="preserve">e msgrcv(). A primeira função cria a fila de mensagens, a segunda exclui a fila de mensagens, a terceira envia uma mensagem e a quarta recebe a mensagem. </w:t>
      </w:r>
    </w:p>
    <w:p w:rsidR="008B6C5C" w:rsidRDefault="008B6C5C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107ADF" w:rsidRPr="008B6C5C" w:rsidRDefault="008B6C5C" w:rsidP="008B6C5C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Outro fato importante foi o estudo de novos comandos do terminal Linux como ipcs e ipcrm. O primeiro comando é responsável por mostrar quais são as filas de mensagens disponíveis e os segmentos de memória compartilhados. Já o segundo comando é responsável por excluir IPCs e todas as estruturas de dados </w:t>
      </w:r>
      <w:bookmarkStart w:id="1" w:name="_GoBack"/>
      <w:bookmarkEnd w:id="1"/>
      <w:r>
        <w:rPr>
          <w:rFonts w:ascii="Arial" w:hAnsi="Arial" w:cs="Arial"/>
          <w:color w:val="000000" w:themeColor="text1"/>
        </w:rPr>
        <w:t>associadas.</w:t>
      </w:r>
      <w:r w:rsidR="00107ADF">
        <w:rPr>
          <w:rFonts w:ascii="Arial" w:hAnsi="Arial" w:cs="Arial"/>
        </w:rPr>
        <w:tab/>
      </w:r>
    </w:p>
    <w:sectPr w:rsidR="00107ADF" w:rsidRPr="008B6C5C">
      <w:footerReference w:type="default" r:id="rId56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0116" w:rsidRDefault="00F40116">
      <w:r>
        <w:separator/>
      </w:r>
    </w:p>
  </w:endnote>
  <w:endnote w:type="continuationSeparator" w:id="0">
    <w:p w:rsidR="00F40116" w:rsidRDefault="00F40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72B" w:rsidRDefault="009C172B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36</w:t>
    </w:r>
    <w:r>
      <w:fldChar w:fldCharType="end"/>
    </w:r>
  </w:p>
  <w:p w:rsidR="009C172B" w:rsidRDefault="009C17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0116" w:rsidRDefault="00F40116">
      <w:r>
        <w:separator/>
      </w:r>
    </w:p>
  </w:footnote>
  <w:footnote w:type="continuationSeparator" w:id="0">
    <w:p w:rsidR="00F40116" w:rsidRDefault="00F40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C4915"/>
    <w:rsid w:val="000E6E66"/>
    <w:rsid w:val="000E72E7"/>
    <w:rsid w:val="00107ADF"/>
    <w:rsid w:val="0012345F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72F2A"/>
    <w:rsid w:val="00295FCF"/>
    <w:rsid w:val="002D208C"/>
    <w:rsid w:val="002D782C"/>
    <w:rsid w:val="00315B31"/>
    <w:rsid w:val="003355BB"/>
    <w:rsid w:val="0035307A"/>
    <w:rsid w:val="00385261"/>
    <w:rsid w:val="00392419"/>
    <w:rsid w:val="003A24A8"/>
    <w:rsid w:val="003E3C3F"/>
    <w:rsid w:val="00407E27"/>
    <w:rsid w:val="004377B8"/>
    <w:rsid w:val="004709CB"/>
    <w:rsid w:val="004F43E5"/>
    <w:rsid w:val="00552056"/>
    <w:rsid w:val="005F2CC6"/>
    <w:rsid w:val="006017D0"/>
    <w:rsid w:val="006239BF"/>
    <w:rsid w:val="00692574"/>
    <w:rsid w:val="00695B2A"/>
    <w:rsid w:val="006A0237"/>
    <w:rsid w:val="006C5DA6"/>
    <w:rsid w:val="006F7999"/>
    <w:rsid w:val="007303AD"/>
    <w:rsid w:val="00751795"/>
    <w:rsid w:val="0075335F"/>
    <w:rsid w:val="007C4EEF"/>
    <w:rsid w:val="00847F98"/>
    <w:rsid w:val="00882B56"/>
    <w:rsid w:val="008B6C5C"/>
    <w:rsid w:val="008D33CB"/>
    <w:rsid w:val="008E42B7"/>
    <w:rsid w:val="009859DF"/>
    <w:rsid w:val="009C172B"/>
    <w:rsid w:val="00A147B7"/>
    <w:rsid w:val="00A317FE"/>
    <w:rsid w:val="00A3537F"/>
    <w:rsid w:val="00A36F00"/>
    <w:rsid w:val="00A44CF6"/>
    <w:rsid w:val="00A51454"/>
    <w:rsid w:val="00A55402"/>
    <w:rsid w:val="00AA1AFA"/>
    <w:rsid w:val="00AD33FD"/>
    <w:rsid w:val="00AF3F83"/>
    <w:rsid w:val="00AF5693"/>
    <w:rsid w:val="00B8326F"/>
    <w:rsid w:val="00BA229B"/>
    <w:rsid w:val="00BC6E06"/>
    <w:rsid w:val="00BF6936"/>
    <w:rsid w:val="00BF73C0"/>
    <w:rsid w:val="00CB6AF3"/>
    <w:rsid w:val="00CE0E9E"/>
    <w:rsid w:val="00D018FE"/>
    <w:rsid w:val="00D4318A"/>
    <w:rsid w:val="00D5619E"/>
    <w:rsid w:val="00D87ACC"/>
    <w:rsid w:val="00DE2A03"/>
    <w:rsid w:val="00DE5A43"/>
    <w:rsid w:val="00DE76E4"/>
    <w:rsid w:val="00DF153B"/>
    <w:rsid w:val="00DF4488"/>
    <w:rsid w:val="00E22991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221F5"/>
    <w:rsid w:val="00F32049"/>
    <w:rsid w:val="00F40116"/>
    <w:rsid w:val="00F93EAC"/>
    <w:rsid w:val="00FD5F91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F5609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1B970-6DA1-4DEA-86D0-F2FC4EE8C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3484</Words>
  <Characters>18816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3</cp:revision>
  <cp:lastPrinted>1900-01-01T03:00:00Z</cp:lastPrinted>
  <dcterms:created xsi:type="dcterms:W3CDTF">2020-03-10T19:34:00Z</dcterms:created>
  <dcterms:modified xsi:type="dcterms:W3CDTF">2020-03-10T20:05:00Z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