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8"/>
        </w:rPr>
        <w:t>The Ultimate Project Reference Document</w:t>
      </w:r>
    </w:p>
    <w:p>
      <w:pPr>
        <w:jc w:val="center"/>
      </w:pPr>
      <w:r>
        <w:rPr>
          <w:color w:val="555555"/>
          <w:sz w:val="28"/>
        </w:rPr>
        <w:t>Nepal Power Grid &amp; Cross-Border Energy Trade Data Warehouse</w:t>
        <w:br/>
        <w:t>Interview Masterclass</w:t>
      </w:r>
    </w:p>
    <w:p/>
    <w:p>
      <w:pPr>
        <w:pStyle w:val="Heading1"/>
      </w:pPr>
      <w:r>
        <w:t>Phase 1: The Basics</w:t>
      </w:r>
    </w:p>
    <w:p>
      <w:pPr>
        <w:pStyle w:val="Heading2"/>
      </w:pPr>
      <w:r>
        <w:t>1.1 — The Elevator Pitches</w:t>
      </w:r>
    </w:p>
    <w:p>
      <w:pPr>
        <w:pStyle w:val="Heading3"/>
      </w:pPr>
      <w:r>
        <w:t>30-Second Pitch (For Recruiters)</w:t>
      </w:r>
    </w:p>
    <w:p>
      <w:pPr>
        <w:ind w:left="720"/>
      </w:pPr>
      <w:r>
        <w:rPr>
          <w:i/>
          <w:color w:val="333333"/>
        </w:rPr>
        <w:t>"I built an automated data pipeline that converts Nepal's daily electricity reports — published as unstructured PDFs — into a tested data warehouse with live dashboards. It extracts 33 metrics daily using Python, loads into PostgreSQL with idempotent upsert logic, transforms via dbt with energy-balance validation, and is orchestrated by Airflow — all containerized in Docker. The dashboards reveal that Nepal's import dependency swings from 0% in monsoon to 25% in winter."</w:t>
      </w:r>
    </w:p>
    <w:p>
      <w:pPr>
        <w:pStyle w:val="Heading3"/>
      </w:pPr>
      <w:r>
        <w:t>2-Minute Pitch (For Hiring Managers)</w:t>
      </w:r>
    </w:p>
    <w:p>
      <w:pPr>
        <w:ind w:left="720"/>
      </w:pPr>
      <w:r>
        <w:rPr>
          <w:i/>
          <w:color w:val="333333"/>
        </w:rPr>
        <w:t>"Nepal's electricity grid data has a fundamental accessibility problem. The NEA publishes daily operational reports as single-page PDFs containing critical metrics: total generation, import/export with India, peak demand, and system losses. But because it's trapped in PDFs, no one can query it.</w:t>
        <w:br/>
        <w:br/>
        <w:t>My pipeline solves this end-to-end. It downloads NDOR PDFs, extracts tabular data using pdfplumber — handling Nepal's Bikram Sambat calendar — writes structured CSVs, loads into PostgreSQL using upsert, transforms via dbt into a star schema with 21 automated tests including a custom energy balance check, and powers Metabase dashboards.</w:t>
        <w:br/>
        <w:br/>
        <w:t>The entire stack runs in Docker Compose with one command. The dashboards show seasonal generation patterns, cross-border trade dynamics, and the structural shift toward private (IPP) power generation.</w:t>
        <w:br/>
        <w:br/>
        <w:t>What I'm most proud of is the domain depth — BS calendar with irregular month lengths, hydrological season classification, Nepal fiscal year, and Saturday as the weekend flag."</w:t>
      </w:r>
    </w:p>
    <w:p>
      <w:pPr>
        <w:pStyle w:val="Heading2"/>
      </w:pPr>
      <w:r>
        <w:t>1.2 — Domain Knowledge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Definition</w:t>
            </w:r>
          </w:p>
        </w:tc>
        <w:tc>
          <w:tcPr>
            <w:tcW w:type="dxa" w:w="2880"/>
          </w:tcPr>
          <w:p>
            <w:r>
              <w:t>Example</w:t>
            </w:r>
          </w:p>
        </w:tc>
      </w:tr>
      <w:tr>
        <w:tc>
          <w:tcPr>
            <w:tcW w:type="dxa" w:w="2880"/>
          </w:tcPr>
          <w:p>
            <w:r>
              <w:t>MW (Megawatt)</w:t>
            </w:r>
          </w:p>
        </w:tc>
        <w:tc>
          <w:tcPr>
            <w:tcW w:type="dxa" w:w="2880"/>
          </w:tcPr>
          <w:p>
            <w:r>
              <w:t>Instantaneous power — how fast electricity flows</w:t>
            </w:r>
          </w:p>
        </w:tc>
        <w:tc>
          <w:tcPr>
            <w:tcW w:type="dxa" w:w="2880"/>
          </w:tcPr>
          <w:p>
            <w:r>
              <w:t>Peak demand hit 2,036 MW at 6 PM</w:t>
            </w:r>
          </w:p>
        </w:tc>
      </w:tr>
      <w:tr>
        <w:tc>
          <w:tcPr>
            <w:tcW w:type="dxa" w:w="2880"/>
          </w:tcPr>
          <w:p>
            <w:r>
              <w:t>MWh (Megawatt-hour)</w:t>
            </w:r>
          </w:p>
        </w:tc>
        <w:tc>
          <w:tcPr>
            <w:tcW w:type="dxa" w:w="2880"/>
          </w:tcPr>
          <w:p>
            <w:r>
              <w:t>Energy over time — how much was generated/consumed</w:t>
            </w:r>
          </w:p>
        </w:tc>
        <w:tc>
          <w:tcPr>
            <w:tcW w:type="dxa" w:w="2880"/>
          </w:tcPr>
          <w:p>
            <w:r>
              <w:t>Nepal generated 27,903 MWh today</w:t>
            </w:r>
          </w:p>
        </w:tc>
      </w:tr>
      <w:tr>
        <w:tc>
          <w:tcPr>
            <w:tcW w:type="dxa" w:w="2880"/>
          </w:tcPr>
          <w:p>
            <w:r>
              <w:t>Peak Demand</w:t>
            </w:r>
          </w:p>
        </w:tc>
        <w:tc>
          <w:tcPr>
            <w:tcW w:type="dxa" w:w="2880"/>
          </w:tcPr>
          <w:p>
            <w:r>
              <w:t>Maximum MW the grid must supply at once (usually 6 PM)</w:t>
            </w:r>
          </w:p>
        </w:tc>
        <w:tc>
          <w:tcPr>
            <w:tcW w:type="dxa" w:w="2880"/>
          </w:tcPr>
          <w:p>
            <w:r>
              <w:t>If peak &gt; supply → blackouts</w:t>
            </w:r>
          </w:p>
        </w:tc>
      </w:tr>
      <w:tr>
        <w:tc>
          <w:tcPr>
            <w:tcW w:type="dxa" w:w="2880"/>
          </w:tcPr>
          <w:p>
            <w:r>
              <w:t>NEA Generation</w:t>
            </w:r>
          </w:p>
        </w:tc>
        <w:tc>
          <w:tcPr>
            <w:tcW w:type="dxa" w:w="2880"/>
          </w:tcPr>
          <w:p>
            <w:r>
              <w:t>Electricity from government-owned plants</w:t>
            </w:r>
          </w:p>
        </w:tc>
        <w:tc>
          <w:tcPr>
            <w:tcW w:type="dxa" w:w="2880"/>
          </w:tcPr>
          <w:p>
            <w:r>
              <w:t>~30% of total</w:t>
            </w:r>
          </w:p>
        </w:tc>
      </w:tr>
      <w:tr>
        <w:tc>
          <w:tcPr>
            <w:tcW w:type="dxa" w:w="2880"/>
          </w:tcPr>
          <w:p>
            <w:r>
              <w:t>IPP Generation</w:t>
            </w:r>
          </w:p>
        </w:tc>
        <w:tc>
          <w:tcPr>
            <w:tcW w:type="dxa" w:w="2880"/>
          </w:tcPr>
          <w:p>
            <w:r>
              <w:t>Electricity from private companies</w:t>
            </w:r>
          </w:p>
        </w:tc>
        <w:tc>
          <w:tcPr>
            <w:tcW w:type="dxa" w:w="2880"/>
          </w:tcPr>
          <w:p>
            <w:r>
              <w:t>~55% of total, growing yearly</w:t>
            </w:r>
          </w:p>
        </w:tc>
      </w:tr>
      <w:tr>
        <w:tc>
          <w:tcPr>
            <w:tcW w:type="dxa" w:w="2880"/>
          </w:tcPr>
          <w:p>
            <w:r>
              <w:t>Net Energy Met</w:t>
            </w:r>
          </w:p>
        </w:tc>
        <w:tc>
          <w:tcPr>
            <w:tcW w:type="dxa" w:w="2880"/>
          </w:tcPr>
          <w:p>
            <w:r>
              <w:t>Electricity that reached consumers (after losses)</w:t>
            </w:r>
          </w:p>
        </w:tc>
        <w:tc>
          <w:tcPr>
            <w:tcW w:type="dxa" w:w="2880"/>
          </w:tcPr>
          <w:p>
            <w:r>
              <w:t>Total Available − System Loss</w:t>
            </w:r>
          </w:p>
        </w:tc>
      </w:tr>
      <w:tr>
        <w:tc>
          <w:tcPr>
            <w:tcW w:type="dxa" w:w="2880"/>
          </w:tcPr>
          <w:p>
            <w:r>
              <w:t>System Loss</w:t>
            </w:r>
          </w:p>
        </w:tc>
        <w:tc>
          <w:tcPr>
            <w:tcW w:type="dxa" w:w="2880"/>
          </w:tcPr>
          <w:p>
            <w:r>
              <w:t>Energy lost in transmission wires (~5-8%)</w:t>
            </w:r>
          </w:p>
        </w:tc>
        <w:tc>
          <w:tcPr>
            <w:tcW w:type="dxa" w:w="2880"/>
          </w:tcPr>
          <w:p>
            <w:r>
              <w:t>Available − Net Met − Export</w:t>
            </w:r>
          </w:p>
        </w:tc>
      </w:tr>
      <w:tr>
        <w:tc>
          <w:tcPr>
            <w:tcW w:type="dxa" w:w="2880"/>
          </w:tcPr>
          <w:p>
            <w:r>
              <w:t>Import Dependency</w:t>
            </w:r>
          </w:p>
        </w:tc>
        <w:tc>
          <w:tcPr>
            <w:tcW w:type="dxa" w:w="2880"/>
          </w:tcPr>
          <w:p>
            <w:r>
              <w:t>% of electricity imported from India</w:t>
            </w:r>
          </w:p>
        </w:tc>
        <w:tc>
          <w:tcPr>
            <w:tcW w:type="dxa" w:w="2880"/>
          </w:tcPr>
          <w:p>
            <w:r>
              <w:t>0% monsoon, ~25% winter</w:t>
            </w:r>
          </w:p>
        </w:tc>
      </w:tr>
    </w:tbl>
    <w:p>
      <w:pPr>
        <w:pStyle w:val="Heading3"/>
      </w:pPr>
      <w:r>
        <w:t>Wet vs Dry Season</w:t>
      </w:r>
    </w:p>
    <w:p>
      <w:r>
        <w:t>MONSOON (Jul-Oct): Rivers FULL → Hydro at max → Nepal EXPORTS → Import dependency ~0%</w:t>
        <w:br/>
        <w:t>DRY SEASON (Nov-Mar): Rivers LOW → Hydro drops 60% → Nepal IMPORTS from India → Import dependency ~25%</w:t>
        <w:br/>
        <w:br/>
        <w:t>This seasonal swing is the single most important business insight from the project.</w:t>
      </w:r>
    </w:p>
    <w:p>
      <w:pPr>
        <w:pStyle w:val="Heading2"/>
      </w:pPr>
      <w:r>
        <w:t>1.3 — Tech Stack Explained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Tool</w:t>
            </w:r>
          </w:p>
        </w:tc>
        <w:tc>
          <w:tcPr>
            <w:tcW w:type="dxa" w:w="2160"/>
          </w:tcPr>
          <w:p>
            <w:r>
              <w:t>Analogy</w:t>
            </w:r>
          </w:p>
        </w:tc>
        <w:tc>
          <w:tcPr>
            <w:tcW w:type="dxa" w:w="2160"/>
          </w:tcPr>
          <w:p>
            <w:r>
              <w:t>Why This Tool?</w:t>
            </w:r>
          </w:p>
        </w:tc>
        <w:tc>
          <w:tcPr>
            <w:tcW w:type="dxa" w:w="2160"/>
          </w:tcPr>
          <w:p>
            <w:r>
              <w:t>Why Not Alternative?</w:t>
            </w:r>
          </w:p>
        </w:tc>
      </w:tr>
      <w:tr>
        <w:tc>
          <w:tcPr>
            <w:tcW w:type="dxa" w:w="2160"/>
          </w:tcPr>
          <w:p>
            <w:r>
              <w:t>Docker</w:t>
            </w:r>
          </w:p>
        </w:tc>
        <w:tc>
          <w:tcPr>
            <w:tcW w:type="dxa" w:w="2160"/>
          </w:tcPr>
          <w:p>
            <w:r>
              <w:t>Shipping container</w:t>
            </w:r>
          </w:p>
        </w:tc>
        <w:tc>
          <w:tcPr>
            <w:tcW w:type="dxa" w:w="2160"/>
          </w:tcPr>
          <w:p>
            <w:r>
              <w:t>One command runs everything</w:t>
            </w:r>
          </w:p>
        </w:tc>
        <w:tc>
          <w:tcPr>
            <w:tcW w:type="dxa" w:w="2160"/>
          </w:tcPr>
          <w:p>
            <w:r>
              <w:t>Without it: "works on my machine"</w:t>
            </w:r>
          </w:p>
        </w:tc>
      </w:tr>
      <w:tr>
        <w:tc>
          <w:tcPr>
            <w:tcW w:type="dxa" w:w="2160"/>
          </w:tcPr>
          <w:p>
            <w:r>
              <w:t>Airflow</w:t>
            </w:r>
          </w:p>
        </w:tc>
        <w:tc>
          <w:tcPr>
            <w:tcW w:type="dxa" w:w="2160"/>
          </w:tcPr>
          <w:p>
            <w:r>
              <w:t>Smart alarm clock</w:t>
            </w:r>
          </w:p>
        </w:tc>
        <w:tc>
          <w:tcPr>
            <w:tcW w:type="dxa" w:w="2160"/>
          </w:tcPr>
          <w:p>
            <w:r>
              <w:t>Dependency management + retries + UI</w:t>
            </w:r>
          </w:p>
        </w:tc>
        <w:tc>
          <w:tcPr>
            <w:tcW w:type="dxa" w:w="2160"/>
          </w:tcPr>
          <w:p>
            <w:r>
              <w:t>Cron: no dependencies, no retry, no UI</w:t>
            </w:r>
          </w:p>
        </w:tc>
      </w:tr>
      <w:tr>
        <w:tc>
          <w:tcPr>
            <w:tcW w:type="dxa" w:w="2160"/>
          </w:tcPr>
          <w:p>
            <w:r>
              <w:t>pdfplumber</w:t>
            </w:r>
          </w:p>
        </w:tc>
        <w:tc>
          <w:tcPr>
            <w:tcW w:type="dxa" w:w="2160"/>
          </w:tcPr>
          <w:p>
            <w:r>
              <w:t>Reading glasses for PDFs</w:t>
            </w:r>
          </w:p>
        </w:tc>
        <w:tc>
          <w:tcPr>
            <w:tcW w:type="dxa" w:w="2160"/>
          </w:tcPr>
          <w:p>
            <w:r>
              <w:t>Pure Python, no Java/Ghostscript</w:t>
            </w:r>
          </w:p>
        </w:tc>
        <w:tc>
          <w:tcPr>
            <w:tcW w:type="dxa" w:w="2160"/>
          </w:tcPr>
          <w:p>
            <w:r>
              <w:t>Tabula needs Java, Camelot needs Ghostscript</w:t>
            </w:r>
          </w:p>
        </w:tc>
      </w:tr>
      <w:tr>
        <w:tc>
          <w:tcPr>
            <w:tcW w:type="dxa" w:w="2160"/>
          </w:tcPr>
          <w:p>
            <w:r>
              <w:t>CSV (Bronze)</w:t>
            </w:r>
          </w:p>
        </w:tc>
        <w:tc>
          <w:tcPr>
            <w:tcW w:type="dxa" w:w="2160"/>
          </w:tcPr>
          <w:p>
            <w:r>
              <w:t>Raw ingredient freezer</w:t>
            </w:r>
          </w:p>
        </w:tc>
        <w:tc>
          <w:tcPr>
            <w:tcW w:type="dxa" w:w="2160"/>
          </w:tcPr>
          <w:p>
            <w:r>
              <w:t>Debugging trail + replayability</w:t>
            </w:r>
          </w:p>
        </w:tc>
        <w:tc>
          <w:tcPr>
            <w:tcW w:type="dxa" w:w="2160"/>
          </w:tcPr>
          <w:p>
            <w:r>
              <w:t>In production → AWS S3</w:t>
            </w:r>
          </w:p>
        </w:tc>
      </w:tr>
      <w:tr>
        <w:tc>
          <w:tcPr>
            <w:tcW w:type="dxa" w:w="2160"/>
          </w:tcPr>
          <w:p>
            <w:r>
              <w:t>PostgreSQL</w:t>
            </w:r>
          </w:p>
        </w:tc>
        <w:tc>
          <w:tcPr>
            <w:tcW w:type="dxa" w:w="2160"/>
          </w:tcPr>
          <w:p>
            <w:r>
              <w:t>Organized library</w:t>
            </w:r>
          </w:p>
        </w:tc>
        <w:tc>
          <w:tcPr>
            <w:tcW w:type="dxa" w:w="2160"/>
          </w:tcPr>
          <w:p>
            <w:r>
              <w:t>Free, dbt-compatible, handles JOINs</w:t>
            </w:r>
          </w:p>
        </w:tc>
        <w:tc>
          <w:tcPr>
            <w:tcW w:type="dxa" w:w="2160"/>
          </w:tcPr>
          <w:p>
            <w:r>
              <w:t>BigQuery/Snowflake overkill for 1 row/day</w:t>
            </w:r>
          </w:p>
        </w:tc>
      </w:tr>
      <w:tr>
        <w:tc>
          <w:tcPr>
            <w:tcW w:type="dxa" w:w="2160"/>
          </w:tcPr>
          <w:p>
            <w:r>
              <w:t>dbt</w:t>
            </w:r>
          </w:p>
        </w:tc>
        <w:tc>
          <w:tcPr>
            <w:tcW w:type="dxa" w:w="2160"/>
          </w:tcPr>
          <w:p>
            <w:r>
              <w:t>The kitchen</w:t>
            </w:r>
          </w:p>
        </w:tc>
        <w:tc>
          <w:tcPr>
            <w:tcW w:type="dxa" w:w="2160"/>
          </w:tcPr>
          <w:p>
            <w:r>
              <w:t>SQL transforms + testing + docs</w:t>
            </w:r>
          </w:p>
        </w:tc>
        <w:tc>
          <w:tcPr>
            <w:tcW w:type="dxa" w:w="2160"/>
          </w:tcPr>
          <w:p>
            <w:r>
              <w:t>Raw SQL: no dependency ordering or testing</w:t>
            </w:r>
          </w:p>
        </w:tc>
      </w:tr>
      <w:tr>
        <w:tc>
          <w:tcPr>
            <w:tcW w:type="dxa" w:w="2160"/>
          </w:tcPr>
          <w:p>
            <w:r>
              <w:t>Metabase</w:t>
            </w:r>
          </w:p>
        </w:tc>
        <w:tc>
          <w:tcPr>
            <w:tcW w:type="dxa" w:w="2160"/>
          </w:tcPr>
          <w:p>
            <w:r>
              <w:t>Restaurant dining room</w:t>
            </w:r>
          </w:p>
        </w:tc>
        <w:tc>
          <w:tcPr>
            <w:tcW w:type="dxa" w:w="2160"/>
          </w:tcPr>
          <w:p>
            <w:r>
              <w:t>Free, Docker-native, SQL-based</w:t>
            </w:r>
          </w:p>
        </w:tc>
        <w:tc>
          <w:tcPr>
            <w:tcW w:type="dxa" w:w="2160"/>
          </w:tcPr>
          <w:p>
            <w:r>
              <w:t>Tableau: $70K/year license</w:t>
            </w:r>
          </w:p>
        </w:tc>
      </w:tr>
    </w:tbl>
    <w:p>
      <w:r>
        <w:br w:type="page"/>
      </w:r>
    </w:p>
    <w:p>
      <w:pPr>
        <w:pStyle w:val="Heading1"/>
      </w:pPr>
      <w:r>
        <w:t>Phase 2: Pipeline Architecture</w:t>
      </w:r>
    </w:p>
    <w:p>
      <w:pPr>
        <w:pStyle w:val="Heading2"/>
      </w:pPr>
      <w:r>
        <w:t>2.1 — Step-by-Step Data Flow</w:t>
      </w:r>
    </w:p>
    <w:p>
      <w:r>
        <w:t>When the pipeline triggers at 8:00 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Task</w:t>
            </w:r>
          </w:p>
        </w:tc>
        <w:tc>
          <w:tcPr>
            <w:tcW w:type="dxa" w:w="2880"/>
          </w:tcPr>
          <w:p>
            <w:r>
              <w:t>What Happens</w:t>
            </w:r>
          </w:p>
        </w:tc>
      </w:tr>
      <w:tr>
        <w:tc>
          <w:tcPr>
            <w:tcW w:type="dxa" w:w="2880"/>
          </w:tcPr>
          <w:p>
            <w:r>
              <w:t>1</w:t>
            </w:r>
          </w:p>
        </w:tc>
        <w:tc>
          <w:tcPr>
            <w:tcW w:type="dxa" w:w="2880"/>
          </w:tcPr>
          <w:p>
            <w:r>
              <w:t>download_pdf</w:t>
            </w:r>
          </w:p>
        </w:tc>
        <w:tc>
          <w:tcPr>
            <w:tcW w:type="dxa" w:w="2880"/>
          </w:tcPr>
          <w:p>
            <w:r>
              <w:t>Constructs today's BS date, downloads PDF from NEA website, skips if file exists, returns path via XCom</w:t>
            </w:r>
          </w:p>
        </w:tc>
      </w:tr>
      <w:tr>
        <w:tc>
          <w:tcPr>
            <w:tcW w:type="dxa" w:w="2880"/>
          </w:tcPr>
          <w:p>
            <w:r>
              <w:t>2</w:t>
            </w:r>
          </w:p>
        </w:tc>
        <w:tc>
          <w:tcPr>
            <w:tcW w:type="dxa" w:w="2880"/>
          </w:tcPr>
          <w:p>
            <w:r>
              <w:t>extract_to_csv</w:t>
            </w:r>
          </w:p>
        </w:tc>
        <w:tc>
          <w:tcPr>
            <w:tcW w:type="dxa" w:w="2880"/>
          </w:tcPr>
          <w:p>
            <w:r>
              <w:t>Opens PDF with pdfplumber, validates tables by header keywords, extracts 11 columns, converts BS→AD dates, computes derived metrics, cross-validates energy balance, writes CSV+JSON</w:t>
            </w:r>
          </w:p>
        </w:tc>
      </w:tr>
      <w:tr>
        <w:tc>
          <w:tcPr>
            <w:tcW w:type="dxa" w:w="2880"/>
          </w:tcPr>
          <w:p>
            <w:r>
              <w:t>3</w:t>
            </w:r>
          </w:p>
        </w:tc>
        <w:tc>
          <w:tcPr>
            <w:tcW w:type="dxa" w:w="2880"/>
          </w:tcPr>
          <w:p>
            <w:r>
              <w:t>load_to_postgres</w:t>
            </w:r>
          </w:p>
        </w:tc>
        <w:tc>
          <w:tcPr>
            <w:tcW w:type="dxa" w:w="2880"/>
          </w:tcPr>
          <w:p>
            <w:r>
              <w:t>Reads CSV, converts types, builds JSONB for nested data, executes INSERT...ON CONFLICT DO UPDATE (upsert), commits transaction</w:t>
            </w:r>
          </w:p>
        </w:tc>
      </w:tr>
      <w:tr>
        <w:tc>
          <w:tcPr>
            <w:tcW w:type="dxa" w:w="2880"/>
          </w:tcPr>
          <w:p>
            <w:r>
              <w:t>4</w:t>
            </w:r>
          </w:p>
        </w:tc>
        <w:tc>
          <w:tcPr>
            <w:tcW w:type="dxa" w:w="2880"/>
          </w:tcPr>
          <w:p>
            <w:r>
              <w:t>run_dbt</w:t>
            </w:r>
          </w:p>
        </w:tc>
        <w:tc>
          <w:tcPr>
            <w:tcW w:type="dxa" w:w="2880"/>
          </w:tcPr>
          <w:p>
            <w:r>
              <w:t>Runs dbt models (staging VIEW → dim_date TABLE → fact TABLE), then 21 quality tests including energy balance check</w:t>
            </w:r>
          </w:p>
        </w:tc>
      </w:tr>
    </w:tbl>
    <w:p>
      <w:pPr>
        <w:pStyle w:val="Heading2"/>
      </w:pPr>
      <w:r>
        <w:t>2.2 — Star Schema</w:t>
      </w:r>
    </w:p>
    <w:p>
      <w:pPr>
        <w:pStyle w:val="Heading3"/>
      </w:pPr>
      <w:r>
        <w:t>Staging Layer (stg_nea_daily — VIEW)</w:t>
      </w:r>
    </w:p>
    <w:p>
      <w:r>
        <w:t>Cleans raw data, adds computed fields (season, fiscal year, import dependency %), preserves NULLs for extraction failures.</w:t>
      </w:r>
    </w:p>
    <w:p>
      <w:pPr>
        <w:pStyle w:val="Heading3"/>
      </w:pPr>
      <w:r>
        <w:t>Date Dimension (dim_date — TABLE)</w:t>
      </w:r>
    </w:p>
    <w:p>
      <w:r>
        <w:t>Calendar reference: BS year/month/day, AD date, season, fiscal year, day_of_week, is_weekend (Saturday for Nepal).</w:t>
      </w:r>
    </w:p>
    <w:p>
      <w:pPr>
        <w:pStyle w:val="Heading3"/>
      </w:pPr>
      <w:r>
        <w:t>Fact Table (fact_daily_generation — TABLE)</w:t>
      </w:r>
    </w:p>
    <w:p>
      <w:r>
        <w:t>One row per day: total_generation_mwh, nea/ipp_generation_mwh, total_import/export_mwh, peak_demand_mw, net_energy_met_mwh, nea/ipp_generation_pct, import_dependency_pct, surplus_deficit_mwh, season.</w:t>
      </w:r>
    </w:p>
    <w:p>
      <w:pPr>
        <w:pStyle w:val="Heading2"/>
      </w:pPr>
      <w:r>
        <w:t>2.3 — The Energy Balance Test</w:t>
      </w:r>
    </w:p>
    <w:p>
      <w:r>
        <w:t>The crown jewel: (Total Generation + Import) − (Export + System Loss) ≈ Net Energy Met</w:t>
        <w:br/>
        <w:br/>
        <w:t>If this doesn't balance within 50 MWh tolerance, either extraction is wrong or the source data has errors. This is a business logic test — it proves domain understanding, not just plumbing.</w:t>
        <w:br/>
        <w:br/>
        <w:t>Interview line: "Any engineer can test for NULLs. My energy balance test checks whether the extracted data makes physical sense. Electricity can't be created or destroyed."</w:t>
      </w:r>
    </w:p>
    <w:p>
      <w:r>
        <w:br w:type="page"/>
      </w:r>
    </w:p>
    <w:p>
      <w:pPr>
        <w:pStyle w:val="Heading1"/>
      </w:pPr>
      <w:r>
        <w:t>Phase 3: Advanced Concepts</w:t>
      </w:r>
    </w:p>
    <w:p>
      <w:pPr>
        <w:pStyle w:val="Heading2"/>
      </w:pPr>
      <w:r>
        <w:t>3.1 — Idempotency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Mechanism</w:t>
            </w:r>
          </w:p>
        </w:tc>
        <w:tc>
          <w:tcPr>
            <w:tcW w:type="dxa" w:w="2880"/>
          </w:tcPr>
          <w:p>
            <w:r>
              <w:t>Re-run Behavior</w:t>
            </w:r>
          </w:p>
        </w:tc>
      </w:tr>
      <w:tr>
        <w:tc>
          <w:tcPr>
            <w:tcW w:type="dxa" w:w="2880"/>
          </w:tcPr>
          <w:p>
            <w:r>
              <w:t>Download</w:t>
            </w:r>
          </w:p>
        </w:tc>
        <w:tc>
          <w:tcPr>
            <w:tcW w:type="dxa" w:w="2880"/>
          </w:tcPr>
          <w:p>
            <w:r>
              <w:t>if file.exists(): skip</w:t>
            </w:r>
          </w:p>
        </w:tc>
        <w:tc>
          <w:tcPr>
            <w:tcW w:type="dxa" w:w="2880"/>
          </w:tcPr>
          <w:p>
            <w:r>
              <w:t>Already-downloaded PDFs not re-downloaded</w:t>
            </w:r>
          </w:p>
        </w:tc>
      </w:tr>
      <w:tr>
        <w:tc>
          <w:tcPr>
            <w:tcW w:type="dxa" w:w="2880"/>
          </w:tcPr>
          <w:p>
            <w:r>
              <w:t>Extract</w:t>
            </w:r>
          </w:p>
        </w:tc>
        <w:tc>
          <w:tcPr>
            <w:tcW w:type="dxa" w:w="2880"/>
          </w:tcPr>
          <w:p>
            <w:r>
              <w:t>Overwrites CSV</w:t>
            </w:r>
          </w:p>
        </w:tc>
        <w:tc>
          <w:tcPr>
            <w:tcW w:type="dxa" w:w="2880"/>
          </w:tcPr>
          <w:p>
            <w:r>
              <w:t>Same input → same output (deterministic)</w:t>
            </w:r>
          </w:p>
        </w:tc>
      </w:tr>
      <w:tr>
        <w:tc>
          <w:tcPr>
            <w:tcW w:type="dxa" w:w="2880"/>
          </w:tcPr>
          <w:p>
            <w:r>
              <w:t>Load</w:t>
            </w:r>
          </w:p>
        </w:tc>
        <w:tc>
          <w:tcPr>
            <w:tcW w:type="dxa" w:w="2880"/>
          </w:tcPr>
          <w:p>
            <w:r>
              <w:t>ON CONFLICT DO UPDATE</w:t>
            </w:r>
          </w:p>
        </w:tc>
        <w:tc>
          <w:tcPr>
            <w:tcW w:type="dxa" w:w="2880"/>
          </w:tcPr>
          <w:p>
            <w:r>
              <w:t>Existing rows updated, never duplicated</w:t>
            </w:r>
          </w:p>
        </w:tc>
      </w:tr>
      <w:tr>
        <w:tc>
          <w:tcPr>
            <w:tcW w:type="dxa" w:w="2880"/>
          </w:tcPr>
          <w:p>
            <w:r>
              <w:t>dbt</w:t>
            </w:r>
          </w:p>
        </w:tc>
        <w:tc>
          <w:tcPr>
            <w:tcW w:type="dxa" w:w="2880"/>
          </w:tcPr>
          <w:p>
            <w:r>
              <w:t>Full table rebuild</w:t>
            </w:r>
          </w:p>
        </w:tc>
        <w:tc>
          <w:tcPr>
            <w:tcW w:type="dxa" w:w="2880"/>
          </w:tcPr>
          <w:p>
            <w:r>
              <w:t>Models recreated from source</w:t>
            </w:r>
          </w:p>
        </w:tc>
      </w:tr>
    </w:tbl>
    <w:p>
      <w:pPr>
        <w:ind w:left="720"/>
      </w:pPr>
      <w:r>
        <w:rPr>
          <w:i/>
          <w:color w:val="333333"/>
        </w:rPr>
        <w:t>"My load uses PostgreSQL's ON CONFLICT clause with report_date_ad as the conflict target. Running the pipeline 3 times for the same date produces exactly one row."</w:t>
      </w:r>
    </w:p>
    <w:p>
      <w:pPr>
        <w:pStyle w:val="Heading2"/>
      </w:pPr>
      <w:r>
        <w:t>3.2 — Backfilling</w:t>
      </w:r>
    </w:p>
    <w:p>
      <w:r>
        <w:t>Set catchup=True and start_date=5 years ago. Airflow creates 1,825 individual DAG runs.</w:t>
        <w:br/>
        <w:br/>
        <w:t>Practical approach: Bulk download + batch extract + COPY load for initial seed, then daily Airflow runs with catchup=False. Upsert logic handles overlaps safely.</w:t>
      </w:r>
    </w:p>
    <w:p>
      <w:pPr>
        <w:pStyle w:val="Heading2"/>
      </w:pPr>
      <w:r>
        <w:t>3.3 — Handling PDF Format Changes</w:t>
      </w:r>
    </w:p>
    <w:tbl>
      <w:tblPr>
        <w:tblStyle w:val="LightGrid-Accent1"/>
        <w:tblW w:type="auto" w:w="0"/>
        <w:tblLook w:firstColumn="1" w:firstRow="1" w:lastColumn="0" w:lastRow="0" w:noHBand="0" w:noVBand="1" w:val="04A0"/>
      </w:tblPr>
      <w:tblGrid>
        <w:gridCol w:w="4320"/>
        <w:gridCol w:w="4320"/>
      </w:tblGrid>
      <w:tr>
        <w:tc>
          <w:tcPr>
            <w:tcW w:type="dxa" w:w="4320"/>
          </w:tcPr>
          <w:p>
            <w:r>
              <w:t>Defense</w:t>
            </w:r>
          </w:p>
        </w:tc>
        <w:tc>
          <w:tcPr>
            <w:tcW w:type="dxa" w:w="4320"/>
          </w:tcPr>
          <w:p>
            <w:r>
              <w:t>How It Works</w:t>
            </w:r>
          </w:p>
        </w:tc>
      </w:tr>
      <w:tr>
        <w:tc>
          <w:tcPr>
            <w:tcW w:type="dxa" w:w="4320"/>
          </w:tcPr>
          <w:p>
            <w:r>
              <w:t>1. Header keyword validation</w:t>
            </w:r>
          </w:p>
        </w:tc>
        <w:tc>
          <w:tcPr>
            <w:tcW w:type="dxa" w:w="4320"/>
          </w:tcPr>
          <w:p>
            <w:r>
              <w:t>Checks for "generation", "import", "export" in headers before parsing</w:t>
            </w:r>
          </w:p>
        </w:tc>
      </w:tr>
      <w:tr>
        <w:tc>
          <w:tcPr>
            <w:tcW w:type="dxa" w:w="4320"/>
          </w:tcPr>
          <w:p>
            <w:r>
              <w:t>2. Energy balance cross-check (Python)</w:t>
            </w:r>
          </w:p>
        </w:tc>
        <w:tc>
          <w:tcPr>
            <w:tcW w:type="dxa" w:w="4320"/>
          </w:tcPr>
          <w:p>
            <w:r>
              <w:t>Warns if gen + import ≠ total_available (±10 MWh)</w:t>
            </w:r>
          </w:p>
        </w:tc>
      </w:tr>
      <w:tr>
        <w:tc>
          <w:tcPr>
            <w:tcW w:type="dxa" w:w="4320"/>
          </w:tcPr>
          <w:p>
            <w:r>
              <w:t>3. dbt energy balance test (SQL)</w:t>
            </w:r>
          </w:p>
        </w:tc>
        <w:tc>
          <w:tcPr>
            <w:tcW w:type="dxa" w:w="4320"/>
          </w:tcPr>
          <w:p>
            <w:r>
              <w:t>Fails the pipeline if grid math doesn't add up</w:t>
            </w:r>
          </w:p>
        </w:tc>
      </w:tr>
    </w:tbl>
    <w:p>
      <w:pPr>
        <w:ind w:left="720"/>
      </w:pPr>
      <w:r>
        <w:rPr>
          <w:i/>
          <w:color w:val="333333"/>
        </w:rPr>
        <w:t>"I can't prevent upstream changes, but I detect them. The pipeline fails loud, not silent."</w:t>
      </w:r>
    </w:p>
    <w:p>
      <w:pPr>
        <w:pStyle w:val="Heading2"/>
      </w:pPr>
      <w:r>
        <w:t>3.4 — Data Lake vs Data Warehouse</w:t>
      </w:r>
    </w:p>
    <w:p>
      <w:r>
        <w:t>Why not insert directly into PostgreSQL?</w:t>
        <w:br/>
        <w:t>• CSVs are an audit trail — diff against original PDF to debug</w:t>
        <w:br/>
        <w:t>• Replayability — reload from CSV without re-downloading PDFs</w:t>
        <w:br/>
        <w:t>• Decoupled — extraction and loading are independent steps</w:t>
        <w:br/>
        <w:br/>
        <w:t>In production: Bronze CSVs → S3 (cheap, durable, versioned). Silver/Gold → RDS PostgreSQL or Redshift.</w:t>
      </w:r>
    </w:p>
    <w:p>
      <w:pPr>
        <w:pStyle w:val="Heading2"/>
      </w:pPr>
      <w:r>
        <w:t>3.5 — Secrets Management</w:t>
      </w:r>
    </w:p>
    <w:tbl>
      <w:tblPr>
        <w:tblStyle w:val="LightGrid-Accent1"/>
        <w:tblW w:type="auto" w:w="0"/>
        <w:tblLook w:firstColumn="1" w:firstRow="1" w:lastColumn="0" w:lastRow="0" w:noHBand="0" w:noVBand="1" w:val="04A0"/>
      </w:tblPr>
      <w:tblGrid>
        <w:gridCol w:w="4320"/>
        <w:gridCol w:w="4320"/>
      </w:tblGrid>
      <w:tr>
        <w:tc>
          <w:tcPr>
            <w:tcW w:type="dxa" w:w="4320"/>
          </w:tcPr>
          <w:p>
            <w:r>
              <w:t>Layer</w:t>
            </w:r>
          </w:p>
        </w:tc>
        <w:tc>
          <w:tcPr>
            <w:tcW w:type="dxa" w:w="4320"/>
          </w:tcPr>
          <w:p>
            <w:r>
              <w:t>Mechanism</w:t>
            </w:r>
          </w:p>
        </w:tc>
      </w:tr>
      <w:tr>
        <w:tc>
          <w:tcPr>
            <w:tcW w:type="dxa" w:w="4320"/>
          </w:tcPr>
          <w:p>
            <w:r>
              <w:t>PostgreSQL password</w:t>
            </w:r>
          </w:p>
        </w:tc>
        <w:tc>
          <w:tcPr>
            <w:tcW w:type="dxa" w:w="4320"/>
          </w:tcPr>
          <w:p>
            <w:r>
              <w:t>.env file (gitignored)</w:t>
            </w:r>
          </w:p>
        </w:tc>
      </w:tr>
      <w:tr>
        <w:tc>
          <w:tcPr>
            <w:tcW w:type="dxa" w:w="4320"/>
          </w:tcPr>
          <w:p>
            <w:r>
              <w:t>dbt profiles.yml</w:t>
            </w:r>
          </w:p>
        </w:tc>
        <w:tc>
          <w:tcPr>
            <w:tcW w:type="dxa" w:w="4320"/>
          </w:tcPr>
          <w:p>
            <w:r>
              <w:t>env_var('POSTGRES_PASSWORD')</w:t>
            </w:r>
          </w:p>
        </w:tc>
      </w:tr>
      <w:tr>
        <w:tc>
          <w:tcPr>
            <w:tcW w:type="dxa" w:w="4320"/>
          </w:tcPr>
          <w:p>
            <w:r>
              <w:t>Docker Compose</w:t>
            </w:r>
          </w:p>
        </w:tc>
        <w:tc>
          <w:tcPr>
            <w:tcW w:type="dxa" w:w="4320"/>
          </w:tcPr>
          <w:p>
            <w:r>
              <w:t>${POSTGRES_PASSWORD:-changeme}</w:t>
            </w:r>
          </w:p>
        </w:tc>
      </w:tr>
      <w:tr>
        <w:tc>
          <w:tcPr>
            <w:tcW w:type="dxa" w:w="4320"/>
          </w:tcPr>
          <w:p>
            <w:r>
              <w:t>Airflow</w:t>
            </w:r>
          </w:p>
        </w:tc>
        <w:tc>
          <w:tcPr>
            <w:tcW w:type="dxa" w:w="4320"/>
          </w:tcPr>
          <w:p>
            <w:r>
              <w:t>Environment variables in container</w:t>
            </w:r>
          </w:p>
        </w:tc>
      </w:tr>
      <w:tr>
        <w:tc>
          <w:tcPr>
            <w:tcW w:type="dxa" w:w="4320"/>
          </w:tcPr>
          <w:p>
            <w:r>
              <w:t>Production</w:t>
            </w:r>
          </w:p>
        </w:tc>
        <w:tc>
          <w:tcPr>
            <w:tcW w:type="dxa" w:w="4320"/>
          </w:tcPr>
          <w:p>
            <w:r>
              <w:t>AWS Secrets Manager + IAM Roles</w:t>
            </w:r>
          </w:p>
        </w:tc>
      </w:tr>
    </w:tbl>
    <w:p>
      <w:r>
        <w:br w:type="page"/>
      </w:r>
    </w:p>
    <w:p>
      <w:pPr>
        <w:pStyle w:val="Heading1"/>
      </w:pPr>
      <w:r>
        <w:t>Phase 4: Interview Q&amp;A (10 Questions)</w:t>
      </w:r>
    </w:p>
    <w:p>
      <w:pPr>
        <w:pStyle w:val="Heading2"/>
      </w:pPr>
      <w:r>
        <w:t>Junior-Level Questions</w:t>
      </w:r>
    </w:p>
    <w:p>
      <w:pPr>
        <w:pStyle w:val="Heading3"/>
      </w:pPr>
      <w:r>
        <w:t>Q1: "Why Airflow instead of Cron?"</w:t>
      </w:r>
    </w:p>
    <w:p>
      <w:pPr>
        <w:ind w:left="720"/>
      </w:pPr>
      <w:r>
        <w:rPr>
          <w:i/>
          <w:color w:val="333333"/>
        </w:rPr>
        <w:t>"Cron can schedule but can't manage dependencies. My 4-step pipeline needs to stop if download fails — not blindly extract stale data. Airflow gives me: task dependencies, automatic retry (2x, 15-min delay), and a monitoring UI with per-task logs."</w:t>
      </w:r>
    </w:p>
    <w:p>
      <w:pPr>
        <w:pStyle w:val="Heading3"/>
      </w:pPr>
      <w:r>
        <w:t>Q2: "Walk me through make pipeline."</w:t>
      </w:r>
    </w:p>
    <w:p>
      <w:pPr>
        <w:ind w:left="720"/>
      </w:pPr>
      <w:r>
        <w:rPr>
          <w:i/>
          <w:color w:val="333333"/>
        </w:rPr>
        <w:t>"Three Python commands in sequence. First, extractor.extract reads PDFs, opens with pdfplumber, converts BS dates to Gregorian, computes derived metrics, writes CSV. Then load.py upserts each row into PostgreSQL. Finally, dbt run builds staging→dimension→fact in order, then dbt test runs 21 quality checks. Takes about 3 seconds for 5 PDFs."</w:t>
      </w:r>
    </w:p>
    <w:p>
      <w:pPr>
        <w:pStyle w:val="Heading3"/>
      </w:pPr>
      <w:r>
        <w:t>Q3: "Why pdfplumber over Tabula?"</w:t>
      </w:r>
    </w:p>
    <w:p>
      <w:pPr>
        <w:ind w:left="720"/>
      </w:pPr>
      <w:r>
        <w:rPr>
          <w:i/>
          <w:color w:val="333333"/>
        </w:rPr>
        <w:t>"Pure Python — no Java or Ghostscript dependency. Keeps Docker image lean. Works great for NDOR PDFs which have native text tables, not scanned images."</w:t>
      </w:r>
    </w:p>
    <w:p>
      <w:pPr>
        <w:pStyle w:val="Heading2"/>
      </w:pPr>
      <w:r>
        <w:t>Mid-Level Questions</w:t>
      </w:r>
    </w:p>
    <w:p>
      <w:pPr>
        <w:pStyle w:val="Heading3"/>
      </w:pPr>
      <w:r>
        <w:t>Q4: "What if pdfplumber extracts from the wrong column?"</w:t>
      </w:r>
    </w:p>
    <w:p>
      <w:pPr>
        <w:ind w:left="720"/>
      </w:pPr>
      <w:r>
        <w:rPr>
          <w:i/>
          <w:color w:val="333333"/>
        </w:rPr>
        <w:t>"Three safeguards: (1) Header keyword validation confirms table identity before parsing. (2) compute_derived() cross-validates gen+import ≈ total_available. (3) dbt energy balance test catches it at the warehouse level. Even if steps 1-2 miss it, step 3 catches it."</w:t>
      </w:r>
    </w:p>
    <w:p>
      <w:pPr>
        <w:pStyle w:val="Heading3"/>
      </w:pPr>
      <w:r>
        <w:t>Q5: "Why was COALESCE(generation, 0) dangerous?"</w:t>
      </w:r>
    </w:p>
    <w:p>
      <w:pPr>
        <w:ind w:left="720"/>
      </w:pPr>
      <w:r>
        <w:rPr>
          <w:i/>
          <w:color w:val="333333"/>
        </w:rPr>
        <w:t>"It turns NULL ('we don't know') into 0 ('we know it's zero'). Nepal never generates zero electricity. A failed extraction would look like a valid day with 0 MWh, skewing averages invisibly. I removed COALESCE for fields where 0 is never valid, kept it only for export (genuinely can be 0)."</w:t>
      </w:r>
    </w:p>
    <w:p>
      <w:pPr>
        <w:pStyle w:val="Heading3"/>
      </w:pPr>
      <w:r>
        <w:t>Q6: "Why no dim_power_plant?"</w:t>
      </w:r>
    </w:p>
    <w:p>
      <w:pPr>
        <w:ind w:left="720"/>
      </w:pPr>
      <w:r>
        <w:rPr>
          <w:i/>
          <w:color w:val="333333"/>
        </w:rPr>
        <w:t>"The NDOR only provides aggregate numbers — total NEA, total IPP — not plant-level data. I originally built dim_power_plant but it joined to nothing. An orphan dimension misleads reviewers. I removed it to be honest about what the data supports."</w:t>
      </w:r>
    </w:p>
    <w:p>
      <w:pPr>
        <w:pStyle w:val="Heading3"/>
      </w:pPr>
      <w:r>
        <w:t>Q7: "How do you handle the Bikram Sambat calendar?"</w:t>
      </w:r>
    </w:p>
    <w:p>
      <w:pPr>
        <w:ind w:left="720"/>
      </w:pPr>
      <w:r>
        <w:rPr>
          <w:i/>
          <w:color w:val="333333"/>
        </w:rPr>
        <w:t>"BS has irregular month lengths (29-32 days) with no formula. I use nepali-datetime for accurate conversion. dim_date stores both BS and AD representations, season by BS month, Nepal fiscal year (starts Shrawan), and Saturday as the weekend. These domain choices make it genuinely useful for Nepali analysts."</w:t>
      </w:r>
    </w:p>
    <w:p>
      <w:pPr>
        <w:pStyle w:val="Heading2"/>
      </w:pPr>
      <w:r>
        <w:t>Senior-Level Questions</w:t>
      </w:r>
    </w:p>
    <w:p>
      <w:pPr>
        <w:pStyle w:val="Heading3"/>
      </w:pPr>
      <w:r>
        <w:t>Q8: "How would you handle 100 different PDF formats?"</w:t>
      </w:r>
    </w:p>
    <w:p>
      <w:pPr>
        <w:ind w:left="720"/>
      </w:pPr>
      <w:r>
        <w:rPr>
          <w:i/>
          <w:color w:val="333333"/>
        </w:rPr>
        <w:t>"Redesign extraction with an Extractor base class + format-specific subclasses with a registry pattern. Parallelize with ProcessPoolExecutor (CPU-bound). At cloud scale: S3 trigger → Lambda → SQS → consumer loads to warehouse."</w:t>
      </w:r>
    </w:p>
    <w:p>
      <w:pPr>
        <w:pStyle w:val="Heading3"/>
      </w:pPr>
      <w:r>
        <w:t>Q9: "What changes for 15-minute interval data?"</w:t>
      </w:r>
    </w:p>
    <w:p>
      <w:pPr>
        <w:ind w:left="720"/>
      </w:pPr>
      <w:r>
        <w:rPr>
          <w:i/>
          <w:color w:val="333333"/>
        </w:rPr>
        <w:t>"Three things: (1) Parse the 15-min breakdown table → 96 rows/day. (2) Fact grain changes, need time dimension. (3) At millions of rows, partition by month, add covering indexes, consider materialized views for rollups. At this scale, consider ClickHouse/DuckDB over PostgreSQL for analytics."</w:t>
      </w:r>
    </w:p>
    <w:p>
      <w:pPr>
        <w:pStyle w:val="Heading3"/>
      </w:pPr>
      <w:r>
        <w:t>Q10: "Production architecture for NEA itself?"</w:t>
      </w:r>
    </w:p>
    <w:p>
      <w:pPr>
        <w:ind w:left="720"/>
      </w:pPr>
      <w:r>
        <w:rPr>
          <w:i/>
          <w:color w:val="333333"/>
        </w:rPr>
        <w:t>"MWAA for Airflow, Lambda for extraction, S3 for Bronze with Glacier lifecycle, RDS PostgreSQL (or Redshift at scale) with Multi-AZ, dbt Cloud or ECS, Metabase on ECS+ALB, Secrets Manager, CloudWatch+SNS alerting to Slack.</w:t>
        <w:br/>
        <w:br/>
        <w:t>But I'd always caveat: for 1 row/day, Docker Compose handles it perfectly. Good engineering is choosing the right scale, not the most expensive one."</w:t>
      </w:r>
    </w:p>
    <w:p>
      <w:r>
        <w:br w:type="page"/>
      </w:r>
    </w:p>
    <w:p>
      <w:pPr>
        <w:pStyle w:val="Heading1"/>
      </w:pPr>
      <w:r>
        <w:t>Quick Reference: 5 Power Phrases</w:t>
      </w:r>
    </w:p>
    <w:p>
      <w:r>
        <w:t>1. "Idempotent by design" — re-running any step produces the same result</w:t>
        <w:br/>
        <w:t>2. "Bronze/Silver/Gold pattern" — shows you know Medallion Architecture</w:t>
        <w:br/>
        <w:t>3. "Business logic tests, not just schema tests" — the energy balance check</w:t>
        <w:br/>
        <w:t>4. "I chose the right tool for the scale" — defending PostgreSQL over Snowflake</w:t>
        <w:br/>
        <w:t>5. "Domain-specific enrichment" — BS calendar, Nepal fiscal year, seasonal hydro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