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5572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МИНИСТЕРСТВО ПРОСВЕЩЕНИЯ РОССИЙСКОЙ ФЕДЕРАЦИИ</w:t>
      </w:r>
    </w:p>
    <w:p w14:paraId="7717EF0C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Государственное бюджетное профессиональное образовательное учреждение</w:t>
      </w:r>
    </w:p>
    <w:p w14:paraId="6C3A8A48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города Москвы «Колледж информационных технологий „</w:t>
      </w:r>
      <w:proofErr w:type="spellStart"/>
      <w:r w:rsidRPr="006C3695">
        <w:rPr>
          <w:rFonts w:cs="Times New Roman"/>
          <w:b/>
          <w:color w:val="000000" w:themeColor="text1"/>
          <w:szCs w:val="28"/>
          <w:lang w:val="ru-RU"/>
        </w:rPr>
        <w:t>ИТ.Москва</w:t>
      </w:r>
      <w:proofErr w:type="spellEnd"/>
      <w:r w:rsidRPr="006C3695">
        <w:rPr>
          <w:rFonts w:cs="Times New Roman"/>
          <w:b/>
          <w:color w:val="000000" w:themeColor="text1"/>
          <w:szCs w:val="28"/>
          <w:lang w:val="ru-RU"/>
        </w:rPr>
        <w:t>“»</w:t>
      </w:r>
    </w:p>
    <w:p w14:paraId="1CD7CDCA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Специальность 09.02.07 Информационные системы и программирование</w:t>
      </w:r>
    </w:p>
    <w:p w14:paraId="1DFE8BF0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Профессиональный модуль ПМ.11 «Технология разработки и защиты баз данных»</w:t>
      </w:r>
    </w:p>
    <w:p w14:paraId="494B2997" w14:textId="77777777" w:rsidR="00BC502C" w:rsidRPr="006C3695" w:rsidRDefault="00BC502C">
      <w:pPr>
        <w:rPr>
          <w:rFonts w:cs="Times New Roman"/>
          <w:color w:val="000000" w:themeColor="text1"/>
          <w:szCs w:val="28"/>
          <w:lang w:val="ru-RU"/>
        </w:rPr>
      </w:pPr>
    </w:p>
    <w:p w14:paraId="6387508F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ПОЯСНИТЕЛЬНАЯ ЗАПИСКА</w:t>
      </w:r>
    </w:p>
    <w:p w14:paraId="592A5B75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к учебной практике</w:t>
      </w:r>
    </w:p>
    <w:p w14:paraId="49038BB8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Этап 2. Разработка хранимых процедур</w:t>
      </w:r>
    </w:p>
    <w:p w14:paraId="2813E11F" w14:textId="3446A8BF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Кейс-задача: «</w:t>
      </w:r>
      <w:r w:rsidR="006C3695" w:rsidRPr="006C3695">
        <w:rPr>
          <w:rFonts w:cs="Times New Roman"/>
          <w:b/>
          <w:color w:val="000000" w:themeColor="text1"/>
          <w:szCs w:val="28"/>
          <w:lang w:val="ru-RU"/>
        </w:rPr>
        <w:t>Б</w:t>
      </w:r>
      <w:r w:rsidRPr="006C3695">
        <w:rPr>
          <w:rFonts w:cs="Times New Roman"/>
          <w:b/>
          <w:color w:val="000000" w:themeColor="text1"/>
          <w:szCs w:val="28"/>
          <w:lang w:val="ru-RU"/>
        </w:rPr>
        <w:t>иблиотеки»</w:t>
      </w:r>
    </w:p>
    <w:p w14:paraId="1DB01C7C" w14:textId="77777777" w:rsidR="00BC502C" w:rsidRPr="006C3695" w:rsidRDefault="00BC502C">
      <w:pPr>
        <w:rPr>
          <w:rFonts w:cs="Times New Roman"/>
          <w:color w:val="000000" w:themeColor="text1"/>
          <w:szCs w:val="28"/>
          <w:lang w:val="ru-RU"/>
        </w:rPr>
      </w:pPr>
    </w:p>
    <w:p w14:paraId="084179B2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Выполнил(а): студент(ка) группы __________________</w:t>
      </w:r>
    </w:p>
    <w:p w14:paraId="52E6616D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Фамилия, имя, отчество: __________________________________________</w:t>
      </w:r>
    </w:p>
    <w:p w14:paraId="6B34828A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Руководитель учебной практики: Острецов Пётр Эдуардович</w:t>
      </w:r>
    </w:p>
    <w:p w14:paraId="5880D035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Москва, 2026</w:t>
      </w:r>
    </w:p>
    <w:p w14:paraId="60C066A1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br w:type="page"/>
      </w:r>
    </w:p>
    <w:p w14:paraId="502E2579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lastRenderedPageBreak/>
        <w:t>ВВЕДЕНИЕ</w:t>
      </w:r>
    </w:p>
    <w:p w14:paraId="15607DE2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Учебная практика по профессиональному модулю ПМ.11 продолжает разработку информационной системы библиотеки, выполненную на этапе 1. На этапе 1 предметная область была реализована в </w:t>
      </w:r>
      <w:r w:rsidRPr="006C3695">
        <w:rPr>
          <w:rFonts w:cs="Times New Roman"/>
          <w:color w:val="000000" w:themeColor="text1"/>
          <w:szCs w:val="28"/>
        </w:rPr>
        <w:t>SQLite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с использованием </w:t>
      </w:r>
      <w:r w:rsidRPr="006C3695">
        <w:rPr>
          <w:rFonts w:cs="Times New Roman"/>
          <w:color w:val="000000" w:themeColor="text1"/>
          <w:szCs w:val="28"/>
        </w:rPr>
        <w:t>Python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6C3695">
        <w:rPr>
          <w:rFonts w:cs="Times New Roman"/>
          <w:color w:val="000000" w:themeColor="text1"/>
          <w:szCs w:val="28"/>
        </w:rPr>
        <w:t>sqlite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 xml:space="preserve">3 и </w:t>
      </w:r>
      <w:proofErr w:type="spellStart"/>
      <w:r w:rsidRPr="006C3695">
        <w:rPr>
          <w:rFonts w:cs="Times New Roman"/>
          <w:color w:val="000000" w:themeColor="text1"/>
          <w:szCs w:val="28"/>
        </w:rPr>
        <w:t>tkinter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 xml:space="preserve">. Для этапа 2 требуется именно механизм хранимых процедур, однако </w:t>
      </w:r>
      <w:r w:rsidRPr="006C3695">
        <w:rPr>
          <w:rFonts w:cs="Times New Roman"/>
          <w:color w:val="000000" w:themeColor="text1"/>
          <w:szCs w:val="28"/>
        </w:rPr>
        <w:t>SQLite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не поддерживает хранимые процедуры как объекты СУБД. Поэтому для данного этапа сохранена структура предметной области этапа 1, а серверная реализация перенесена в </w:t>
      </w:r>
      <w:r w:rsidRPr="006C3695">
        <w:rPr>
          <w:rFonts w:cs="Times New Roman"/>
          <w:color w:val="000000" w:themeColor="text1"/>
          <w:szCs w:val="28"/>
        </w:rPr>
        <w:t>Microsoft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C3695">
        <w:rPr>
          <w:rFonts w:cs="Times New Roman"/>
          <w:color w:val="000000" w:themeColor="text1"/>
          <w:szCs w:val="28"/>
        </w:rPr>
        <w:t>SQL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C3695">
        <w:rPr>
          <w:rFonts w:cs="Times New Roman"/>
          <w:color w:val="000000" w:themeColor="text1"/>
          <w:szCs w:val="28"/>
        </w:rPr>
        <w:t>Server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2019/2022, что соответствует исходному заданию этапа 2.</w:t>
      </w:r>
    </w:p>
    <w:p w14:paraId="31CA024C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6C3695">
        <w:rPr>
          <w:rFonts w:cs="Times New Roman"/>
          <w:color w:val="000000" w:themeColor="text1"/>
          <w:szCs w:val="28"/>
        </w:rPr>
        <w:t>Сущности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и </w:t>
      </w:r>
      <w:proofErr w:type="spellStart"/>
      <w:r w:rsidRPr="006C3695">
        <w:rPr>
          <w:rFonts w:cs="Times New Roman"/>
          <w:color w:val="000000" w:themeColor="text1"/>
          <w:szCs w:val="28"/>
        </w:rPr>
        <w:t>названия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C3695">
        <w:rPr>
          <w:rFonts w:cs="Times New Roman"/>
          <w:color w:val="000000" w:themeColor="text1"/>
          <w:szCs w:val="28"/>
        </w:rPr>
        <w:t>полей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сохранены: authors, genres, books, readers, employees, loans, loan_items. 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На их основе разработаны процедуры выборки, добавления, изменения и удаления, процедуры с </w:t>
      </w:r>
      <w:r w:rsidRPr="006C3695">
        <w:rPr>
          <w:rFonts w:cs="Times New Roman"/>
          <w:color w:val="000000" w:themeColor="text1"/>
          <w:szCs w:val="28"/>
        </w:rPr>
        <w:t>OUTPUT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-параметрами, транзакционные процедуры </w:t>
      </w:r>
      <w:r w:rsidRPr="006C3695">
        <w:rPr>
          <w:rFonts w:cs="Times New Roman"/>
          <w:color w:val="000000" w:themeColor="text1"/>
          <w:szCs w:val="28"/>
        </w:rPr>
        <w:t>TRY</w:t>
      </w:r>
      <w:r w:rsidRPr="006C3695">
        <w:rPr>
          <w:rFonts w:cs="Times New Roman"/>
          <w:color w:val="000000" w:themeColor="text1"/>
          <w:szCs w:val="28"/>
          <w:lang w:val="ru-RU"/>
        </w:rPr>
        <w:t>/</w:t>
      </w:r>
      <w:r w:rsidRPr="006C3695">
        <w:rPr>
          <w:rFonts w:cs="Times New Roman"/>
          <w:color w:val="000000" w:themeColor="text1"/>
          <w:szCs w:val="28"/>
        </w:rPr>
        <w:t>CATCH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и отчётные процедуры.</w:t>
      </w:r>
    </w:p>
    <w:p w14:paraId="2DC6E41E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1. ОБЩИЕ СВЕДЕНИЯ ОБ ЭТАПЕ</w:t>
      </w:r>
    </w:p>
    <w:p w14:paraId="422A29D1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1.1. Предметная область</w:t>
      </w:r>
    </w:p>
    <w:p w14:paraId="66930560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Информационная система библиотеки учитывает книжный фонд, авторов, жанры, читателей, сотрудников и выдачи. Бизнес-процессы: ведение каталога, регистрация читателя, выдача книги, возврат книги, контроль просрочки и формирование отчётов. </w:t>
      </w:r>
      <w:proofErr w:type="spellStart"/>
      <w:r w:rsidRPr="006C3695">
        <w:rPr>
          <w:rFonts w:cs="Times New Roman"/>
          <w:color w:val="000000" w:themeColor="text1"/>
          <w:szCs w:val="28"/>
        </w:rPr>
        <w:t>Эта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C3695">
        <w:rPr>
          <w:rFonts w:cs="Times New Roman"/>
          <w:color w:val="000000" w:themeColor="text1"/>
          <w:szCs w:val="28"/>
        </w:rPr>
        <w:t>структура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C3695">
        <w:rPr>
          <w:rFonts w:cs="Times New Roman"/>
          <w:color w:val="000000" w:themeColor="text1"/>
          <w:szCs w:val="28"/>
        </w:rPr>
        <w:t>непосредственно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C3695">
        <w:rPr>
          <w:rFonts w:cs="Times New Roman"/>
          <w:color w:val="000000" w:themeColor="text1"/>
          <w:szCs w:val="28"/>
        </w:rPr>
        <w:t>взята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из этапа 1.</w:t>
      </w:r>
    </w:p>
    <w:p w14:paraId="31421489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1.2. Цель и задачи</w:t>
      </w:r>
    </w:p>
    <w:p w14:paraId="4F1A8B62" w14:textId="77777777" w:rsidR="00BC502C" w:rsidRPr="006C3695" w:rsidRDefault="00000000">
      <w:pPr>
        <w:pStyle w:val="a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Реализовать серверную бизнес-логику библиотеки в виде хранимых процедур.</w:t>
      </w:r>
    </w:p>
    <w:p w14:paraId="4862109C" w14:textId="77777777" w:rsidR="00BC502C" w:rsidRPr="006C3695" w:rsidRDefault="00000000">
      <w:pPr>
        <w:pStyle w:val="a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Создать не менее пяти процедур выборки.</w:t>
      </w:r>
    </w:p>
    <w:p w14:paraId="7523FAA0" w14:textId="77777777" w:rsidR="00BC502C" w:rsidRPr="006C3695" w:rsidRDefault="00000000">
      <w:pPr>
        <w:pStyle w:val="a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Создать не менее пяти процедур модификации.</w:t>
      </w:r>
    </w:p>
    <w:p w14:paraId="0052B0AF" w14:textId="77777777" w:rsidR="00BC502C" w:rsidRPr="006C3695" w:rsidRDefault="00000000">
      <w:pPr>
        <w:pStyle w:val="a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Реализовать не менее двух </w:t>
      </w:r>
      <w:r w:rsidRPr="006C3695">
        <w:rPr>
          <w:rFonts w:cs="Times New Roman"/>
          <w:color w:val="000000" w:themeColor="text1"/>
          <w:szCs w:val="28"/>
        </w:rPr>
        <w:t>OUTPUT</w:t>
      </w:r>
      <w:r w:rsidRPr="006C3695">
        <w:rPr>
          <w:rFonts w:cs="Times New Roman"/>
          <w:color w:val="000000" w:themeColor="text1"/>
          <w:szCs w:val="28"/>
          <w:lang w:val="ru-RU"/>
        </w:rPr>
        <w:t>-параметров.</w:t>
      </w:r>
    </w:p>
    <w:p w14:paraId="7F50D40E" w14:textId="77777777" w:rsidR="00BC502C" w:rsidRPr="006C3695" w:rsidRDefault="00000000">
      <w:pPr>
        <w:pStyle w:val="a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lastRenderedPageBreak/>
        <w:t xml:space="preserve">Реализовать не менее двух транзакционных процедур с </w:t>
      </w:r>
      <w:r w:rsidRPr="006C3695">
        <w:rPr>
          <w:rFonts w:cs="Times New Roman"/>
          <w:color w:val="000000" w:themeColor="text1"/>
          <w:szCs w:val="28"/>
        </w:rPr>
        <w:t>TRY</w:t>
      </w:r>
      <w:r w:rsidRPr="006C3695">
        <w:rPr>
          <w:rFonts w:cs="Times New Roman"/>
          <w:color w:val="000000" w:themeColor="text1"/>
          <w:szCs w:val="28"/>
          <w:lang w:val="ru-RU"/>
        </w:rPr>
        <w:t>/</w:t>
      </w:r>
      <w:r w:rsidRPr="006C3695">
        <w:rPr>
          <w:rFonts w:cs="Times New Roman"/>
          <w:color w:val="000000" w:themeColor="text1"/>
          <w:szCs w:val="28"/>
        </w:rPr>
        <w:t>CATCH</w:t>
      </w:r>
      <w:r w:rsidRPr="006C3695">
        <w:rPr>
          <w:rFonts w:cs="Times New Roman"/>
          <w:color w:val="000000" w:themeColor="text1"/>
          <w:szCs w:val="28"/>
          <w:lang w:val="ru-RU"/>
        </w:rPr>
        <w:t>.</w:t>
      </w:r>
    </w:p>
    <w:p w14:paraId="5AE41CEA" w14:textId="77777777" w:rsidR="00BC502C" w:rsidRPr="006C3695" w:rsidRDefault="00000000">
      <w:pPr>
        <w:pStyle w:val="a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Разработать не менее двух отчётных процедур с </w:t>
      </w:r>
      <w:r w:rsidRPr="006C3695">
        <w:rPr>
          <w:rFonts w:cs="Times New Roman"/>
          <w:color w:val="000000" w:themeColor="text1"/>
          <w:szCs w:val="28"/>
        </w:rPr>
        <w:t>JOIN</w:t>
      </w:r>
      <w:r w:rsidRPr="006C3695">
        <w:rPr>
          <w:rFonts w:cs="Times New Roman"/>
          <w:color w:val="000000" w:themeColor="text1"/>
          <w:szCs w:val="28"/>
          <w:lang w:val="ru-RU"/>
        </w:rPr>
        <w:t>/</w:t>
      </w:r>
      <w:r w:rsidRPr="006C3695">
        <w:rPr>
          <w:rFonts w:cs="Times New Roman"/>
          <w:color w:val="000000" w:themeColor="text1"/>
          <w:szCs w:val="28"/>
        </w:rPr>
        <w:t>GROUP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C3695">
        <w:rPr>
          <w:rFonts w:cs="Times New Roman"/>
          <w:color w:val="000000" w:themeColor="text1"/>
          <w:szCs w:val="28"/>
        </w:rPr>
        <w:t>BY</w:t>
      </w:r>
      <w:r w:rsidRPr="006C3695">
        <w:rPr>
          <w:rFonts w:cs="Times New Roman"/>
          <w:color w:val="000000" w:themeColor="text1"/>
          <w:szCs w:val="28"/>
          <w:lang w:val="ru-RU"/>
        </w:rPr>
        <w:t>/агрегацией.</w:t>
      </w:r>
    </w:p>
    <w:p w14:paraId="7C362096" w14:textId="77777777" w:rsidR="00BC502C" w:rsidRPr="006C3695" w:rsidRDefault="00000000">
      <w:pPr>
        <w:pStyle w:val="a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Подготовить тестовый </w:t>
      </w:r>
      <w:r w:rsidRPr="006C3695">
        <w:rPr>
          <w:rFonts w:cs="Times New Roman"/>
          <w:color w:val="000000" w:themeColor="text1"/>
          <w:szCs w:val="28"/>
        </w:rPr>
        <w:t>SQL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-скрипт и </w:t>
      </w:r>
      <w:r w:rsidRPr="006C3695">
        <w:rPr>
          <w:rFonts w:cs="Times New Roman"/>
          <w:color w:val="000000" w:themeColor="text1"/>
          <w:szCs w:val="28"/>
        </w:rPr>
        <w:t>Python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-клиент для </w:t>
      </w:r>
      <w:r w:rsidRPr="006C3695">
        <w:rPr>
          <w:rFonts w:cs="Times New Roman"/>
          <w:color w:val="000000" w:themeColor="text1"/>
          <w:szCs w:val="28"/>
        </w:rPr>
        <w:t>Visual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C3695">
        <w:rPr>
          <w:rFonts w:cs="Times New Roman"/>
          <w:color w:val="000000" w:themeColor="text1"/>
          <w:szCs w:val="28"/>
        </w:rPr>
        <w:t>Studio</w:t>
      </w:r>
      <w:r w:rsidRPr="006C3695">
        <w:rPr>
          <w:rFonts w:cs="Times New Roman"/>
          <w:color w:val="000000" w:themeColor="text1"/>
          <w:szCs w:val="28"/>
          <w:lang w:val="ru-RU"/>
        </w:rPr>
        <w:t>.</w:t>
      </w:r>
    </w:p>
    <w:p w14:paraId="438D03B1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2. СТРУКТУРА БАЗЫ ДАННЫХ ЭТАПА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BC502C" w:rsidRPr="006C3695" w14:paraId="48FBA2D4" w14:textId="77777777">
        <w:trPr>
          <w:jc w:val="center"/>
        </w:trPr>
        <w:tc>
          <w:tcPr>
            <w:tcW w:w="4844" w:type="dxa"/>
          </w:tcPr>
          <w:p w14:paraId="13D3780B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Таблица</w:t>
            </w:r>
          </w:p>
        </w:tc>
        <w:tc>
          <w:tcPr>
            <w:tcW w:w="4844" w:type="dxa"/>
          </w:tcPr>
          <w:p w14:paraId="32B0F03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Ключевые поля</w:t>
            </w:r>
          </w:p>
        </w:tc>
      </w:tr>
      <w:tr w:rsidR="00BC502C" w:rsidRPr="006C3695" w14:paraId="06E2D44A" w14:textId="77777777">
        <w:trPr>
          <w:jc w:val="center"/>
        </w:trPr>
        <w:tc>
          <w:tcPr>
            <w:tcW w:w="4844" w:type="dxa"/>
          </w:tcPr>
          <w:p w14:paraId="78A271B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authors</w:t>
            </w:r>
          </w:p>
        </w:tc>
        <w:tc>
          <w:tcPr>
            <w:tcW w:w="4844" w:type="dxa"/>
          </w:tcPr>
          <w:p w14:paraId="0AF2278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author_id, full_name</w:t>
            </w:r>
          </w:p>
        </w:tc>
      </w:tr>
      <w:tr w:rsidR="00BC502C" w:rsidRPr="006C3695" w14:paraId="41BA27D8" w14:textId="77777777">
        <w:trPr>
          <w:jc w:val="center"/>
        </w:trPr>
        <w:tc>
          <w:tcPr>
            <w:tcW w:w="4844" w:type="dxa"/>
          </w:tcPr>
          <w:p w14:paraId="46F6CC7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genres</w:t>
            </w:r>
          </w:p>
        </w:tc>
        <w:tc>
          <w:tcPr>
            <w:tcW w:w="4844" w:type="dxa"/>
          </w:tcPr>
          <w:p w14:paraId="050F945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genre_id, name</w:t>
            </w:r>
          </w:p>
        </w:tc>
      </w:tr>
      <w:tr w:rsidR="00BC502C" w:rsidRPr="006C3695" w14:paraId="5BF00784" w14:textId="77777777">
        <w:trPr>
          <w:jc w:val="center"/>
        </w:trPr>
        <w:tc>
          <w:tcPr>
            <w:tcW w:w="4844" w:type="dxa"/>
          </w:tcPr>
          <w:p w14:paraId="1D974E5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books</w:t>
            </w:r>
          </w:p>
        </w:tc>
        <w:tc>
          <w:tcPr>
            <w:tcW w:w="4844" w:type="dxa"/>
          </w:tcPr>
          <w:p w14:paraId="50A4C39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book_id, title, author_id, genre_id, publish_year, isbn, total_copies</w:t>
            </w:r>
          </w:p>
        </w:tc>
      </w:tr>
      <w:tr w:rsidR="00BC502C" w:rsidRPr="006C3695" w14:paraId="4E49BB56" w14:textId="77777777">
        <w:trPr>
          <w:jc w:val="center"/>
        </w:trPr>
        <w:tc>
          <w:tcPr>
            <w:tcW w:w="4844" w:type="dxa"/>
          </w:tcPr>
          <w:p w14:paraId="225D2B5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readers</w:t>
            </w:r>
          </w:p>
        </w:tc>
        <w:tc>
          <w:tcPr>
            <w:tcW w:w="4844" w:type="dxa"/>
          </w:tcPr>
          <w:p w14:paraId="6B559BD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reader_id, full_name, phone, email, registered_on</w:t>
            </w:r>
          </w:p>
        </w:tc>
      </w:tr>
      <w:tr w:rsidR="00BC502C" w:rsidRPr="006C3695" w14:paraId="14735DA6" w14:textId="77777777">
        <w:trPr>
          <w:jc w:val="center"/>
        </w:trPr>
        <w:tc>
          <w:tcPr>
            <w:tcW w:w="4844" w:type="dxa"/>
          </w:tcPr>
          <w:p w14:paraId="7DA4BFD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employees</w:t>
            </w:r>
          </w:p>
        </w:tc>
        <w:tc>
          <w:tcPr>
            <w:tcW w:w="4844" w:type="dxa"/>
          </w:tcPr>
          <w:p w14:paraId="34615129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employee_id, full_name, position</w:t>
            </w:r>
          </w:p>
        </w:tc>
      </w:tr>
      <w:tr w:rsidR="00BC502C" w:rsidRPr="006C3695" w14:paraId="18825028" w14:textId="77777777">
        <w:trPr>
          <w:jc w:val="center"/>
        </w:trPr>
        <w:tc>
          <w:tcPr>
            <w:tcW w:w="4844" w:type="dxa"/>
          </w:tcPr>
          <w:p w14:paraId="28DC7549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loans</w:t>
            </w:r>
          </w:p>
        </w:tc>
        <w:tc>
          <w:tcPr>
            <w:tcW w:w="4844" w:type="dxa"/>
          </w:tcPr>
          <w:p w14:paraId="2C8C2C0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loan_id, reader_id, employee_id, loan_date, due_date, status</w:t>
            </w:r>
          </w:p>
        </w:tc>
      </w:tr>
      <w:tr w:rsidR="00BC502C" w:rsidRPr="006C3695" w14:paraId="58103091" w14:textId="77777777">
        <w:trPr>
          <w:jc w:val="center"/>
        </w:trPr>
        <w:tc>
          <w:tcPr>
            <w:tcW w:w="4844" w:type="dxa"/>
          </w:tcPr>
          <w:p w14:paraId="5A49BDC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loan_items</w:t>
            </w:r>
          </w:p>
        </w:tc>
        <w:tc>
          <w:tcPr>
            <w:tcW w:w="4844" w:type="dxa"/>
          </w:tcPr>
          <w:p w14:paraId="5A039FA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loan_item_id, loan_id, book_id, returned_on</w:t>
            </w:r>
          </w:p>
        </w:tc>
      </w:tr>
    </w:tbl>
    <w:p w14:paraId="00240A4A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Связи сохранены в соответствии с этапом 1: Автор 1—М Книга; Жанр 1—М Книга; Читатель 1—М Выдача; Сотрудник 1—М Выдача; Выдача 1—М </w:t>
      </w:r>
      <w:proofErr w:type="spellStart"/>
      <w:r w:rsidRPr="006C3695">
        <w:rPr>
          <w:rFonts w:cs="Times New Roman"/>
          <w:color w:val="000000" w:themeColor="text1"/>
          <w:szCs w:val="28"/>
          <w:lang w:val="ru-RU"/>
        </w:rPr>
        <w:t>ПозицияВыдачи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 xml:space="preserve">; Книга 1—М </w:t>
      </w:r>
      <w:proofErr w:type="spellStart"/>
      <w:r w:rsidRPr="006C3695">
        <w:rPr>
          <w:rFonts w:cs="Times New Roman"/>
          <w:color w:val="000000" w:themeColor="text1"/>
          <w:szCs w:val="28"/>
          <w:lang w:val="ru-RU"/>
        </w:rPr>
        <w:t>ПозицияВыдачи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>.</w:t>
      </w:r>
    </w:p>
    <w:p w14:paraId="01AB63AC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3. ПОШАГОВОЕ ВЫПОЛНЕНИЕ</w:t>
      </w:r>
    </w:p>
    <w:p w14:paraId="271B6619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Шаг 1. Анализ операций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BC502C" w:rsidRPr="006C3695" w14:paraId="7213B46C" w14:textId="77777777">
        <w:trPr>
          <w:jc w:val="center"/>
        </w:trPr>
        <w:tc>
          <w:tcPr>
            <w:tcW w:w="4844" w:type="dxa"/>
          </w:tcPr>
          <w:p w14:paraId="6128A02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Группа</w:t>
            </w:r>
          </w:p>
        </w:tc>
        <w:tc>
          <w:tcPr>
            <w:tcW w:w="4844" w:type="dxa"/>
          </w:tcPr>
          <w:p w14:paraId="6E95561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Процедуры</w:t>
            </w:r>
          </w:p>
        </w:tc>
      </w:tr>
      <w:tr w:rsidR="00BC502C" w:rsidRPr="006C3695" w14:paraId="76D6DFCF" w14:textId="77777777">
        <w:trPr>
          <w:jc w:val="center"/>
        </w:trPr>
        <w:tc>
          <w:tcPr>
            <w:tcW w:w="4844" w:type="dxa"/>
          </w:tcPr>
          <w:p w14:paraId="78FD82F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Выборка</w:t>
            </w:r>
          </w:p>
        </w:tc>
        <w:tc>
          <w:tcPr>
            <w:tcW w:w="4844" w:type="dxa"/>
          </w:tcPr>
          <w:p w14:paraId="30959DE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 xml:space="preserve">proc_authors_GetAll, proc_books_GetAll, </w:t>
            </w:r>
            <w:r w:rsidRPr="006C3695">
              <w:rPr>
                <w:rFonts w:cs="Times New Roman"/>
                <w:color w:val="000000" w:themeColor="text1"/>
                <w:szCs w:val="28"/>
              </w:rPr>
              <w:lastRenderedPageBreak/>
              <w:t>proc_books_GetById, proc_books_Search, proc_readers_GetAll, proc_loans_GetByReader</w:t>
            </w:r>
          </w:p>
        </w:tc>
      </w:tr>
      <w:tr w:rsidR="00BC502C" w:rsidRPr="006C3695" w14:paraId="10951B97" w14:textId="77777777">
        <w:trPr>
          <w:jc w:val="center"/>
        </w:trPr>
        <w:tc>
          <w:tcPr>
            <w:tcW w:w="4844" w:type="dxa"/>
          </w:tcPr>
          <w:p w14:paraId="2C54F9F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lastRenderedPageBreak/>
              <w:t>INSERT</w:t>
            </w:r>
          </w:p>
        </w:tc>
        <w:tc>
          <w:tcPr>
            <w:tcW w:w="4844" w:type="dxa"/>
          </w:tcPr>
          <w:p w14:paraId="5305623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proc_readers_Create, proc_books_Create</w:t>
            </w:r>
          </w:p>
        </w:tc>
      </w:tr>
      <w:tr w:rsidR="00BC502C" w:rsidRPr="006C3695" w14:paraId="2F6B9E28" w14:textId="77777777">
        <w:trPr>
          <w:jc w:val="center"/>
        </w:trPr>
        <w:tc>
          <w:tcPr>
            <w:tcW w:w="4844" w:type="dxa"/>
          </w:tcPr>
          <w:p w14:paraId="43503A42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UPDATE</w:t>
            </w:r>
          </w:p>
        </w:tc>
        <w:tc>
          <w:tcPr>
            <w:tcW w:w="4844" w:type="dxa"/>
          </w:tcPr>
          <w:p w14:paraId="77D7DDF9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proc_readers_Update, proc_books_Update</w:t>
            </w:r>
          </w:p>
        </w:tc>
      </w:tr>
      <w:tr w:rsidR="00BC502C" w:rsidRPr="006C3695" w14:paraId="19C779F6" w14:textId="77777777">
        <w:trPr>
          <w:jc w:val="center"/>
        </w:trPr>
        <w:tc>
          <w:tcPr>
            <w:tcW w:w="4844" w:type="dxa"/>
          </w:tcPr>
          <w:p w14:paraId="4E9F3262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DELETE</w:t>
            </w:r>
          </w:p>
        </w:tc>
        <w:tc>
          <w:tcPr>
            <w:tcW w:w="4844" w:type="dxa"/>
          </w:tcPr>
          <w:p w14:paraId="4C5CA8E0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proc_readers_Delete</w:t>
            </w:r>
          </w:p>
        </w:tc>
      </w:tr>
      <w:tr w:rsidR="00BC502C" w:rsidRPr="006C3695" w14:paraId="5C3EA5EC" w14:textId="77777777">
        <w:trPr>
          <w:jc w:val="center"/>
        </w:trPr>
        <w:tc>
          <w:tcPr>
            <w:tcW w:w="4844" w:type="dxa"/>
          </w:tcPr>
          <w:p w14:paraId="149E8B0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OUTPUT</w:t>
            </w:r>
          </w:p>
        </w:tc>
        <w:tc>
          <w:tcPr>
            <w:tcW w:w="4844" w:type="dxa"/>
          </w:tcPr>
          <w:p w14:paraId="2147D838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proc_readers_CountLoans, proc_books_CountCopies, proc_readers_Create, proc_books_Create</w:t>
            </w:r>
          </w:p>
        </w:tc>
      </w:tr>
      <w:tr w:rsidR="00BC502C" w:rsidRPr="006C3695" w14:paraId="32C88685" w14:textId="77777777">
        <w:trPr>
          <w:jc w:val="center"/>
        </w:trPr>
        <w:tc>
          <w:tcPr>
            <w:tcW w:w="4844" w:type="dxa"/>
          </w:tcPr>
          <w:p w14:paraId="6A7036C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Транзакции</w:t>
            </w:r>
          </w:p>
        </w:tc>
        <w:tc>
          <w:tcPr>
            <w:tcW w:w="4844" w:type="dxa"/>
          </w:tcPr>
          <w:p w14:paraId="6DF38880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proofErr w:type="gramStart"/>
            <w:r w:rsidRPr="006C3695">
              <w:rPr>
                <w:rFonts w:cs="Times New Roman"/>
                <w:color w:val="000000" w:themeColor="text1"/>
                <w:szCs w:val="28"/>
              </w:rPr>
              <w:t>proc_loans_Create,</w:t>
            </w:r>
            <w:proofErr w:type="gramEnd"/>
            <w:r w:rsidRPr="006C3695">
              <w:rPr>
                <w:rFonts w:cs="Times New Roman"/>
                <w:color w:val="000000" w:themeColor="text1"/>
                <w:szCs w:val="28"/>
              </w:rPr>
              <w:t xml:space="preserve"> proc_loans_Return</w:t>
            </w:r>
          </w:p>
        </w:tc>
      </w:tr>
      <w:tr w:rsidR="00BC502C" w:rsidRPr="006C3695" w14:paraId="56138B35" w14:textId="77777777">
        <w:trPr>
          <w:jc w:val="center"/>
        </w:trPr>
        <w:tc>
          <w:tcPr>
            <w:tcW w:w="4844" w:type="dxa"/>
          </w:tcPr>
          <w:p w14:paraId="51DD6512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Отчёты</w:t>
            </w:r>
          </w:p>
        </w:tc>
        <w:tc>
          <w:tcPr>
            <w:tcW w:w="4844" w:type="dxa"/>
          </w:tcPr>
          <w:p w14:paraId="357B4BB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proc_report_Overdue, proc_report_PopularBooks, proc_report_ReaderActivity</w:t>
            </w:r>
          </w:p>
        </w:tc>
      </w:tr>
    </w:tbl>
    <w:p w14:paraId="46D05C27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Шаг 2. Стандарт именования</w:t>
      </w:r>
    </w:p>
    <w:p w14:paraId="426C0D39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Использован единый формат </w:t>
      </w:r>
      <w:r w:rsidRPr="006C3695">
        <w:rPr>
          <w:rFonts w:cs="Times New Roman"/>
          <w:color w:val="000000" w:themeColor="text1"/>
          <w:szCs w:val="28"/>
        </w:rPr>
        <w:t>proc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_&lt;сущность&gt;_&lt;действие&gt;. </w:t>
      </w:r>
      <w:r w:rsidRPr="006C3695">
        <w:rPr>
          <w:rFonts w:cs="Times New Roman"/>
          <w:color w:val="000000" w:themeColor="text1"/>
          <w:szCs w:val="28"/>
        </w:rPr>
        <w:t>Например: proc_books_GetById, proc_readers_Create, proc_loans_Return, proc_report_PopularBooks.</w:t>
      </w:r>
    </w:p>
    <w:p w14:paraId="4644215E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Шаг 3. Процедуры выборки</w:t>
      </w:r>
    </w:p>
    <w:p w14:paraId="3EC0EEF0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 xml:space="preserve">CREATE OR ALTER PROCEDURE </w:t>
      </w:r>
      <w:proofErr w:type="gramStart"/>
      <w:r w:rsidRPr="006C3695">
        <w:rPr>
          <w:rFonts w:cs="Times New Roman"/>
          <w:color w:val="000000" w:themeColor="text1"/>
          <w:szCs w:val="28"/>
        </w:rPr>
        <w:t>dbo.proc</w:t>
      </w:r>
      <w:proofErr w:type="gramEnd"/>
      <w:r w:rsidRPr="006C3695">
        <w:rPr>
          <w:rFonts w:cs="Times New Roman"/>
          <w:color w:val="000000" w:themeColor="text1"/>
          <w:szCs w:val="28"/>
        </w:rPr>
        <w:t>_books_Search</w:t>
      </w:r>
      <w:r w:rsidRPr="006C3695">
        <w:rPr>
          <w:rFonts w:cs="Times New Roman"/>
          <w:color w:val="000000" w:themeColor="text1"/>
          <w:szCs w:val="28"/>
        </w:rPr>
        <w:br/>
        <w:t xml:space="preserve">    @search </w:t>
      </w:r>
      <w:proofErr w:type="gramStart"/>
      <w:r w:rsidRPr="006C3695">
        <w:rPr>
          <w:rFonts w:cs="Times New Roman"/>
          <w:color w:val="000000" w:themeColor="text1"/>
          <w:szCs w:val="28"/>
        </w:rPr>
        <w:t>NVARCHAR(</w:t>
      </w:r>
      <w:proofErr w:type="gramEnd"/>
      <w:r w:rsidRPr="006C3695">
        <w:rPr>
          <w:rFonts w:cs="Times New Roman"/>
          <w:color w:val="000000" w:themeColor="text1"/>
          <w:szCs w:val="28"/>
        </w:rPr>
        <w:t>255)</w:t>
      </w:r>
      <w:r w:rsidRPr="006C3695">
        <w:rPr>
          <w:rFonts w:cs="Times New Roman"/>
          <w:color w:val="000000" w:themeColor="text1"/>
          <w:szCs w:val="28"/>
        </w:rPr>
        <w:br/>
        <w:t>AS</w:t>
      </w:r>
      <w:r w:rsidRPr="006C3695">
        <w:rPr>
          <w:rFonts w:cs="Times New Roman"/>
          <w:color w:val="000000" w:themeColor="text1"/>
          <w:szCs w:val="28"/>
        </w:rPr>
        <w:br/>
        <w:t>BEGIN</w:t>
      </w:r>
      <w:r w:rsidRPr="006C3695">
        <w:rPr>
          <w:rFonts w:cs="Times New Roman"/>
          <w:color w:val="000000" w:themeColor="text1"/>
          <w:szCs w:val="28"/>
        </w:rPr>
        <w:br/>
      </w:r>
      <w:r w:rsidRPr="006C3695">
        <w:rPr>
          <w:rFonts w:cs="Times New Roman"/>
          <w:color w:val="000000" w:themeColor="text1"/>
          <w:szCs w:val="28"/>
        </w:rPr>
        <w:lastRenderedPageBreak/>
        <w:t xml:space="preserve">    SET NOCOUNT ON;</w:t>
      </w:r>
      <w:r w:rsidRPr="006C3695">
        <w:rPr>
          <w:rFonts w:cs="Times New Roman"/>
          <w:color w:val="000000" w:themeColor="text1"/>
          <w:szCs w:val="28"/>
        </w:rPr>
        <w:br/>
        <w:t xml:space="preserve">    IF NULLIF(LTRIM(RTRIM(@search)</w:t>
      </w:r>
      <w:proofErr w:type="gramStart"/>
      <w:r w:rsidRPr="006C3695">
        <w:rPr>
          <w:rFonts w:cs="Times New Roman"/>
          <w:color w:val="000000" w:themeColor="text1"/>
          <w:szCs w:val="28"/>
        </w:rPr>
        <w:t>),N</w:t>
      </w:r>
      <w:proofErr w:type="gramEnd"/>
      <w:r w:rsidRPr="006C3695">
        <w:rPr>
          <w:rFonts w:cs="Times New Roman"/>
          <w:color w:val="000000" w:themeColor="text1"/>
          <w:szCs w:val="28"/>
        </w:rPr>
        <w:t>'') IS NULL</w:t>
      </w:r>
      <w:r w:rsidRPr="006C3695">
        <w:rPr>
          <w:rFonts w:cs="Times New Roman"/>
          <w:color w:val="000000" w:themeColor="text1"/>
          <w:szCs w:val="28"/>
        </w:rPr>
        <w:br/>
        <w:t xml:space="preserve">        THROW </w:t>
      </w:r>
      <w:proofErr w:type="gramStart"/>
      <w:r w:rsidRPr="006C3695">
        <w:rPr>
          <w:rFonts w:cs="Times New Roman"/>
          <w:color w:val="000000" w:themeColor="text1"/>
          <w:szCs w:val="28"/>
        </w:rPr>
        <w:t>51002,N</w:t>
      </w:r>
      <w:proofErr w:type="gramEnd"/>
      <w:r w:rsidRPr="006C3695">
        <w:rPr>
          <w:rFonts w:cs="Times New Roman"/>
          <w:color w:val="000000" w:themeColor="text1"/>
          <w:szCs w:val="28"/>
        </w:rPr>
        <w:t>'Строка поиска пуста.',1;</w:t>
      </w:r>
      <w:r w:rsidRPr="006C3695">
        <w:rPr>
          <w:rFonts w:cs="Times New Roman"/>
          <w:color w:val="000000" w:themeColor="text1"/>
          <w:szCs w:val="28"/>
        </w:rPr>
        <w:br/>
        <w:t xml:space="preserve">    SELECT * FROM </w:t>
      </w:r>
      <w:proofErr w:type="gramStart"/>
      <w:r w:rsidRPr="006C3695">
        <w:rPr>
          <w:rFonts w:cs="Times New Roman"/>
          <w:color w:val="000000" w:themeColor="text1"/>
          <w:szCs w:val="28"/>
        </w:rPr>
        <w:t>dbo.v</w:t>
      </w:r>
      <w:proofErr w:type="gramEnd"/>
      <w:r w:rsidRPr="006C3695">
        <w:rPr>
          <w:rFonts w:cs="Times New Roman"/>
          <w:color w:val="000000" w:themeColor="text1"/>
          <w:szCs w:val="28"/>
        </w:rPr>
        <w:t>_book_catalog</w:t>
      </w:r>
      <w:r w:rsidRPr="006C3695">
        <w:rPr>
          <w:rFonts w:cs="Times New Roman"/>
          <w:color w:val="000000" w:themeColor="text1"/>
          <w:szCs w:val="28"/>
        </w:rPr>
        <w:br/>
        <w:t xml:space="preserve">    WHERE title LIKE N'%'+@search+N'%' OR author LIKE N'%'+@search+N'%';</w:t>
      </w:r>
      <w:r w:rsidRPr="006C3695">
        <w:rPr>
          <w:rFonts w:cs="Times New Roman"/>
          <w:color w:val="000000" w:themeColor="text1"/>
          <w:szCs w:val="28"/>
        </w:rPr>
        <w:br/>
        <w:t>END;</w:t>
      </w:r>
    </w:p>
    <w:p w14:paraId="0A9B3439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Шаг 4. INSERT / UPDATE / DELETE</w:t>
      </w:r>
    </w:p>
    <w:p w14:paraId="7F2F29AC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 xml:space="preserve">CREATE OR ALTER PROCEDURE </w:t>
      </w:r>
      <w:proofErr w:type="gramStart"/>
      <w:r w:rsidRPr="006C3695">
        <w:rPr>
          <w:rFonts w:cs="Times New Roman"/>
          <w:color w:val="000000" w:themeColor="text1"/>
          <w:szCs w:val="28"/>
        </w:rPr>
        <w:t>dbo.proc</w:t>
      </w:r>
      <w:proofErr w:type="gramEnd"/>
      <w:r w:rsidRPr="006C3695">
        <w:rPr>
          <w:rFonts w:cs="Times New Roman"/>
          <w:color w:val="000000" w:themeColor="text1"/>
          <w:szCs w:val="28"/>
        </w:rPr>
        <w:t>_readers_Create</w:t>
      </w:r>
      <w:r w:rsidRPr="006C3695">
        <w:rPr>
          <w:rFonts w:cs="Times New Roman"/>
          <w:color w:val="000000" w:themeColor="text1"/>
          <w:szCs w:val="28"/>
        </w:rPr>
        <w:br/>
        <w:t xml:space="preserve"> @full_name </w:t>
      </w:r>
      <w:proofErr w:type="gramStart"/>
      <w:r w:rsidRPr="006C3695">
        <w:rPr>
          <w:rFonts w:cs="Times New Roman"/>
          <w:color w:val="000000" w:themeColor="text1"/>
          <w:szCs w:val="28"/>
        </w:rPr>
        <w:t>NVARCHAR(</w:t>
      </w:r>
      <w:proofErr w:type="gramEnd"/>
      <w:r w:rsidRPr="006C3695">
        <w:rPr>
          <w:rFonts w:cs="Times New Roman"/>
          <w:color w:val="000000" w:themeColor="text1"/>
          <w:szCs w:val="28"/>
        </w:rPr>
        <w:t xml:space="preserve">150), @phone </w:t>
      </w:r>
      <w:proofErr w:type="gramStart"/>
      <w:r w:rsidRPr="006C3695">
        <w:rPr>
          <w:rFonts w:cs="Times New Roman"/>
          <w:color w:val="000000" w:themeColor="text1"/>
          <w:szCs w:val="28"/>
        </w:rPr>
        <w:t>NVARCHAR(30)=</w:t>
      </w:r>
      <w:proofErr w:type="gramEnd"/>
      <w:r w:rsidRPr="006C3695">
        <w:rPr>
          <w:rFonts w:cs="Times New Roman"/>
          <w:color w:val="000000" w:themeColor="text1"/>
          <w:szCs w:val="28"/>
        </w:rPr>
        <w:t>NULL,</w:t>
      </w:r>
      <w:r w:rsidRPr="006C3695">
        <w:rPr>
          <w:rFonts w:cs="Times New Roman"/>
          <w:color w:val="000000" w:themeColor="text1"/>
          <w:szCs w:val="28"/>
        </w:rPr>
        <w:br/>
        <w:t xml:space="preserve"> @email </w:t>
      </w:r>
      <w:proofErr w:type="gramStart"/>
      <w:r w:rsidRPr="006C3695">
        <w:rPr>
          <w:rFonts w:cs="Times New Roman"/>
          <w:color w:val="000000" w:themeColor="text1"/>
          <w:szCs w:val="28"/>
        </w:rPr>
        <w:t>NVARCHAR(120)=</w:t>
      </w:r>
      <w:proofErr w:type="gramEnd"/>
      <w:r w:rsidRPr="006C3695">
        <w:rPr>
          <w:rFonts w:cs="Times New Roman"/>
          <w:color w:val="000000" w:themeColor="text1"/>
          <w:szCs w:val="28"/>
        </w:rPr>
        <w:t>NULL, @reader_id INT OUTPUT</w:t>
      </w:r>
      <w:r w:rsidRPr="006C3695">
        <w:rPr>
          <w:rFonts w:cs="Times New Roman"/>
          <w:color w:val="000000" w:themeColor="text1"/>
          <w:szCs w:val="28"/>
        </w:rPr>
        <w:br/>
        <w:t>AS</w:t>
      </w:r>
      <w:r w:rsidRPr="006C3695">
        <w:rPr>
          <w:rFonts w:cs="Times New Roman"/>
          <w:color w:val="000000" w:themeColor="text1"/>
          <w:szCs w:val="28"/>
        </w:rPr>
        <w:br/>
        <w:t>BEGIN</w:t>
      </w:r>
      <w:r w:rsidRPr="006C3695">
        <w:rPr>
          <w:rFonts w:cs="Times New Roman"/>
          <w:color w:val="000000" w:themeColor="text1"/>
          <w:szCs w:val="28"/>
        </w:rPr>
        <w:br/>
        <w:t xml:space="preserve"> SET NOCOUNT ON;</w:t>
      </w:r>
      <w:r w:rsidRPr="006C3695">
        <w:rPr>
          <w:rFonts w:cs="Times New Roman"/>
          <w:color w:val="000000" w:themeColor="text1"/>
          <w:szCs w:val="28"/>
        </w:rPr>
        <w:br/>
        <w:t xml:space="preserve"> INSERT </w:t>
      </w:r>
      <w:proofErr w:type="gramStart"/>
      <w:r w:rsidRPr="006C3695">
        <w:rPr>
          <w:rFonts w:cs="Times New Roman"/>
          <w:color w:val="000000" w:themeColor="text1"/>
          <w:szCs w:val="28"/>
        </w:rPr>
        <w:t>dbo.readers</w:t>
      </w:r>
      <w:proofErr w:type="gramEnd"/>
      <w:r w:rsidRPr="006C3695">
        <w:rPr>
          <w:rFonts w:cs="Times New Roman"/>
          <w:color w:val="000000" w:themeColor="text1"/>
          <w:szCs w:val="28"/>
        </w:rPr>
        <w:t>(full_</w:t>
      </w:r>
      <w:proofErr w:type="gramStart"/>
      <w:r w:rsidRPr="006C3695">
        <w:rPr>
          <w:rFonts w:cs="Times New Roman"/>
          <w:color w:val="000000" w:themeColor="text1"/>
          <w:szCs w:val="28"/>
        </w:rPr>
        <w:t>name,phone</w:t>
      </w:r>
      <w:proofErr w:type="gramEnd"/>
      <w:r w:rsidRPr="006C3695">
        <w:rPr>
          <w:rFonts w:cs="Times New Roman"/>
          <w:color w:val="000000" w:themeColor="text1"/>
          <w:szCs w:val="28"/>
        </w:rPr>
        <w:t>,email)</w:t>
      </w:r>
      <w:r w:rsidRPr="006C3695">
        <w:rPr>
          <w:rFonts w:cs="Times New Roman"/>
          <w:color w:val="000000" w:themeColor="text1"/>
          <w:szCs w:val="28"/>
        </w:rPr>
        <w:br/>
        <w:t xml:space="preserve"> VALUES(LTRIM(RTRIM(@full_name)</w:t>
      </w:r>
      <w:proofErr w:type="gramStart"/>
      <w:r w:rsidRPr="006C3695">
        <w:rPr>
          <w:rFonts w:cs="Times New Roman"/>
          <w:color w:val="000000" w:themeColor="text1"/>
          <w:szCs w:val="28"/>
        </w:rPr>
        <w:t>),@phone,@</w:t>
      </w:r>
      <w:proofErr w:type="gramEnd"/>
      <w:r w:rsidRPr="006C3695">
        <w:rPr>
          <w:rFonts w:cs="Times New Roman"/>
          <w:color w:val="000000" w:themeColor="text1"/>
          <w:szCs w:val="28"/>
        </w:rPr>
        <w:t>email);</w:t>
      </w:r>
      <w:r w:rsidRPr="006C3695">
        <w:rPr>
          <w:rFonts w:cs="Times New Roman"/>
          <w:color w:val="000000" w:themeColor="text1"/>
          <w:szCs w:val="28"/>
        </w:rPr>
        <w:br/>
        <w:t xml:space="preserve"> SET @reader_id=CONVERT(</w:t>
      </w:r>
      <w:proofErr w:type="gramStart"/>
      <w:r w:rsidRPr="006C3695">
        <w:rPr>
          <w:rFonts w:cs="Times New Roman"/>
          <w:color w:val="000000" w:themeColor="text1"/>
          <w:szCs w:val="28"/>
        </w:rPr>
        <w:t>INT,SCOPE</w:t>
      </w:r>
      <w:proofErr w:type="gramEnd"/>
      <w:r w:rsidRPr="006C3695">
        <w:rPr>
          <w:rFonts w:cs="Times New Roman"/>
          <w:color w:val="000000" w:themeColor="text1"/>
          <w:szCs w:val="28"/>
        </w:rPr>
        <w:t>_</w:t>
      </w:r>
      <w:proofErr w:type="gramStart"/>
      <w:r w:rsidRPr="006C3695">
        <w:rPr>
          <w:rFonts w:cs="Times New Roman"/>
          <w:color w:val="000000" w:themeColor="text1"/>
          <w:szCs w:val="28"/>
        </w:rPr>
        <w:t>IDENTITY(</w:t>
      </w:r>
      <w:proofErr w:type="gramEnd"/>
      <w:r w:rsidRPr="006C3695">
        <w:rPr>
          <w:rFonts w:cs="Times New Roman"/>
          <w:color w:val="000000" w:themeColor="text1"/>
          <w:szCs w:val="28"/>
        </w:rPr>
        <w:t>));</w:t>
      </w:r>
      <w:r w:rsidRPr="006C3695">
        <w:rPr>
          <w:rFonts w:cs="Times New Roman"/>
          <w:color w:val="000000" w:themeColor="text1"/>
          <w:szCs w:val="28"/>
        </w:rPr>
        <w:br/>
        <w:t xml:space="preserve"> RETURN 0;</w:t>
      </w:r>
      <w:r w:rsidRPr="006C3695">
        <w:rPr>
          <w:rFonts w:cs="Times New Roman"/>
          <w:color w:val="000000" w:themeColor="text1"/>
          <w:szCs w:val="28"/>
        </w:rPr>
        <w:br/>
        <w:t>END;</w:t>
      </w:r>
    </w:p>
    <w:p w14:paraId="4F5EA9D0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 xml:space="preserve">Шаг 5. </w:t>
      </w:r>
      <w:r w:rsidRPr="006C3695">
        <w:rPr>
          <w:rFonts w:cs="Times New Roman"/>
          <w:b/>
          <w:color w:val="000000" w:themeColor="text1"/>
          <w:szCs w:val="28"/>
        </w:rPr>
        <w:t>OUTPUT</w:t>
      </w:r>
      <w:r w:rsidRPr="006C3695">
        <w:rPr>
          <w:rFonts w:cs="Times New Roman"/>
          <w:b/>
          <w:color w:val="000000" w:themeColor="text1"/>
          <w:szCs w:val="28"/>
          <w:lang w:val="ru-RU"/>
        </w:rPr>
        <w:t xml:space="preserve"> и </w:t>
      </w:r>
      <w:r w:rsidRPr="006C3695">
        <w:rPr>
          <w:rFonts w:cs="Times New Roman"/>
          <w:b/>
          <w:color w:val="000000" w:themeColor="text1"/>
          <w:szCs w:val="28"/>
        </w:rPr>
        <w:t>RETURN</w:t>
      </w:r>
    </w:p>
    <w:p w14:paraId="7DA573FD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</w:rPr>
        <w:t>OUTPUT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применяется для возврата идентификаторов новых читателей и книг, количества выдач читателя и количества экземпляров книги. </w:t>
      </w:r>
      <w:r w:rsidRPr="006C3695">
        <w:rPr>
          <w:rFonts w:cs="Times New Roman"/>
          <w:color w:val="000000" w:themeColor="text1"/>
          <w:szCs w:val="28"/>
        </w:rPr>
        <w:t>RETURN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0 используется как код успешного выполнения.</w:t>
      </w:r>
    </w:p>
    <w:p w14:paraId="4F5FB289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 xml:space="preserve">Шаг 6. </w:t>
      </w:r>
      <w:r w:rsidRPr="006C3695">
        <w:rPr>
          <w:rFonts w:cs="Times New Roman"/>
          <w:b/>
          <w:color w:val="000000" w:themeColor="text1"/>
          <w:szCs w:val="28"/>
        </w:rPr>
        <w:t>TRY</w:t>
      </w:r>
      <w:r w:rsidRPr="006C3695">
        <w:rPr>
          <w:rFonts w:cs="Times New Roman"/>
          <w:b/>
          <w:color w:val="000000" w:themeColor="text1"/>
          <w:szCs w:val="28"/>
          <w:lang w:val="ru-RU"/>
        </w:rPr>
        <w:t>/</w:t>
      </w:r>
      <w:r w:rsidRPr="006C3695">
        <w:rPr>
          <w:rFonts w:cs="Times New Roman"/>
          <w:b/>
          <w:color w:val="000000" w:themeColor="text1"/>
          <w:szCs w:val="28"/>
        </w:rPr>
        <w:t>CATCH</w:t>
      </w:r>
      <w:r w:rsidRPr="006C3695">
        <w:rPr>
          <w:rFonts w:cs="Times New Roman"/>
          <w:b/>
          <w:color w:val="000000" w:themeColor="text1"/>
          <w:szCs w:val="28"/>
          <w:lang w:val="ru-RU"/>
        </w:rPr>
        <w:t xml:space="preserve"> и транзакции</w:t>
      </w:r>
    </w:p>
    <w:p w14:paraId="255114E7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>BEGIN TRY</w:t>
      </w:r>
      <w:r w:rsidRPr="006C3695">
        <w:rPr>
          <w:rFonts w:cs="Times New Roman"/>
          <w:color w:val="000000" w:themeColor="text1"/>
          <w:szCs w:val="28"/>
        </w:rPr>
        <w:br/>
        <w:t xml:space="preserve"> BEGIN TRANSACTION;</w:t>
      </w:r>
      <w:r w:rsidRPr="006C3695">
        <w:rPr>
          <w:rFonts w:cs="Times New Roman"/>
          <w:color w:val="000000" w:themeColor="text1"/>
          <w:szCs w:val="28"/>
        </w:rPr>
        <w:br/>
      </w:r>
      <w:r w:rsidRPr="006C3695">
        <w:rPr>
          <w:rFonts w:cs="Times New Roman"/>
          <w:color w:val="000000" w:themeColor="text1"/>
          <w:szCs w:val="28"/>
        </w:rPr>
        <w:lastRenderedPageBreak/>
        <w:t xml:space="preserve"> INSERT </w:t>
      </w:r>
      <w:proofErr w:type="gramStart"/>
      <w:r w:rsidRPr="006C3695">
        <w:rPr>
          <w:rFonts w:cs="Times New Roman"/>
          <w:color w:val="000000" w:themeColor="text1"/>
          <w:szCs w:val="28"/>
        </w:rPr>
        <w:t>dbo.loans</w:t>
      </w:r>
      <w:proofErr w:type="gramEnd"/>
      <w:r w:rsidRPr="006C3695">
        <w:rPr>
          <w:rFonts w:cs="Times New Roman"/>
          <w:color w:val="000000" w:themeColor="text1"/>
          <w:szCs w:val="28"/>
        </w:rPr>
        <w:t>(...);</w:t>
      </w:r>
      <w:r w:rsidRPr="006C3695">
        <w:rPr>
          <w:rFonts w:cs="Times New Roman"/>
          <w:color w:val="000000" w:themeColor="text1"/>
          <w:szCs w:val="28"/>
        </w:rPr>
        <w:br/>
        <w:t xml:space="preserve"> INSERT </w:t>
      </w:r>
      <w:proofErr w:type="gramStart"/>
      <w:r w:rsidRPr="006C3695">
        <w:rPr>
          <w:rFonts w:cs="Times New Roman"/>
          <w:color w:val="000000" w:themeColor="text1"/>
          <w:szCs w:val="28"/>
        </w:rPr>
        <w:t>dbo.loan</w:t>
      </w:r>
      <w:proofErr w:type="gramEnd"/>
      <w:r w:rsidRPr="006C3695">
        <w:rPr>
          <w:rFonts w:cs="Times New Roman"/>
          <w:color w:val="000000" w:themeColor="text1"/>
          <w:szCs w:val="28"/>
        </w:rPr>
        <w:t>_items(...);</w:t>
      </w:r>
      <w:r w:rsidRPr="006C3695">
        <w:rPr>
          <w:rFonts w:cs="Times New Roman"/>
          <w:color w:val="000000" w:themeColor="text1"/>
          <w:szCs w:val="28"/>
        </w:rPr>
        <w:br/>
        <w:t xml:space="preserve"> COMMIT;</w:t>
      </w:r>
      <w:r w:rsidRPr="006C3695">
        <w:rPr>
          <w:rFonts w:cs="Times New Roman"/>
          <w:color w:val="000000" w:themeColor="text1"/>
          <w:szCs w:val="28"/>
        </w:rPr>
        <w:br/>
        <w:t>END TRY</w:t>
      </w:r>
      <w:r w:rsidRPr="006C3695">
        <w:rPr>
          <w:rFonts w:cs="Times New Roman"/>
          <w:color w:val="000000" w:themeColor="text1"/>
          <w:szCs w:val="28"/>
        </w:rPr>
        <w:br/>
        <w:t>BEGIN CATCH</w:t>
      </w:r>
      <w:r w:rsidRPr="006C3695">
        <w:rPr>
          <w:rFonts w:cs="Times New Roman"/>
          <w:color w:val="000000" w:themeColor="text1"/>
          <w:szCs w:val="28"/>
        </w:rPr>
        <w:br/>
        <w:t xml:space="preserve"> IF XACT_</w:t>
      </w:r>
      <w:proofErr w:type="gramStart"/>
      <w:r w:rsidRPr="006C3695">
        <w:rPr>
          <w:rFonts w:cs="Times New Roman"/>
          <w:color w:val="000000" w:themeColor="text1"/>
          <w:szCs w:val="28"/>
        </w:rPr>
        <w:t>STATE(</w:t>
      </w:r>
      <w:proofErr w:type="gramEnd"/>
      <w:r w:rsidRPr="006C3695">
        <w:rPr>
          <w:rFonts w:cs="Times New Roman"/>
          <w:color w:val="000000" w:themeColor="text1"/>
          <w:szCs w:val="28"/>
        </w:rPr>
        <w:t>)&lt;&gt;0 ROLLBACK;</w:t>
      </w:r>
      <w:r w:rsidRPr="006C3695">
        <w:rPr>
          <w:rFonts w:cs="Times New Roman"/>
          <w:color w:val="000000" w:themeColor="text1"/>
          <w:szCs w:val="28"/>
        </w:rPr>
        <w:br/>
        <w:t xml:space="preserve"> THROW;</w:t>
      </w:r>
      <w:r w:rsidRPr="006C3695">
        <w:rPr>
          <w:rFonts w:cs="Times New Roman"/>
          <w:color w:val="000000" w:themeColor="text1"/>
          <w:szCs w:val="28"/>
        </w:rPr>
        <w:br/>
        <w:t>END CATCH;</w:t>
      </w:r>
    </w:p>
    <w:p w14:paraId="329BA14F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Процедура </w:t>
      </w:r>
      <w:r w:rsidRPr="006C3695">
        <w:rPr>
          <w:rFonts w:cs="Times New Roman"/>
          <w:color w:val="000000" w:themeColor="text1"/>
          <w:szCs w:val="28"/>
        </w:rPr>
        <w:t>proc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r w:rsidRPr="006C3695">
        <w:rPr>
          <w:rFonts w:cs="Times New Roman"/>
          <w:color w:val="000000" w:themeColor="text1"/>
          <w:szCs w:val="28"/>
        </w:rPr>
        <w:t>loans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r w:rsidRPr="006C3695">
        <w:rPr>
          <w:rFonts w:cs="Times New Roman"/>
          <w:color w:val="000000" w:themeColor="text1"/>
          <w:szCs w:val="28"/>
        </w:rPr>
        <w:t>Create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атомарно создаёт выдачу и позицию выдачи. Если книга, читатель или сотрудник не существуют либо книга уже выдана, операция прерывается и выполняется </w:t>
      </w:r>
      <w:r w:rsidRPr="006C3695">
        <w:rPr>
          <w:rFonts w:cs="Times New Roman"/>
          <w:color w:val="000000" w:themeColor="text1"/>
          <w:szCs w:val="28"/>
        </w:rPr>
        <w:t>ROLLBACK</w:t>
      </w:r>
      <w:r w:rsidRPr="006C3695">
        <w:rPr>
          <w:rFonts w:cs="Times New Roman"/>
          <w:color w:val="000000" w:themeColor="text1"/>
          <w:szCs w:val="28"/>
          <w:lang w:val="ru-RU"/>
        </w:rPr>
        <w:t>.</w:t>
      </w:r>
    </w:p>
    <w:p w14:paraId="178820CE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Шаг 7. Отчётные процедуры</w:t>
      </w:r>
    </w:p>
    <w:p w14:paraId="5C5F2ECA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</w:rPr>
        <w:t>proc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r w:rsidRPr="006C3695">
        <w:rPr>
          <w:rFonts w:cs="Times New Roman"/>
          <w:color w:val="000000" w:themeColor="text1"/>
          <w:szCs w:val="28"/>
        </w:rPr>
        <w:t>report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r w:rsidRPr="006C3695">
        <w:rPr>
          <w:rFonts w:cs="Times New Roman"/>
          <w:color w:val="000000" w:themeColor="text1"/>
          <w:szCs w:val="28"/>
        </w:rPr>
        <w:t>Overdue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выводит просроченные невозвращённые выдачи. </w:t>
      </w:r>
      <w:r w:rsidRPr="006C3695">
        <w:rPr>
          <w:rFonts w:cs="Times New Roman"/>
          <w:color w:val="000000" w:themeColor="text1"/>
          <w:szCs w:val="28"/>
        </w:rPr>
        <w:t>proc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r w:rsidRPr="006C3695">
        <w:rPr>
          <w:rFonts w:cs="Times New Roman"/>
          <w:color w:val="000000" w:themeColor="text1"/>
          <w:szCs w:val="28"/>
        </w:rPr>
        <w:t>report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proofErr w:type="spellStart"/>
      <w:r w:rsidRPr="006C3695">
        <w:rPr>
          <w:rFonts w:cs="Times New Roman"/>
          <w:color w:val="000000" w:themeColor="text1"/>
          <w:szCs w:val="28"/>
        </w:rPr>
        <w:t>PopularBooks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 xml:space="preserve"> использует </w:t>
      </w:r>
      <w:r w:rsidRPr="006C3695">
        <w:rPr>
          <w:rFonts w:cs="Times New Roman"/>
          <w:color w:val="000000" w:themeColor="text1"/>
          <w:szCs w:val="28"/>
        </w:rPr>
        <w:t>JOIN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6C3695">
        <w:rPr>
          <w:rFonts w:cs="Times New Roman"/>
          <w:color w:val="000000" w:themeColor="text1"/>
          <w:szCs w:val="28"/>
        </w:rPr>
        <w:t>COUNT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6C3695">
        <w:rPr>
          <w:rFonts w:cs="Times New Roman"/>
          <w:color w:val="000000" w:themeColor="text1"/>
          <w:szCs w:val="28"/>
        </w:rPr>
        <w:t>GROUP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C3695">
        <w:rPr>
          <w:rFonts w:cs="Times New Roman"/>
          <w:color w:val="000000" w:themeColor="text1"/>
          <w:szCs w:val="28"/>
        </w:rPr>
        <w:t>BY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для определения наиболее часто выдаваемых книг. </w:t>
      </w:r>
      <w:r w:rsidRPr="006C3695">
        <w:rPr>
          <w:rFonts w:cs="Times New Roman"/>
          <w:color w:val="000000" w:themeColor="text1"/>
          <w:szCs w:val="28"/>
        </w:rPr>
        <w:t>proc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r w:rsidRPr="006C3695">
        <w:rPr>
          <w:rFonts w:cs="Times New Roman"/>
          <w:color w:val="000000" w:themeColor="text1"/>
          <w:szCs w:val="28"/>
        </w:rPr>
        <w:t>report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proofErr w:type="spellStart"/>
      <w:r w:rsidRPr="006C3695">
        <w:rPr>
          <w:rFonts w:cs="Times New Roman"/>
          <w:color w:val="000000" w:themeColor="text1"/>
          <w:szCs w:val="28"/>
        </w:rPr>
        <w:t>ReaderActivity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 xml:space="preserve"> показывает активность читателей за период.</w:t>
      </w:r>
    </w:p>
    <w:p w14:paraId="4A92DED0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proofErr w:type="spellStart"/>
      <w:r w:rsidRPr="006C3695">
        <w:rPr>
          <w:rFonts w:cs="Times New Roman"/>
          <w:b/>
          <w:color w:val="000000" w:themeColor="text1"/>
          <w:szCs w:val="28"/>
        </w:rPr>
        <w:t>Шаг</w:t>
      </w:r>
      <w:proofErr w:type="spellEnd"/>
      <w:r w:rsidRPr="006C3695">
        <w:rPr>
          <w:rFonts w:cs="Times New Roman"/>
          <w:b/>
          <w:color w:val="000000" w:themeColor="text1"/>
          <w:szCs w:val="28"/>
        </w:rPr>
        <w:t xml:space="preserve"> 8. Тестирование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C502C" w:rsidRPr="006C3695" w14:paraId="020CE057" w14:textId="77777777">
        <w:trPr>
          <w:jc w:val="center"/>
        </w:trPr>
        <w:tc>
          <w:tcPr>
            <w:tcW w:w="3230" w:type="dxa"/>
          </w:tcPr>
          <w:p w14:paraId="7F7AACD2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№</w:t>
            </w:r>
          </w:p>
        </w:tc>
        <w:tc>
          <w:tcPr>
            <w:tcW w:w="3230" w:type="dxa"/>
          </w:tcPr>
          <w:p w14:paraId="2044FDA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Сценарий</w:t>
            </w:r>
          </w:p>
        </w:tc>
        <w:tc>
          <w:tcPr>
            <w:tcW w:w="3230" w:type="dxa"/>
          </w:tcPr>
          <w:p w14:paraId="11C307B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Ожидаемый результат</w:t>
            </w:r>
          </w:p>
        </w:tc>
      </w:tr>
      <w:tr w:rsidR="00BC502C" w:rsidRPr="006C3695" w14:paraId="3A67969A" w14:textId="77777777">
        <w:trPr>
          <w:jc w:val="center"/>
        </w:trPr>
        <w:tc>
          <w:tcPr>
            <w:tcW w:w="3230" w:type="dxa"/>
          </w:tcPr>
          <w:p w14:paraId="430714B0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3230" w:type="dxa"/>
          </w:tcPr>
          <w:p w14:paraId="01B18ECB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Получение каталога</w:t>
            </w:r>
          </w:p>
        </w:tc>
        <w:tc>
          <w:tcPr>
            <w:tcW w:w="3230" w:type="dxa"/>
          </w:tcPr>
          <w:p w14:paraId="13BFA69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6C3695">
              <w:rPr>
                <w:rFonts w:cs="Times New Roman"/>
                <w:color w:val="000000" w:themeColor="text1"/>
                <w:szCs w:val="28"/>
                <w:lang w:val="ru-RU"/>
              </w:rPr>
              <w:t>Список книг с автором и жанром</w:t>
            </w:r>
          </w:p>
        </w:tc>
      </w:tr>
      <w:tr w:rsidR="00BC502C" w:rsidRPr="006C3695" w14:paraId="6349CE44" w14:textId="77777777">
        <w:trPr>
          <w:jc w:val="center"/>
        </w:trPr>
        <w:tc>
          <w:tcPr>
            <w:tcW w:w="3230" w:type="dxa"/>
          </w:tcPr>
          <w:p w14:paraId="330959F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3230" w:type="dxa"/>
          </w:tcPr>
          <w:p w14:paraId="08CCAE7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Поиск «Онегин»</w:t>
            </w:r>
          </w:p>
        </w:tc>
        <w:tc>
          <w:tcPr>
            <w:tcW w:w="3230" w:type="dxa"/>
          </w:tcPr>
          <w:p w14:paraId="2F4E20B7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Найдена книга «Евгений Онегин»</w:t>
            </w:r>
          </w:p>
        </w:tc>
      </w:tr>
      <w:tr w:rsidR="00BC502C" w:rsidRPr="006C3695" w14:paraId="3EE64832" w14:textId="77777777">
        <w:trPr>
          <w:jc w:val="center"/>
        </w:trPr>
        <w:tc>
          <w:tcPr>
            <w:tcW w:w="3230" w:type="dxa"/>
          </w:tcPr>
          <w:p w14:paraId="217AF2F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3230" w:type="dxa"/>
          </w:tcPr>
          <w:p w14:paraId="04C8265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Создание читателя</w:t>
            </w:r>
          </w:p>
        </w:tc>
        <w:tc>
          <w:tcPr>
            <w:tcW w:w="3230" w:type="dxa"/>
          </w:tcPr>
          <w:p w14:paraId="0D743A1E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ID возвращён через OUTPUT</w:t>
            </w:r>
          </w:p>
        </w:tc>
      </w:tr>
      <w:tr w:rsidR="00BC502C" w:rsidRPr="006C3695" w14:paraId="2DDFA8E5" w14:textId="77777777">
        <w:trPr>
          <w:jc w:val="center"/>
        </w:trPr>
        <w:tc>
          <w:tcPr>
            <w:tcW w:w="3230" w:type="dxa"/>
          </w:tcPr>
          <w:p w14:paraId="236C81F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lastRenderedPageBreak/>
              <w:t>4</w:t>
            </w:r>
          </w:p>
        </w:tc>
        <w:tc>
          <w:tcPr>
            <w:tcW w:w="3230" w:type="dxa"/>
          </w:tcPr>
          <w:p w14:paraId="14C234A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Подсчёт выдач</w:t>
            </w:r>
          </w:p>
        </w:tc>
        <w:tc>
          <w:tcPr>
            <w:tcW w:w="3230" w:type="dxa"/>
          </w:tcPr>
          <w:p w14:paraId="796B8BD0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Количество возвращено через OUTPUT</w:t>
            </w:r>
          </w:p>
        </w:tc>
      </w:tr>
      <w:tr w:rsidR="00BC502C" w:rsidRPr="006C3695" w14:paraId="0D0CECB7" w14:textId="77777777">
        <w:trPr>
          <w:jc w:val="center"/>
        </w:trPr>
        <w:tc>
          <w:tcPr>
            <w:tcW w:w="3230" w:type="dxa"/>
          </w:tcPr>
          <w:p w14:paraId="785F164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3230" w:type="dxa"/>
          </w:tcPr>
          <w:p w14:paraId="72E5BD3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Создание выдачи</w:t>
            </w:r>
          </w:p>
        </w:tc>
        <w:tc>
          <w:tcPr>
            <w:tcW w:w="3230" w:type="dxa"/>
          </w:tcPr>
          <w:p w14:paraId="7299B04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6C3695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Созданы </w:t>
            </w:r>
            <w:r w:rsidRPr="006C3695">
              <w:rPr>
                <w:rFonts w:cs="Times New Roman"/>
                <w:color w:val="000000" w:themeColor="text1"/>
                <w:szCs w:val="28"/>
              </w:rPr>
              <w:t>loans</w:t>
            </w:r>
            <w:r w:rsidRPr="006C3695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</w:t>
            </w:r>
            <w:r w:rsidRPr="006C3695">
              <w:rPr>
                <w:rFonts w:cs="Times New Roman"/>
                <w:color w:val="000000" w:themeColor="text1"/>
                <w:szCs w:val="28"/>
              </w:rPr>
              <w:t>loan</w:t>
            </w:r>
            <w:r w:rsidRPr="006C3695">
              <w:rPr>
                <w:rFonts w:cs="Times New Roman"/>
                <w:color w:val="000000" w:themeColor="text1"/>
                <w:szCs w:val="28"/>
                <w:lang w:val="ru-RU"/>
              </w:rPr>
              <w:t>_</w:t>
            </w:r>
            <w:r w:rsidRPr="006C3695">
              <w:rPr>
                <w:rFonts w:cs="Times New Roman"/>
                <w:color w:val="000000" w:themeColor="text1"/>
                <w:szCs w:val="28"/>
              </w:rPr>
              <w:t>items</w:t>
            </w:r>
            <w:r w:rsidRPr="006C3695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в одной транзакции</w:t>
            </w:r>
          </w:p>
        </w:tc>
      </w:tr>
      <w:tr w:rsidR="00BC502C" w:rsidRPr="006C3695" w14:paraId="69B51FF9" w14:textId="77777777">
        <w:trPr>
          <w:jc w:val="center"/>
        </w:trPr>
        <w:tc>
          <w:tcPr>
            <w:tcW w:w="3230" w:type="dxa"/>
          </w:tcPr>
          <w:p w14:paraId="43E1D64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3230" w:type="dxa"/>
          </w:tcPr>
          <w:p w14:paraId="49E5A18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Возврат выдачи</w:t>
            </w:r>
          </w:p>
        </w:tc>
        <w:tc>
          <w:tcPr>
            <w:tcW w:w="3230" w:type="dxa"/>
          </w:tcPr>
          <w:p w14:paraId="0971B18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6C3695">
              <w:rPr>
                <w:rFonts w:cs="Times New Roman"/>
                <w:color w:val="000000" w:themeColor="text1"/>
                <w:szCs w:val="28"/>
                <w:lang w:val="ru-RU"/>
              </w:rPr>
              <w:t>Дата возврата и статус изменены</w:t>
            </w:r>
          </w:p>
        </w:tc>
      </w:tr>
      <w:tr w:rsidR="00BC502C" w:rsidRPr="006C3695" w14:paraId="0D307D5A" w14:textId="77777777">
        <w:trPr>
          <w:jc w:val="center"/>
        </w:trPr>
        <w:tc>
          <w:tcPr>
            <w:tcW w:w="3230" w:type="dxa"/>
          </w:tcPr>
          <w:p w14:paraId="649884A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3230" w:type="dxa"/>
          </w:tcPr>
          <w:p w14:paraId="4A26A5EE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Отчёт популярных книг</w:t>
            </w:r>
          </w:p>
        </w:tc>
        <w:tc>
          <w:tcPr>
            <w:tcW w:w="3230" w:type="dxa"/>
          </w:tcPr>
          <w:p w14:paraId="47B8876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Группировка и COUNT</w:t>
            </w:r>
          </w:p>
        </w:tc>
      </w:tr>
      <w:tr w:rsidR="00BC502C" w:rsidRPr="006C3695" w14:paraId="714658A5" w14:textId="77777777">
        <w:trPr>
          <w:jc w:val="center"/>
        </w:trPr>
        <w:tc>
          <w:tcPr>
            <w:tcW w:w="3230" w:type="dxa"/>
          </w:tcPr>
          <w:p w14:paraId="184598E0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3230" w:type="dxa"/>
          </w:tcPr>
          <w:p w14:paraId="41067F2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Несуществующий читатель</w:t>
            </w:r>
          </w:p>
        </w:tc>
        <w:tc>
          <w:tcPr>
            <w:tcW w:w="3230" w:type="dxa"/>
          </w:tcPr>
          <w:p w14:paraId="3149A4D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THROW и отсутствие записи</w:t>
            </w:r>
          </w:p>
        </w:tc>
      </w:tr>
      <w:tr w:rsidR="00BC502C" w:rsidRPr="006C3695" w14:paraId="35F20837" w14:textId="77777777">
        <w:trPr>
          <w:jc w:val="center"/>
        </w:trPr>
        <w:tc>
          <w:tcPr>
            <w:tcW w:w="3230" w:type="dxa"/>
          </w:tcPr>
          <w:p w14:paraId="32C3B22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3230" w:type="dxa"/>
          </w:tcPr>
          <w:p w14:paraId="1896073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Пустое название книги</w:t>
            </w:r>
          </w:p>
        </w:tc>
        <w:tc>
          <w:tcPr>
            <w:tcW w:w="3230" w:type="dxa"/>
          </w:tcPr>
          <w:p w14:paraId="4E9E9CCB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THROW</w:t>
            </w:r>
          </w:p>
        </w:tc>
      </w:tr>
      <w:tr w:rsidR="00BC502C" w:rsidRPr="006C3695" w14:paraId="628BF598" w14:textId="77777777">
        <w:trPr>
          <w:jc w:val="center"/>
        </w:trPr>
        <w:tc>
          <w:tcPr>
            <w:tcW w:w="3230" w:type="dxa"/>
          </w:tcPr>
          <w:p w14:paraId="2131F21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10</w:t>
            </w:r>
          </w:p>
        </w:tc>
        <w:tc>
          <w:tcPr>
            <w:tcW w:w="3230" w:type="dxa"/>
          </w:tcPr>
          <w:p w14:paraId="1421E4A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Повторная выдача книги</w:t>
            </w:r>
          </w:p>
        </w:tc>
        <w:tc>
          <w:tcPr>
            <w:tcW w:w="3230" w:type="dxa"/>
          </w:tcPr>
          <w:p w14:paraId="734CC0C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THROW и ROLLBACK</w:t>
            </w:r>
          </w:p>
        </w:tc>
      </w:tr>
    </w:tbl>
    <w:p w14:paraId="2E59B2B1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Шаг 9. Python и Visual Studio</w:t>
      </w:r>
    </w:p>
    <w:p w14:paraId="42290E69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</w:rPr>
        <w:t xml:space="preserve">Файл biblioteka_stage2.py использует pyodbc и вызывает хранимые процедуры через {CALL </w:t>
      </w:r>
      <w:proofErr w:type="gramStart"/>
      <w:r w:rsidRPr="006C3695">
        <w:rPr>
          <w:rFonts w:cs="Times New Roman"/>
          <w:color w:val="000000" w:themeColor="text1"/>
          <w:szCs w:val="28"/>
        </w:rPr>
        <w:t>...}.</w:t>
      </w:r>
      <w:proofErr w:type="gramEnd"/>
      <w:r w:rsidRPr="006C3695">
        <w:rPr>
          <w:rFonts w:cs="Times New Roman"/>
          <w:color w:val="000000" w:themeColor="text1"/>
          <w:szCs w:val="28"/>
        </w:rPr>
        <w:t xml:space="preserve"> 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Перед запуском необходимо выполнить </w:t>
      </w:r>
      <w:r w:rsidRPr="006C3695">
        <w:rPr>
          <w:rFonts w:cs="Times New Roman"/>
          <w:color w:val="000000" w:themeColor="text1"/>
          <w:szCs w:val="28"/>
        </w:rPr>
        <w:t>setup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proofErr w:type="spellStart"/>
      <w:r w:rsidRPr="006C3695">
        <w:rPr>
          <w:rFonts w:cs="Times New Roman"/>
          <w:color w:val="000000" w:themeColor="text1"/>
          <w:szCs w:val="28"/>
        </w:rPr>
        <w:t>LibraryDB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6C3695">
        <w:rPr>
          <w:rFonts w:cs="Times New Roman"/>
          <w:color w:val="000000" w:themeColor="text1"/>
          <w:szCs w:val="28"/>
        </w:rPr>
        <w:t>sql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6C3695">
        <w:rPr>
          <w:rFonts w:cs="Times New Roman"/>
          <w:color w:val="000000" w:themeColor="text1"/>
          <w:szCs w:val="28"/>
        </w:rPr>
        <w:t>Library</w:t>
      </w:r>
      <w:r w:rsidRPr="006C3695">
        <w:rPr>
          <w:rFonts w:cs="Times New Roman"/>
          <w:color w:val="000000" w:themeColor="text1"/>
          <w:szCs w:val="28"/>
          <w:lang w:val="ru-RU"/>
        </w:rPr>
        <w:t>_</w:t>
      </w:r>
      <w:r w:rsidRPr="006C3695">
        <w:rPr>
          <w:rFonts w:cs="Times New Roman"/>
          <w:color w:val="000000" w:themeColor="text1"/>
          <w:szCs w:val="28"/>
        </w:rPr>
        <w:t>procedures</w:t>
      </w:r>
      <w:r w:rsidRPr="006C3695"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 w:rsidRPr="006C3695">
        <w:rPr>
          <w:rFonts w:cs="Times New Roman"/>
          <w:color w:val="000000" w:themeColor="text1"/>
          <w:szCs w:val="28"/>
        </w:rPr>
        <w:t>sql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 xml:space="preserve">, установить </w:t>
      </w:r>
      <w:proofErr w:type="spellStart"/>
      <w:r w:rsidRPr="006C3695">
        <w:rPr>
          <w:rFonts w:cs="Times New Roman"/>
          <w:color w:val="000000" w:themeColor="text1"/>
          <w:szCs w:val="28"/>
        </w:rPr>
        <w:t>pyodbc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 xml:space="preserve"> и при необходимости изменить </w:t>
      </w:r>
      <w:r w:rsidRPr="006C3695">
        <w:rPr>
          <w:rFonts w:cs="Times New Roman"/>
          <w:color w:val="000000" w:themeColor="text1"/>
          <w:szCs w:val="28"/>
        </w:rPr>
        <w:t>SERVER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в строке подключения.</w:t>
      </w:r>
    </w:p>
    <w:p w14:paraId="3C1AB161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4. КАЛЕНДАРНЫЙ ПЛАН ЭТАПА (36 ЧАСОВ)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405"/>
        <w:gridCol w:w="2287"/>
        <w:gridCol w:w="2954"/>
      </w:tblGrid>
      <w:tr w:rsidR="00BC502C" w:rsidRPr="006C3695" w14:paraId="56650E90" w14:textId="77777777">
        <w:trPr>
          <w:jc w:val="center"/>
        </w:trPr>
        <w:tc>
          <w:tcPr>
            <w:tcW w:w="2422" w:type="dxa"/>
          </w:tcPr>
          <w:p w14:paraId="6713AAE8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№</w:t>
            </w:r>
          </w:p>
        </w:tc>
        <w:tc>
          <w:tcPr>
            <w:tcW w:w="2422" w:type="dxa"/>
          </w:tcPr>
          <w:p w14:paraId="789069D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Содержание</w:t>
            </w:r>
          </w:p>
        </w:tc>
        <w:tc>
          <w:tcPr>
            <w:tcW w:w="2422" w:type="dxa"/>
          </w:tcPr>
          <w:p w14:paraId="573A061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Часы</w:t>
            </w:r>
          </w:p>
        </w:tc>
        <w:tc>
          <w:tcPr>
            <w:tcW w:w="2422" w:type="dxa"/>
          </w:tcPr>
          <w:p w14:paraId="6809ADF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Результат</w:t>
            </w:r>
          </w:p>
        </w:tc>
      </w:tr>
      <w:tr w:rsidR="00BC502C" w:rsidRPr="006C3695" w14:paraId="1CE7F183" w14:textId="77777777">
        <w:trPr>
          <w:jc w:val="center"/>
        </w:trPr>
        <w:tc>
          <w:tcPr>
            <w:tcW w:w="2422" w:type="dxa"/>
          </w:tcPr>
          <w:p w14:paraId="7DEC9EF9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2422" w:type="dxa"/>
          </w:tcPr>
          <w:p w14:paraId="799BAF8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Теория хранимых процедур</w:t>
            </w:r>
          </w:p>
        </w:tc>
        <w:tc>
          <w:tcPr>
            <w:tcW w:w="2422" w:type="dxa"/>
          </w:tcPr>
          <w:p w14:paraId="64AA2F5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6FE77106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Конспект</w:t>
            </w:r>
          </w:p>
        </w:tc>
      </w:tr>
      <w:tr w:rsidR="00BC502C" w:rsidRPr="006C3695" w14:paraId="40B57BD0" w14:textId="77777777">
        <w:trPr>
          <w:jc w:val="center"/>
        </w:trPr>
        <w:tc>
          <w:tcPr>
            <w:tcW w:w="2422" w:type="dxa"/>
          </w:tcPr>
          <w:p w14:paraId="0928EBA9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lastRenderedPageBreak/>
              <w:t>2</w:t>
            </w:r>
          </w:p>
        </w:tc>
        <w:tc>
          <w:tcPr>
            <w:tcW w:w="2422" w:type="dxa"/>
          </w:tcPr>
          <w:p w14:paraId="01E5674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Анализ операций</w:t>
            </w:r>
          </w:p>
        </w:tc>
        <w:tc>
          <w:tcPr>
            <w:tcW w:w="2422" w:type="dxa"/>
          </w:tcPr>
          <w:p w14:paraId="58B88B3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3AC207E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Список процедур</w:t>
            </w:r>
          </w:p>
        </w:tc>
      </w:tr>
      <w:tr w:rsidR="00BC502C" w:rsidRPr="006C3695" w14:paraId="3A524842" w14:textId="77777777">
        <w:trPr>
          <w:jc w:val="center"/>
        </w:trPr>
        <w:tc>
          <w:tcPr>
            <w:tcW w:w="2422" w:type="dxa"/>
          </w:tcPr>
          <w:p w14:paraId="0D5BA71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2422" w:type="dxa"/>
          </w:tcPr>
          <w:p w14:paraId="1024FC1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Именование</w:t>
            </w:r>
          </w:p>
        </w:tc>
        <w:tc>
          <w:tcPr>
            <w:tcW w:w="2422" w:type="dxa"/>
          </w:tcPr>
          <w:p w14:paraId="75E89C3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77BD758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Стандарт</w:t>
            </w:r>
          </w:p>
        </w:tc>
      </w:tr>
      <w:tr w:rsidR="00BC502C" w:rsidRPr="006C3695" w14:paraId="4FBB3BD3" w14:textId="77777777">
        <w:trPr>
          <w:jc w:val="center"/>
        </w:trPr>
        <w:tc>
          <w:tcPr>
            <w:tcW w:w="2422" w:type="dxa"/>
          </w:tcPr>
          <w:p w14:paraId="01AAD6D6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2422" w:type="dxa"/>
          </w:tcPr>
          <w:p w14:paraId="12006E77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SELECT GetAll/GetById</w:t>
            </w:r>
          </w:p>
        </w:tc>
        <w:tc>
          <w:tcPr>
            <w:tcW w:w="2422" w:type="dxa"/>
          </w:tcPr>
          <w:p w14:paraId="359A90D8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05B36F2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Процедуры выборки</w:t>
            </w:r>
          </w:p>
        </w:tc>
      </w:tr>
      <w:tr w:rsidR="00BC502C" w:rsidRPr="006C3695" w14:paraId="52ED33EF" w14:textId="77777777">
        <w:trPr>
          <w:jc w:val="center"/>
        </w:trPr>
        <w:tc>
          <w:tcPr>
            <w:tcW w:w="2422" w:type="dxa"/>
          </w:tcPr>
          <w:p w14:paraId="5CF2EAA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2422" w:type="dxa"/>
          </w:tcPr>
          <w:p w14:paraId="6E20590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Фильтры</w:t>
            </w:r>
          </w:p>
        </w:tc>
        <w:tc>
          <w:tcPr>
            <w:tcW w:w="2422" w:type="dxa"/>
          </w:tcPr>
          <w:p w14:paraId="6A03B436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2B2559A7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Процедуры поиска</w:t>
            </w:r>
          </w:p>
        </w:tc>
      </w:tr>
      <w:tr w:rsidR="00BC502C" w:rsidRPr="006C3695" w14:paraId="463D5931" w14:textId="77777777">
        <w:trPr>
          <w:jc w:val="center"/>
        </w:trPr>
        <w:tc>
          <w:tcPr>
            <w:tcW w:w="2422" w:type="dxa"/>
          </w:tcPr>
          <w:p w14:paraId="70EE309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2422" w:type="dxa"/>
          </w:tcPr>
          <w:p w14:paraId="7CCBDA3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INSERT</w:t>
            </w:r>
          </w:p>
        </w:tc>
        <w:tc>
          <w:tcPr>
            <w:tcW w:w="2422" w:type="dxa"/>
          </w:tcPr>
          <w:p w14:paraId="338042E2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5A92A128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Создание данных</w:t>
            </w:r>
          </w:p>
        </w:tc>
      </w:tr>
      <w:tr w:rsidR="00BC502C" w:rsidRPr="006C3695" w14:paraId="00C71630" w14:textId="77777777">
        <w:trPr>
          <w:jc w:val="center"/>
        </w:trPr>
        <w:tc>
          <w:tcPr>
            <w:tcW w:w="2422" w:type="dxa"/>
          </w:tcPr>
          <w:p w14:paraId="3A938897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2422" w:type="dxa"/>
          </w:tcPr>
          <w:p w14:paraId="48EBCFE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UPDATE</w:t>
            </w:r>
          </w:p>
        </w:tc>
        <w:tc>
          <w:tcPr>
            <w:tcW w:w="2422" w:type="dxa"/>
          </w:tcPr>
          <w:p w14:paraId="199318C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3B2B221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Изменение данных</w:t>
            </w:r>
          </w:p>
        </w:tc>
      </w:tr>
      <w:tr w:rsidR="00BC502C" w:rsidRPr="006C3695" w14:paraId="1119542C" w14:textId="77777777">
        <w:trPr>
          <w:jc w:val="center"/>
        </w:trPr>
        <w:tc>
          <w:tcPr>
            <w:tcW w:w="2422" w:type="dxa"/>
          </w:tcPr>
          <w:p w14:paraId="70AAD666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2422" w:type="dxa"/>
          </w:tcPr>
          <w:p w14:paraId="64EFF247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DELETE и FK</w:t>
            </w:r>
          </w:p>
        </w:tc>
        <w:tc>
          <w:tcPr>
            <w:tcW w:w="2422" w:type="dxa"/>
          </w:tcPr>
          <w:p w14:paraId="642E7079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649DB44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Удаление</w:t>
            </w:r>
          </w:p>
        </w:tc>
      </w:tr>
      <w:tr w:rsidR="00BC502C" w:rsidRPr="006C3695" w14:paraId="3FF3609F" w14:textId="77777777">
        <w:trPr>
          <w:jc w:val="center"/>
        </w:trPr>
        <w:tc>
          <w:tcPr>
            <w:tcW w:w="2422" w:type="dxa"/>
          </w:tcPr>
          <w:p w14:paraId="13BEC9B2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2422" w:type="dxa"/>
          </w:tcPr>
          <w:p w14:paraId="194C5D80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OUTPUT</w:t>
            </w:r>
          </w:p>
        </w:tc>
        <w:tc>
          <w:tcPr>
            <w:tcW w:w="2422" w:type="dxa"/>
          </w:tcPr>
          <w:p w14:paraId="21ABB4F2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5349594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2+ OUTPUT</w:t>
            </w:r>
          </w:p>
        </w:tc>
      </w:tr>
      <w:tr w:rsidR="00BC502C" w:rsidRPr="006C3695" w14:paraId="1CF0108F" w14:textId="77777777">
        <w:trPr>
          <w:jc w:val="center"/>
        </w:trPr>
        <w:tc>
          <w:tcPr>
            <w:tcW w:w="2422" w:type="dxa"/>
          </w:tcPr>
          <w:p w14:paraId="76CE8D7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10</w:t>
            </w:r>
          </w:p>
        </w:tc>
        <w:tc>
          <w:tcPr>
            <w:tcW w:w="2422" w:type="dxa"/>
          </w:tcPr>
          <w:p w14:paraId="6D155EE0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TRY/CATCH</w:t>
            </w:r>
          </w:p>
        </w:tc>
        <w:tc>
          <w:tcPr>
            <w:tcW w:w="2422" w:type="dxa"/>
          </w:tcPr>
          <w:p w14:paraId="67E5990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6E2BAF46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Обработка ошибок</w:t>
            </w:r>
          </w:p>
        </w:tc>
      </w:tr>
      <w:tr w:rsidR="00BC502C" w:rsidRPr="006C3695" w14:paraId="28CC9EAF" w14:textId="77777777">
        <w:trPr>
          <w:jc w:val="center"/>
        </w:trPr>
        <w:tc>
          <w:tcPr>
            <w:tcW w:w="2422" w:type="dxa"/>
          </w:tcPr>
          <w:p w14:paraId="40B808CE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  <w:tc>
          <w:tcPr>
            <w:tcW w:w="2422" w:type="dxa"/>
          </w:tcPr>
          <w:p w14:paraId="6F368BEB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Транзакции</w:t>
            </w:r>
          </w:p>
        </w:tc>
        <w:tc>
          <w:tcPr>
            <w:tcW w:w="2422" w:type="dxa"/>
          </w:tcPr>
          <w:p w14:paraId="1AA2A258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6C3ADA1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COMMIT/ROLLBACK</w:t>
            </w:r>
          </w:p>
        </w:tc>
      </w:tr>
      <w:tr w:rsidR="00BC502C" w:rsidRPr="006C3695" w14:paraId="64ACE361" w14:textId="77777777">
        <w:trPr>
          <w:jc w:val="center"/>
        </w:trPr>
        <w:tc>
          <w:tcPr>
            <w:tcW w:w="2422" w:type="dxa"/>
          </w:tcPr>
          <w:p w14:paraId="4CF0779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12</w:t>
            </w:r>
          </w:p>
        </w:tc>
        <w:tc>
          <w:tcPr>
            <w:tcW w:w="2422" w:type="dxa"/>
          </w:tcPr>
          <w:p w14:paraId="4029AC49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Транзакционные процедуры</w:t>
            </w:r>
          </w:p>
        </w:tc>
        <w:tc>
          <w:tcPr>
            <w:tcW w:w="2422" w:type="dxa"/>
          </w:tcPr>
          <w:p w14:paraId="19C335B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70F0E5C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 процедуры</w:t>
            </w:r>
          </w:p>
        </w:tc>
      </w:tr>
      <w:tr w:rsidR="00BC502C" w:rsidRPr="006C3695" w14:paraId="12B43965" w14:textId="77777777">
        <w:trPr>
          <w:jc w:val="center"/>
        </w:trPr>
        <w:tc>
          <w:tcPr>
            <w:tcW w:w="2422" w:type="dxa"/>
          </w:tcPr>
          <w:p w14:paraId="579BEE7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13</w:t>
            </w:r>
          </w:p>
        </w:tc>
        <w:tc>
          <w:tcPr>
            <w:tcW w:w="2422" w:type="dxa"/>
          </w:tcPr>
          <w:p w14:paraId="1417DFC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GROUP BY</w:t>
            </w:r>
          </w:p>
        </w:tc>
        <w:tc>
          <w:tcPr>
            <w:tcW w:w="2422" w:type="dxa"/>
          </w:tcPr>
          <w:p w14:paraId="72F00CD6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7E29552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Отчёт 1</w:t>
            </w:r>
          </w:p>
        </w:tc>
      </w:tr>
      <w:tr w:rsidR="00BC502C" w:rsidRPr="006C3695" w14:paraId="00B9C920" w14:textId="77777777">
        <w:trPr>
          <w:jc w:val="center"/>
        </w:trPr>
        <w:tc>
          <w:tcPr>
            <w:tcW w:w="2422" w:type="dxa"/>
          </w:tcPr>
          <w:p w14:paraId="270AA026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14</w:t>
            </w:r>
          </w:p>
        </w:tc>
        <w:tc>
          <w:tcPr>
            <w:tcW w:w="2422" w:type="dxa"/>
          </w:tcPr>
          <w:p w14:paraId="5DAE9E1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JOIN</w:t>
            </w:r>
          </w:p>
        </w:tc>
        <w:tc>
          <w:tcPr>
            <w:tcW w:w="2422" w:type="dxa"/>
          </w:tcPr>
          <w:p w14:paraId="0EF36206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2A044437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Отчёты 2–3</w:t>
            </w:r>
          </w:p>
        </w:tc>
      </w:tr>
      <w:tr w:rsidR="00BC502C" w:rsidRPr="006C3695" w14:paraId="6C0892D6" w14:textId="77777777">
        <w:trPr>
          <w:jc w:val="center"/>
        </w:trPr>
        <w:tc>
          <w:tcPr>
            <w:tcW w:w="2422" w:type="dxa"/>
          </w:tcPr>
          <w:p w14:paraId="72658D9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15</w:t>
            </w:r>
          </w:p>
        </w:tc>
        <w:tc>
          <w:tcPr>
            <w:tcW w:w="2422" w:type="dxa"/>
          </w:tcPr>
          <w:p w14:paraId="3CF6BAB2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Позитивные тесты</w:t>
            </w:r>
          </w:p>
        </w:tc>
        <w:tc>
          <w:tcPr>
            <w:tcW w:w="2422" w:type="dxa"/>
          </w:tcPr>
          <w:p w14:paraId="60650B04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1F6475D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Таблица тестов</w:t>
            </w:r>
          </w:p>
        </w:tc>
      </w:tr>
      <w:tr w:rsidR="00BC502C" w:rsidRPr="006C3695" w14:paraId="174568D5" w14:textId="77777777">
        <w:trPr>
          <w:jc w:val="center"/>
        </w:trPr>
        <w:tc>
          <w:tcPr>
            <w:tcW w:w="2422" w:type="dxa"/>
          </w:tcPr>
          <w:p w14:paraId="1FF619A0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16</w:t>
            </w:r>
          </w:p>
        </w:tc>
        <w:tc>
          <w:tcPr>
            <w:tcW w:w="2422" w:type="dxa"/>
          </w:tcPr>
          <w:p w14:paraId="3F41C898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Негативные тесты</w:t>
            </w:r>
          </w:p>
        </w:tc>
        <w:tc>
          <w:tcPr>
            <w:tcW w:w="2422" w:type="dxa"/>
          </w:tcPr>
          <w:p w14:paraId="59B9554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3609210B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Таблица тестов</w:t>
            </w:r>
          </w:p>
        </w:tc>
      </w:tr>
      <w:tr w:rsidR="00BC502C" w:rsidRPr="006C3695" w14:paraId="1D29E71B" w14:textId="77777777">
        <w:trPr>
          <w:jc w:val="center"/>
        </w:trPr>
        <w:tc>
          <w:tcPr>
            <w:tcW w:w="2422" w:type="dxa"/>
          </w:tcPr>
          <w:p w14:paraId="5CD371F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17</w:t>
            </w:r>
          </w:p>
        </w:tc>
        <w:tc>
          <w:tcPr>
            <w:tcW w:w="2422" w:type="dxa"/>
          </w:tcPr>
          <w:p w14:paraId="36C71E17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Документац</w:t>
            </w:r>
            <w:r w:rsidRPr="006C3695">
              <w:rPr>
                <w:rFonts w:cs="Times New Roman"/>
                <w:color w:val="000000" w:themeColor="text1"/>
                <w:szCs w:val="28"/>
              </w:rPr>
              <w:lastRenderedPageBreak/>
              <w:t>ия</w:t>
            </w:r>
          </w:p>
        </w:tc>
        <w:tc>
          <w:tcPr>
            <w:tcW w:w="2422" w:type="dxa"/>
          </w:tcPr>
          <w:p w14:paraId="0FDA35A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lastRenderedPageBreak/>
              <w:t>2</w:t>
            </w:r>
          </w:p>
        </w:tc>
        <w:tc>
          <w:tcPr>
            <w:tcW w:w="2422" w:type="dxa"/>
          </w:tcPr>
          <w:p w14:paraId="4148B3E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SQL-файлы</w:t>
            </w:r>
          </w:p>
        </w:tc>
      </w:tr>
      <w:tr w:rsidR="00BC502C" w:rsidRPr="006C3695" w14:paraId="026B35DD" w14:textId="77777777">
        <w:trPr>
          <w:jc w:val="center"/>
        </w:trPr>
        <w:tc>
          <w:tcPr>
            <w:tcW w:w="2422" w:type="dxa"/>
          </w:tcPr>
          <w:p w14:paraId="6B93AFE7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18</w:t>
            </w:r>
          </w:p>
        </w:tc>
        <w:tc>
          <w:tcPr>
            <w:tcW w:w="2422" w:type="dxa"/>
          </w:tcPr>
          <w:p w14:paraId="1BD01A7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Оформление и Git</w:t>
            </w:r>
          </w:p>
        </w:tc>
        <w:tc>
          <w:tcPr>
            <w:tcW w:w="2422" w:type="dxa"/>
          </w:tcPr>
          <w:p w14:paraId="19952B11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2422" w:type="dxa"/>
          </w:tcPr>
          <w:p w14:paraId="0AA1F61C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Отчёт</w:t>
            </w:r>
          </w:p>
        </w:tc>
      </w:tr>
    </w:tbl>
    <w:p w14:paraId="65FE20C5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5. ТРЕБОВАНИЯ К РЕЗУЛЬТАТУ</w:t>
      </w:r>
    </w:p>
    <w:p w14:paraId="613C1C54" w14:textId="77777777" w:rsidR="00BC502C" w:rsidRPr="006C3695" w:rsidRDefault="00000000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6 процедур выборки с параметрами и без них.</w:t>
      </w:r>
    </w:p>
    <w:p w14:paraId="5A17AF89" w14:textId="77777777" w:rsidR="00BC502C" w:rsidRPr="006C3695" w:rsidRDefault="00000000">
      <w:pPr>
        <w:pStyle w:val="a0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 xml:space="preserve">5 </w:t>
      </w:r>
      <w:proofErr w:type="spellStart"/>
      <w:r w:rsidRPr="006C3695">
        <w:rPr>
          <w:rFonts w:cs="Times New Roman"/>
          <w:color w:val="000000" w:themeColor="text1"/>
          <w:szCs w:val="28"/>
        </w:rPr>
        <w:t>процедур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C3695">
        <w:rPr>
          <w:rFonts w:cs="Times New Roman"/>
          <w:color w:val="000000" w:themeColor="text1"/>
          <w:szCs w:val="28"/>
        </w:rPr>
        <w:t>модификации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INSERT/UPDATE/DELETE.</w:t>
      </w:r>
    </w:p>
    <w:p w14:paraId="59B5FF9F" w14:textId="77777777" w:rsidR="00BC502C" w:rsidRPr="006C3695" w:rsidRDefault="00000000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2 процедуры с </w:t>
      </w:r>
      <w:r w:rsidRPr="006C3695">
        <w:rPr>
          <w:rFonts w:cs="Times New Roman"/>
          <w:color w:val="000000" w:themeColor="text1"/>
          <w:szCs w:val="28"/>
        </w:rPr>
        <w:t>OUTPUT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6C3695">
        <w:rPr>
          <w:rFonts w:cs="Times New Roman"/>
          <w:color w:val="000000" w:themeColor="text1"/>
          <w:szCs w:val="28"/>
        </w:rPr>
        <w:t>RETURN</w:t>
      </w:r>
      <w:r w:rsidRPr="006C3695">
        <w:rPr>
          <w:rFonts w:cs="Times New Roman"/>
          <w:color w:val="000000" w:themeColor="text1"/>
          <w:szCs w:val="28"/>
          <w:lang w:val="ru-RU"/>
        </w:rPr>
        <w:t>.</w:t>
      </w:r>
    </w:p>
    <w:p w14:paraId="361C6355" w14:textId="77777777" w:rsidR="00BC502C" w:rsidRPr="006C3695" w:rsidRDefault="00000000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2 транзакционные процедуры с </w:t>
      </w:r>
      <w:r w:rsidRPr="006C3695">
        <w:rPr>
          <w:rFonts w:cs="Times New Roman"/>
          <w:color w:val="000000" w:themeColor="text1"/>
          <w:szCs w:val="28"/>
        </w:rPr>
        <w:t>TRY</w:t>
      </w:r>
      <w:r w:rsidRPr="006C3695">
        <w:rPr>
          <w:rFonts w:cs="Times New Roman"/>
          <w:color w:val="000000" w:themeColor="text1"/>
          <w:szCs w:val="28"/>
          <w:lang w:val="ru-RU"/>
        </w:rPr>
        <w:t>/</w:t>
      </w:r>
      <w:r w:rsidRPr="006C3695">
        <w:rPr>
          <w:rFonts w:cs="Times New Roman"/>
          <w:color w:val="000000" w:themeColor="text1"/>
          <w:szCs w:val="28"/>
        </w:rPr>
        <w:t>CATCH</w:t>
      </w:r>
      <w:r w:rsidRPr="006C3695">
        <w:rPr>
          <w:rFonts w:cs="Times New Roman"/>
          <w:color w:val="000000" w:themeColor="text1"/>
          <w:szCs w:val="28"/>
          <w:lang w:val="ru-RU"/>
        </w:rPr>
        <w:t>.</w:t>
      </w:r>
    </w:p>
    <w:p w14:paraId="7A1B9548" w14:textId="77777777" w:rsidR="00BC502C" w:rsidRPr="006C3695" w:rsidRDefault="00000000">
      <w:pPr>
        <w:pStyle w:val="a0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 xml:space="preserve">3 </w:t>
      </w:r>
      <w:proofErr w:type="spellStart"/>
      <w:r w:rsidRPr="006C3695">
        <w:rPr>
          <w:rFonts w:cs="Times New Roman"/>
          <w:color w:val="000000" w:themeColor="text1"/>
          <w:szCs w:val="28"/>
        </w:rPr>
        <w:t>отчётные</w:t>
      </w:r>
      <w:proofErr w:type="spellEnd"/>
      <w:r w:rsidRPr="006C369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6C3695">
        <w:rPr>
          <w:rFonts w:cs="Times New Roman"/>
          <w:color w:val="000000" w:themeColor="text1"/>
          <w:szCs w:val="28"/>
        </w:rPr>
        <w:t>процедуры</w:t>
      </w:r>
      <w:proofErr w:type="spellEnd"/>
      <w:r w:rsidRPr="006C3695">
        <w:rPr>
          <w:rFonts w:cs="Times New Roman"/>
          <w:color w:val="000000" w:themeColor="text1"/>
          <w:szCs w:val="28"/>
        </w:rPr>
        <w:t>.</w:t>
      </w:r>
    </w:p>
    <w:p w14:paraId="0F3AF075" w14:textId="77777777" w:rsidR="00BC502C" w:rsidRPr="006C3695" w:rsidRDefault="00000000">
      <w:pPr>
        <w:pStyle w:val="a0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>Позитивные и негативные тесты.</w:t>
      </w:r>
    </w:p>
    <w:p w14:paraId="6327715F" w14:textId="77777777" w:rsidR="00BC502C" w:rsidRPr="006C3695" w:rsidRDefault="00000000">
      <w:pPr>
        <w:pStyle w:val="a0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>Файл Library_procedures.sql.</w:t>
      </w:r>
    </w:p>
    <w:p w14:paraId="7B35448A" w14:textId="77777777" w:rsidR="00BC502C" w:rsidRPr="006C3695" w:rsidRDefault="00000000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Пояснительная записка и </w:t>
      </w:r>
      <w:r w:rsidRPr="006C3695">
        <w:rPr>
          <w:rFonts w:cs="Times New Roman"/>
          <w:color w:val="000000" w:themeColor="text1"/>
          <w:szCs w:val="28"/>
        </w:rPr>
        <w:t>Python</w:t>
      </w:r>
      <w:r w:rsidRPr="006C3695">
        <w:rPr>
          <w:rFonts w:cs="Times New Roman"/>
          <w:color w:val="000000" w:themeColor="text1"/>
          <w:szCs w:val="28"/>
          <w:lang w:val="ru-RU"/>
        </w:rPr>
        <w:t>-клиент.</w:t>
      </w:r>
    </w:p>
    <w:p w14:paraId="45936C13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6.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BC502C" w:rsidRPr="006C3695" w14:paraId="06CA7B89" w14:textId="77777777">
        <w:trPr>
          <w:jc w:val="center"/>
        </w:trPr>
        <w:tc>
          <w:tcPr>
            <w:tcW w:w="4844" w:type="dxa"/>
          </w:tcPr>
          <w:p w14:paraId="43A5FE2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Критерий</w:t>
            </w:r>
          </w:p>
        </w:tc>
        <w:tc>
          <w:tcPr>
            <w:tcW w:w="4844" w:type="dxa"/>
          </w:tcPr>
          <w:p w14:paraId="5214E60E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Баллы</w:t>
            </w:r>
          </w:p>
        </w:tc>
      </w:tr>
      <w:tr w:rsidR="00BC502C" w:rsidRPr="006C3695" w14:paraId="1EBB59A2" w14:textId="77777777">
        <w:trPr>
          <w:jc w:val="center"/>
        </w:trPr>
        <w:tc>
          <w:tcPr>
            <w:tcW w:w="4844" w:type="dxa"/>
          </w:tcPr>
          <w:p w14:paraId="20F1DF1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Проектирование процедур</w:t>
            </w:r>
          </w:p>
        </w:tc>
        <w:tc>
          <w:tcPr>
            <w:tcW w:w="4844" w:type="dxa"/>
          </w:tcPr>
          <w:p w14:paraId="7A07F7D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</w:tr>
      <w:tr w:rsidR="00BC502C" w:rsidRPr="006C3695" w14:paraId="17A52446" w14:textId="77777777">
        <w:trPr>
          <w:jc w:val="center"/>
        </w:trPr>
        <w:tc>
          <w:tcPr>
            <w:tcW w:w="4844" w:type="dxa"/>
          </w:tcPr>
          <w:p w14:paraId="146A589F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Корректность реализации</w:t>
            </w:r>
          </w:p>
        </w:tc>
        <w:tc>
          <w:tcPr>
            <w:tcW w:w="4844" w:type="dxa"/>
          </w:tcPr>
          <w:p w14:paraId="4ED68B27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</w:tr>
      <w:tr w:rsidR="00BC502C" w:rsidRPr="006C3695" w14:paraId="26A97E2C" w14:textId="77777777">
        <w:trPr>
          <w:jc w:val="center"/>
        </w:trPr>
        <w:tc>
          <w:tcPr>
            <w:tcW w:w="4844" w:type="dxa"/>
          </w:tcPr>
          <w:p w14:paraId="356D416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Ошибки и транзакции</w:t>
            </w:r>
          </w:p>
        </w:tc>
        <w:tc>
          <w:tcPr>
            <w:tcW w:w="4844" w:type="dxa"/>
          </w:tcPr>
          <w:p w14:paraId="3B723008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</w:tr>
      <w:tr w:rsidR="00BC502C" w:rsidRPr="006C3695" w14:paraId="0508D730" w14:textId="77777777">
        <w:trPr>
          <w:jc w:val="center"/>
        </w:trPr>
        <w:tc>
          <w:tcPr>
            <w:tcW w:w="4844" w:type="dxa"/>
          </w:tcPr>
          <w:p w14:paraId="4F5A1A9A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Тестирование</w:t>
            </w:r>
          </w:p>
        </w:tc>
        <w:tc>
          <w:tcPr>
            <w:tcW w:w="4844" w:type="dxa"/>
          </w:tcPr>
          <w:p w14:paraId="4EBB5DC3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</w:tr>
      <w:tr w:rsidR="00BC502C" w:rsidRPr="006C3695" w14:paraId="4D80A9D5" w14:textId="77777777">
        <w:trPr>
          <w:jc w:val="center"/>
        </w:trPr>
        <w:tc>
          <w:tcPr>
            <w:tcW w:w="4844" w:type="dxa"/>
          </w:tcPr>
          <w:p w14:paraId="3F33FBA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Оформление</w:t>
            </w:r>
          </w:p>
        </w:tc>
        <w:tc>
          <w:tcPr>
            <w:tcW w:w="4844" w:type="dxa"/>
          </w:tcPr>
          <w:p w14:paraId="4849AD0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1–5</w:t>
            </w:r>
          </w:p>
        </w:tc>
      </w:tr>
      <w:tr w:rsidR="00BC502C" w:rsidRPr="006C3695" w14:paraId="4CB6D2F8" w14:textId="77777777">
        <w:trPr>
          <w:jc w:val="center"/>
        </w:trPr>
        <w:tc>
          <w:tcPr>
            <w:tcW w:w="4844" w:type="dxa"/>
          </w:tcPr>
          <w:p w14:paraId="5C002F9D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Итого</w:t>
            </w:r>
          </w:p>
        </w:tc>
        <w:tc>
          <w:tcPr>
            <w:tcW w:w="4844" w:type="dxa"/>
          </w:tcPr>
          <w:p w14:paraId="0E2F6EB5" w14:textId="77777777" w:rsidR="00BC502C" w:rsidRPr="006C3695" w:rsidRDefault="00000000">
            <w:pPr>
              <w:rPr>
                <w:rFonts w:cs="Times New Roman"/>
                <w:color w:val="000000" w:themeColor="text1"/>
                <w:szCs w:val="28"/>
              </w:rPr>
            </w:pPr>
            <w:r w:rsidRPr="006C3695">
              <w:rPr>
                <w:rFonts w:cs="Times New Roman"/>
                <w:color w:val="000000" w:themeColor="text1"/>
                <w:szCs w:val="28"/>
              </w:rPr>
              <w:t>25</w:t>
            </w:r>
          </w:p>
        </w:tc>
      </w:tr>
    </w:tbl>
    <w:p w14:paraId="1CC85D4C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b/>
          <w:color w:val="000000" w:themeColor="text1"/>
          <w:szCs w:val="28"/>
        </w:rPr>
        <w:t>СПИСОК ИСПОЛЬЗОВАННЫХ ИСТОЧНИКОВ</w:t>
      </w:r>
    </w:p>
    <w:p w14:paraId="4DAFE0FC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>ГОСТ 7.32-2017.</w:t>
      </w:r>
    </w:p>
    <w:p w14:paraId="6F56FC1C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>ГОСТ Р 7.0.5-2008.</w:t>
      </w:r>
    </w:p>
    <w:p w14:paraId="7712B2D5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>Microsoft Learn. CREATE PROCEDURE (Transact-SQL).</w:t>
      </w:r>
    </w:p>
    <w:p w14:paraId="23638E8A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lastRenderedPageBreak/>
        <w:t>Microsoft Learn. TRY...CATCH (Transact-SQL).</w:t>
      </w:r>
    </w:p>
    <w:p w14:paraId="3D601308" w14:textId="77777777" w:rsidR="00BC502C" w:rsidRPr="006C3695" w:rsidRDefault="00000000">
      <w:pPr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color w:val="000000" w:themeColor="text1"/>
          <w:szCs w:val="28"/>
        </w:rPr>
        <w:t>Microsoft Learn. Transactions (Transact-SQL).</w:t>
      </w:r>
    </w:p>
    <w:p w14:paraId="29C6FE03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Исходные материалы этапа 1: «Информационная система библиотеки» (предоставлены студентом).</w:t>
      </w:r>
    </w:p>
    <w:p w14:paraId="520B8657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t>ПОДТВЕРЖДЕНИЕ САМОСТОЯТЕЛЬНОСТИ</w:t>
      </w:r>
    </w:p>
    <w:p w14:paraId="1F2D9BDD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Настоящим подтверждаю, что учебная практика выполнена мной самостоятельно. Использованные материалы других авторов указаны в списке источников.</w:t>
      </w:r>
    </w:p>
    <w:p w14:paraId="33C1221C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Студент: ________________________ / ______________________________</w:t>
      </w:r>
    </w:p>
    <w:p w14:paraId="13466830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>Дата: «____» ______________ 2026 г.</w:t>
      </w:r>
    </w:p>
    <w:p w14:paraId="0F17AF04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br w:type="page"/>
      </w:r>
    </w:p>
    <w:p w14:paraId="1AA1DB10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b/>
          <w:color w:val="000000" w:themeColor="text1"/>
          <w:szCs w:val="28"/>
          <w:lang w:val="ru-RU"/>
        </w:rPr>
        <w:lastRenderedPageBreak/>
        <w:t>ПРИЛОЖЕНИЕ. СКРИНШОТЫ ЭТАПА 2</w:t>
      </w:r>
    </w:p>
    <w:p w14:paraId="4E5DA78A" w14:textId="77777777" w:rsidR="00BC502C" w:rsidRPr="006C3695" w:rsidRDefault="00000000">
      <w:pPr>
        <w:jc w:val="both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t xml:space="preserve">Ниже приведены иллюстративные скриншоты, подготовленные для оформления отчёта. Они показывают ожидаемый порядок действий в </w:t>
      </w:r>
      <w:r w:rsidRPr="006C3695">
        <w:rPr>
          <w:rFonts w:cs="Times New Roman"/>
          <w:color w:val="000000" w:themeColor="text1"/>
          <w:szCs w:val="28"/>
        </w:rPr>
        <w:t>SSMS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6C3695">
        <w:rPr>
          <w:rFonts w:cs="Times New Roman"/>
          <w:color w:val="000000" w:themeColor="text1"/>
          <w:szCs w:val="28"/>
        </w:rPr>
        <w:t>Visual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6C3695">
        <w:rPr>
          <w:rFonts w:cs="Times New Roman"/>
          <w:color w:val="000000" w:themeColor="text1"/>
          <w:szCs w:val="28"/>
        </w:rPr>
        <w:t>Studio</w:t>
      </w:r>
      <w:r w:rsidRPr="006C3695">
        <w:rPr>
          <w:rFonts w:cs="Times New Roman"/>
          <w:color w:val="000000" w:themeColor="text1"/>
          <w:szCs w:val="28"/>
          <w:lang w:val="ru-RU"/>
        </w:rPr>
        <w:t xml:space="preserve"> для базы данных </w:t>
      </w:r>
      <w:proofErr w:type="spellStart"/>
      <w:r w:rsidRPr="006C3695">
        <w:rPr>
          <w:rFonts w:cs="Times New Roman"/>
          <w:color w:val="000000" w:themeColor="text1"/>
          <w:szCs w:val="28"/>
        </w:rPr>
        <w:t>LibraryDB</w:t>
      </w:r>
      <w:proofErr w:type="spellEnd"/>
      <w:r w:rsidRPr="006C3695">
        <w:rPr>
          <w:rFonts w:cs="Times New Roman"/>
          <w:color w:val="000000" w:themeColor="text1"/>
          <w:szCs w:val="28"/>
          <w:lang w:val="ru-RU"/>
        </w:rPr>
        <w:t xml:space="preserve"> и процедур, описанных в настоящем отчёте.</w:t>
      </w:r>
    </w:p>
    <w:p w14:paraId="79F131D8" w14:textId="77777777" w:rsidR="00BC502C" w:rsidRPr="006C3695" w:rsidRDefault="00BC502C">
      <w:pPr>
        <w:rPr>
          <w:rFonts w:cs="Times New Roman"/>
          <w:color w:val="000000" w:themeColor="text1"/>
          <w:szCs w:val="28"/>
          <w:lang w:val="ru-RU"/>
        </w:rPr>
      </w:pPr>
    </w:p>
    <w:p w14:paraId="35122E12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71924D5" wp14:editId="6AA6BDDE">
            <wp:extent cx="5943600" cy="3326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sms_set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3318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i/>
          <w:color w:val="000000" w:themeColor="text1"/>
          <w:szCs w:val="28"/>
          <w:lang w:val="ru-RU"/>
        </w:rPr>
        <w:t>Рисунок 1 — Выполнение скрипта создания базы данных и таблиц</w:t>
      </w:r>
    </w:p>
    <w:p w14:paraId="257AEF4B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br w:type="page"/>
      </w:r>
    </w:p>
    <w:p w14:paraId="783AE656" w14:textId="77777777" w:rsidR="00BC502C" w:rsidRPr="006C3695" w:rsidRDefault="00BC502C">
      <w:pPr>
        <w:rPr>
          <w:rFonts w:cs="Times New Roman"/>
          <w:color w:val="000000" w:themeColor="text1"/>
          <w:szCs w:val="28"/>
          <w:lang w:val="ru-RU"/>
        </w:rPr>
      </w:pPr>
    </w:p>
    <w:p w14:paraId="06A36622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9CEDA39" wp14:editId="2F9677C0">
            <wp:extent cx="5943600" cy="3346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sms_proced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79D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i/>
          <w:color w:val="000000" w:themeColor="text1"/>
          <w:szCs w:val="28"/>
          <w:lang w:val="ru-RU"/>
        </w:rPr>
        <w:t xml:space="preserve">Рисунок 2 — Созданные хранимые процедуры в объектном обозревателе </w:t>
      </w:r>
      <w:r w:rsidRPr="006C3695">
        <w:rPr>
          <w:rFonts w:cs="Times New Roman"/>
          <w:i/>
          <w:color w:val="000000" w:themeColor="text1"/>
          <w:szCs w:val="28"/>
        </w:rPr>
        <w:t>SSMS</w:t>
      </w:r>
    </w:p>
    <w:p w14:paraId="096F53E5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br w:type="page"/>
      </w:r>
    </w:p>
    <w:p w14:paraId="0EF23436" w14:textId="77777777" w:rsidR="00BC502C" w:rsidRPr="006C3695" w:rsidRDefault="00BC502C">
      <w:pPr>
        <w:rPr>
          <w:rFonts w:cs="Times New Roman"/>
          <w:color w:val="000000" w:themeColor="text1"/>
          <w:szCs w:val="28"/>
          <w:lang w:val="ru-RU"/>
        </w:rPr>
      </w:pPr>
    </w:p>
    <w:p w14:paraId="7CC9C20C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3A7CDFAF" wp14:editId="639E1BBB">
            <wp:extent cx="5943600" cy="3326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sms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3CAB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i/>
          <w:color w:val="000000" w:themeColor="text1"/>
          <w:szCs w:val="28"/>
          <w:lang w:val="ru-RU"/>
        </w:rPr>
        <w:t>Рисунок 3 — Вызов процедуры выборки каталога книг</w:t>
      </w:r>
    </w:p>
    <w:p w14:paraId="4CF26521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br w:type="page"/>
      </w:r>
    </w:p>
    <w:p w14:paraId="0A1E8A3E" w14:textId="77777777" w:rsidR="00BC502C" w:rsidRPr="006C3695" w:rsidRDefault="00BC502C">
      <w:pPr>
        <w:rPr>
          <w:rFonts w:cs="Times New Roman"/>
          <w:color w:val="000000" w:themeColor="text1"/>
          <w:szCs w:val="28"/>
          <w:lang w:val="ru-RU"/>
        </w:rPr>
      </w:pPr>
    </w:p>
    <w:p w14:paraId="50AA2B8A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39AC8FF" wp14:editId="241DC657">
            <wp:extent cx="5943600" cy="3326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sms_trans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1DC2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i/>
          <w:color w:val="000000" w:themeColor="text1"/>
          <w:szCs w:val="28"/>
          <w:lang w:val="ru-RU"/>
        </w:rPr>
        <w:t>Рисунок 4 — Выполнение транзакционной процедуры выдачи книги</w:t>
      </w:r>
    </w:p>
    <w:p w14:paraId="7B636008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br w:type="page"/>
      </w:r>
    </w:p>
    <w:p w14:paraId="2E681AD4" w14:textId="77777777" w:rsidR="00BC502C" w:rsidRPr="006C3695" w:rsidRDefault="00BC502C">
      <w:pPr>
        <w:rPr>
          <w:rFonts w:cs="Times New Roman"/>
          <w:color w:val="000000" w:themeColor="text1"/>
          <w:szCs w:val="28"/>
          <w:lang w:val="ru-RU"/>
        </w:rPr>
      </w:pPr>
    </w:p>
    <w:p w14:paraId="6AD9FDAC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54EBA12" wp14:editId="5844FC6F">
            <wp:extent cx="5943600" cy="3326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visualstud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9456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i/>
          <w:color w:val="000000" w:themeColor="text1"/>
          <w:szCs w:val="28"/>
          <w:lang w:val="ru-RU"/>
        </w:rPr>
        <w:t xml:space="preserve">Рисунок 5 — Код </w:t>
      </w:r>
      <w:r w:rsidRPr="006C3695">
        <w:rPr>
          <w:rFonts w:cs="Times New Roman"/>
          <w:i/>
          <w:color w:val="000000" w:themeColor="text1"/>
          <w:szCs w:val="28"/>
        </w:rPr>
        <w:t>Python</w:t>
      </w:r>
      <w:r w:rsidRPr="006C3695">
        <w:rPr>
          <w:rFonts w:cs="Times New Roman"/>
          <w:i/>
          <w:color w:val="000000" w:themeColor="text1"/>
          <w:szCs w:val="28"/>
          <w:lang w:val="ru-RU"/>
        </w:rPr>
        <w:t xml:space="preserve">-клиента в </w:t>
      </w:r>
      <w:r w:rsidRPr="006C3695">
        <w:rPr>
          <w:rFonts w:cs="Times New Roman"/>
          <w:i/>
          <w:color w:val="000000" w:themeColor="text1"/>
          <w:szCs w:val="28"/>
        </w:rPr>
        <w:t>Visual</w:t>
      </w:r>
      <w:r w:rsidRPr="006C3695">
        <w:rPr>
          <w:rFonts w:cs="Times New Roman"/>
          <w:i/>
          <w:color w:val="000000" w:themeColor="text1"/>
          <w:szCs w:val="28"/>
          <w:lang w:val="ru-RU"/>
        </w:rPr>
        <w:t xml:space="preserve"> </w:t>
      </w:r>
      <w:r w:rsidRPr="006C3695">
        <w:rPr>
          <w:rFonts w:cs="Times New Roman"/>
          <w:i/>
          <w:color w:val="000000" w:themeColor="text1"/>
          <w:szCs w:val="28"/>
        </w:rPr>
        <w:t>Studio</w:t>
      </w:r>
    </w:p>
    <w:p w14:paraId="4D7893F6" w14:textId="77777777" w:rsidR="00BC502C" w:rsidRPr="006C3695" w:rsidRDefault="00000000">
      <w:pPr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color w:val="000000" w:themeColor="text1"/>
          <w:szCs w:val="28"/>
          <w:lang w:val="ru-RU"/>
        </w:rPr>
        <w:br w:type="page"/>
      </w:r>
    </w:p>
    <w:p w14:paraId="25D133B6" w14:textId="77777777" w:rsidR="00BC502C" w:rsidRPr="006C3695" w:rsidRDefault="00BC502C">
      <w:pPr>
        <w:rPr>
          <w:rFonts w:cs="Times New Roman"/>
          <w:color w:val="000000" w:themeColor="text1"/>
          <w:szCs w:val="28"/>
          <w:lang w:val="ru-RU"/>
        </w:rPr>
      </w:pPr>
    </w:p>
    <w:p w14:paraId="65B9A3CF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</w:rPr>
      </w:pPr>
      <w:r w:rsidRPr="006C369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9951B7E" wp14:editId="184CA391">
            <wp:extent cx="5943600" cy="3326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ython_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1C1C" w14:textId="77777777" w:rsidR="00BC502C" w:rsidRPr="006C3695" w:rsidRDefault="00000000">
      <w:pPr>
        <w:jc w:val="center"/>
        <w:rPr>
          <w:rFonts w:cs="Times New Roman"/>
          <w:color w:val="000000" w:themeColor="text1"/>
          <w:szCs w:val="28"/>
          <w:lang w:val="ru-RU"/>
        </w:rPr>
      </w:pPr>
      <w:r w:rsidRPr="006C3695">
        <w:rPr>
          <w:rFonts w:cs="Times New Roman"/>
          <w:i/>
          <w:color w:val="000000" w:themeColor="text1"/>
          <w:szCs w:val="28"/>
          <w:lang w:val="ru-RU"/>
        </w:rPr>
        <w:t xml:space="preserve">Рисунок 6 — Пример результата запуска </w:t>
      </w:r>
      <w:r w:rsidRPr="006C3695">
        <w:rPr>
          <w:rFonts w:cs="Times New Roman"/>
          <w:i/>
          <w:color w:val="000000" w:themeColor="text1"/>
          <w:szCs w:val="28"/>
        </w:rPr>
        <w:t>Python</w:t>
      </w:r>
      <w:r w:rsidRPr="006C3695">
        <w:rPr>
          <w:rFonts w:cs="Times New Roman"/>
          <w:i/>
          <w:color w:val="000000" w:themeColor="text1"/>
          <w:szCs w:val="28"/>
          <w:lang w:val="ru-RU"/>
        </w:rPr>
        <w:t>-клиента</w:t>
      </w:r>
    </w:p>
    <w:sectPr w:rsidR="00BC502C" w:rsidRPr="006C3695" w:rsidSect="00034616">
      <w:footerReference w:type="default" r:id="rId14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3F40" w14:textId="77777777" w:rsidR="002A527A" w:rsidRDefault="002A527A">
      <w:pPr>
        <w:spacing w:after="0" w:line="240" w:lineRule="auto"/>
      </w:pPr>
      <w:r>
        <w:separator/>
      </w:r>
    </w:p>
  </w:endnote>
  <w:endnote w:type="continuationSeparator" w:id="0">
    <w:p w14:paraId="7155C4CF" w14:textId="77777777" w:rsidR="002A527A" w:rsidRDefault="002A5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B7E83" w14:textId="1EDB8A92" w:rsidR="00BC502C" w:rsidRDefault="00BC502C" w:rsidP="006C3695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F4F4B" w14:textId="77777777" w:rsidR="002A527A" w:rsidRDefault="002A527A">
      <w:pPr>
        <w:spacing w:after="0" w:line="240" w:lineRule="auto"/>
      </w:pPr>
      <w:r>
        <w:separator/>
      </w:r>
    </w:p>
  </w:footnote>
  <w:footnote w:type="continuationSeparator" w:id="0">
    <w:p w14:paraId="4953BEE3" w14:textId="77777777" w:rsidR="002A527A" w:rsidRDefault="002A5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302350">
    <w:abstractNumId w:val="8"/>
  </w:num>
  <w:num w:numId="2" w16cid:durableId="217788433">
    <w:abstractNumId w:val="6"/>
  </w:num>
  <w:num w:numId="3" w16cid:durableId="1751345705">
    <w:abstractNumId w:val="5"/>
  </w:num>
  <w:num w:numId="4" w16cid:durableId="504249363">
    <w:abstractNumId w:val="4"/>
  </w:num>
  <w:num w:numId="5" w16cid:durableId="214508096">
    <w:abstractNumId w:val="7"/>
  </w:num>
  <w:num w:numId="6" w16cid:durableId="1548681447">
    <w:abstractNumId w:val="3"/>
  </w:num>
  <w:num w:numId="7" w16cid:durableId="240069869">
    <w:abstractNumId w:val="2"/>
  </w:num>
  <w:num w:numId="8" w16cid:durableId="162090423">
    <w:abstractNumId w:val="1"/>
  </w:num>
  <w:num w:numId="9" w16cid:durableId="140483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27A"/>
    <w:rsid w:val="00326F90"/>
    <w:rsid w:val="006C3695"/>
    <w:rsid w:val="00AA1D8D"/>
    <w:rsid w:val="00AE15FE"/>
    <w:rsid w:val="00B47730"/>
    <w:rsid w:val="00BC50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D50F16"/>
  <w14:defaultImageDpi w14:val="300"/>
  <w15:docId w15:val="{F37DA44A-C7F6-4E3A-A56A-6153DACE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Дауд Абубакаров</cp:lastModifiedBy>
  <cp:revision>2</cp:revision>
  <dcterms:created xsi:type="dcterms:W3CDTF">2026-10-19T14:02:00Z</dcterms:created>
  <dcterms:modified xsi:type="dcterms:W3CDTF">2026-10-19T14:02:00Z</dcterms:modified>
  <cp:category/>
</cp:coreProperties>
</file>