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90299" w14:textId="0BABEC40" w:rsidR="005B3359" w:rsidRPr="002973C8" w:rsidRDefault="002973C8" w:rsidP="00622FF9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2973C8">
        <w:rPr>
          <w:rFonts w:ascii="Arial" w:hAnsi="Arial" w:cs="Arial"/>
          <w:b/>
          <w:bCs/>
          <w:sz w:val="32"/>
          <w:szCs w:val="32"/>
        </w:rPr>
        <w:t>Exercise 3 – New Approaches for Monotone Submodular Optimisation</w:t>
      </w:r>
    </w:p>
    <w:p w14:paraId="1B88762A" w14:textId="77777777" w:rsidR="002973C8" w:rsidRPr="002973C8" w:rsidRDefault="002973C8" w:rsidP="00622FF9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2BC935AB" w14:textId="77777777" w:rsid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342538D2" w14:textId="2353F6D3" w:rsidR="002973C8" w:rsidRP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973C8">
        <w:rPr>
          <w:rFonts w:ascii="Arial" w:hAnsi="Arial" w:cs="Arial"/>
          <w:b/>
          <w:bCs/>
          <w:sz w:val="28"/>
          <w:szCs w:val="28"/>
        </w:rPr>
        <w:t>Introduction</w:t>
      </w:r>
    </w:p>
    <w:p w14:paraId="13019407" w14:textId="77777777" w:rsidR="002973C8" w:rsidRPr="002973C8" w:rsidRDefault="002973C8" w:rsidP="00622FF9">
      <w:p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This exercise focuses on developing and analysing new evolutionary approaches for monotone submodular optimisation problems under a uniform constraint.</w:t>
      </w:r>
      <w:r w:rsidRPr="002973C8">
        <w:rPr>
          <w:rFonts w:ascii="Arial" w:hAnsi="Arial" w:cs="Arial"/>
        </w:rPr>
        <w:br/>
        <w:t>We consider two problem instances:</w:t>
      </w:r>
    </w:p>
    <w:p w14:paraId="3E988BD0" w14:textId="77777777" w:rsidR="002973C8" w:rsidRPr="002973C8" w:rsidRDefault="002973C8" w:rsidP="00622FF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2973C8">
        <w:rPr>
          <w:rFonts w:ascii="Arial" w:hAnsi="Arial" w:cs="Arial"/>
        </w:rPr>
        <w:t>MaxCoverage</w:t>
      </w:r>
      <w:proofErr w:type="spellEnd"/>
      <w:r w:rsidRPr="002973C8">
        <w:rPr>
          <w:rFonts w:ascii="Arial" w:hAnsi="Arial" w:cs="Arial"/>
        </w:rPr>
        <w:t xml:space="preserve"> (f2100)</w:t>
      </w:r>
    </w:p>
    <w:p w14:paraId="7D387809" w14:textId="77777777" w:rsidR="002973C8" w:rsidRPr="002973C8" w:rsidRDefault="002973C8" w:rsidP="00622FF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2973C8">
        <w:rPr>
          <w:rFonts w:ascii="Arial" w:hAnsi="Arial" w:cs="Arial"/>
        </w:rPr>
        <w:t>MaxInfluence</w:t>
      </w:r>
      <w:proofErr w:type="spellEnd"/>
      <w:r w:rsidRPr="002973C8">
        <w:rPr>
          <w:rFonts w:ascii="Arial" w:hAnsi="Arial" w:cs="Arial"/>
        </w:rPr>
        <w:t xml:space="preserve"> (f2200)</w:t>
      </w:r>
    </w:p>
    <w:p w14:paraId="7067D8F0" w14:textId="5AFA6D71" w:rsidR="00836204" w:rsidRDefault="00836204" w:rsidP="00622FF9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>The goal is to maximize fitness within a fixed budget of 10,000 evaluations, by comparing single-objective and multi-objective population-based algorithms.</w:t>
      </w:r>
    </w:p>
    <w:p w14:paraId="052AF51B" w14:textId="77777777" w:rsidR="00836204" w:rsidRDefault="00836204" w:rsidP="00622FF9">
      <w:pPr>
        <w:spacing w:line="360" w:lineRule="auto"/>
        <w:rPr>
          <w:rFonts w:ascii="Arial" w:hAnsi="Arial" w:cs="Arial" w:hint="eastAsia"/>
        </w:rPr>
      </w:pPr>
    </w:p>
    <w:p w14:paraId="79C7198D" w14:textId="47A515E3" w:rsid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973C8">
        <w:rPr>
          <w:rFonts w:ascii="Arial" w:hAnsi="Arial" w:cs="Arial"/>
          <w:b/>
          <w:bCs/>
          <w:sz w:val="28"/>
          <w:szCs w:val="28"/>
        </w:rPr>
        <w:t>Algorithm Design</w:t>
      </w:r>
    </w:p>
    <w:p w14:paraId="35FCA09E" w14:textId="77777777" w:rsidR="00836204" w:rsidRPr="00836204" w:rsidRDefault="00836204" w:rsidP="00836204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>In this exercise, we implemented three evolutionary algorithms: SOEA, MOEA, and GSEMO, based on the framework used in previous exercises.</w:t>
      </w:r>
    </w:p>
    <w:p w14:paraId="279CAF51" w14:textId="035B32F8" w:rsidR="00836204" w:rsidRPr="00836204" w:rsidRDefault="00836204" w:rsidP="00836204">
      <w:pPr>
        <w:spacing w:line="360" w:lineRule="auto"/>
        <w:rPr>
          <w:rFonts w:ascii="Arial" w:hAnsi="Arial" w:cs="Arial" w:hint="eastAsia"/>
        </w:rPr>
      </w:pPr>
      <w:r w:rsidRPr="00836204">
        <w:rPr>
          <w:rFonts w:ascii="Arial" w:hAnsi="Arial" w:cs="Arial"/>
        </w:rPr>
        <w:t>All algorithms are population-based and use bit-string representation of candidate solutions. Fitness evaluation was done using the IOH framework with the same budget and population parameters.</w:t>
      </w:r>
    </w:p>
    <w:p w14:paraId="40FE9104" w14:textId="77777777" w:rsidR="00836204" w:rsidRPr="00836204" w:rsidRDefault="00836204" w:rsidP="00836204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>The SOEA applies uniform bit-flip mutation and fitness-based selection, focusing on optimizing a single objective.</w:t>
      </w:r>
    </w:p>
    <w:p w14:paraId="010E1116" w14:textId="77777777" w:rsidR="00836204" w:rsidRPr="00836204" w:rsidRDefault="00836204" w:rsidP="00836204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>The MOEA extends this idea by maintaining a small Pareto set to balance fitness and constraint violation, encouraging diverse and stable solutions across objectives.</w:t>
      </w:r>
    </w:p>
    <w:p w14:paraId="13B2292D" w14:textId="77777777" w:rsidR="00836204" w:rsidRPr="00836204" w:rsidRDefault="00836204" w:rsidP="00836204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 xml:space="preserve">Finally, the GSEMO is a mutation-only algorithm that stores non-dominated solutions to maintain diversity. It was tested on both </w:t>
      </w:r>
      <w:proofErr w:type="spellStart"/>
      <w:r w:rsidRPr="00836204">
        <w:rPr>
          <w:rFonts w:ascii="Arial" w:hAnsi="Arial" w:cs="Arial"/>
        </w:rPr>
        <w:t>MaxCoverage</w:t>
      </w:r>
      <w:proofErr w:type="spellEnd"/>
      <w:r w:rsidRPr="00836204">
        <w:rPr>
          <w:rFonts w:ascii="Arial" w:hAnsi="Arial" w:cs="Arial"/>
        </w:rPr>
        <w:t xml:space="preserve"> and </w:t>
      </w:r>
      <w:proofErr w:type="spellStart"/>
      <w:r w:rsidRPr="00836204">
        <w:rPr>
          <w:rFonts w:ascii="Arial" w:hAnsi="Arial" w:cs="Arial"/>
        </w:rPr>
        <w:t>MaxInfluence</w:t>
      </w:r>
      <w:proofErr w:type="spellEnd"/>
      <w:r w:rsidRPr="00836204">
        <w:rPr>
          <w:rFonts w:ascii="Arial" w:hAnsi="Arial" w:cs="Arial"/>
        </w:rPr>
        <w:t xml:space="preserve"> problems, demonstrating good robustness under different instance scales.</w:t>
      </w:r>
    </w:p>
    <w:p w14:paraId="34E24EF5" w14:textId="77777777" w:rsidR="00836204" w:rsidRPr="00836204" w:rsidRDefault="00836204" w:rsidP="00836204">
      <w:pPr>
        <w:spacing w:line="360" w:lineRule="auto"/>
        <w:rPr>
          <w:rFonts w:ascii="Arial" w:hAnsi="Arial" w:cs="Arial"/>
        </w:rPr>
      </w:pPr>
    </w:p>
    <w:p w14:paraId="68FBE767" w14:textId="77777777" w:rsidR="00836204" w:rsidRPr="00836204" w:rsidRDefault="00836204" w:rsidP="00836204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>All algorithms were implemented in Python (GA_Algorithms.py, uniform_ga_mut.py, and gsemo.py), and executed through run_ex3.py.</w:t>
      </w:r>
    </w:p>
    <w:p w14:paraId="1ECE3686" w14:textId="22E94D2C" w:rsidR="00836204" w:rsidRPr="00836204" w:rsidRDefault="00836204" w:rsidP="00836204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>The analysis and visualization of results were done in analyze_ex3.py, which produced the three figures shown in this report.</w:t>
      </w:r>
    </w:p>
    <w:p w14:paraId="6C374746" w14:textId="77777777" w:rsidR="00836204" w:rsidRPr="002973C8" w:rsidRDefault="00836204" w:rsidP="00836204">
      <w:pPr>
        <w:spacing w:line="360" w:lineRule="auto"/>
        <w:rPr>
          <w:rFonts w:ascii="Arial" w:hAnsi="Arial" w:cs="Arial" w:hint="eastAsia"/>
          <w:b/>
          <w:bCs/>
          <w:sz w:val="28"/>
          <w:szCs w:val="28"/>
        </w:rPr>
      </w:pPr>
    </w:p>
    <w:p w14:paraId="1E68383C" w14:textId="77777777" w:rsidR="002973C8" w:rsidRP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973C8">
        <w:rPr>
          <w:rFonts w:ascii="Arial" w:hAnsi="Arial" w:cs="Arial"/>
          <w:b/>
          <w:bCs/>
          <w:sz w:val="28"/>
          <w:szCs w:val="28"/>
        </w:rPr>
        <w:t>Multi-Objective Algorithm (MOEA and SOEA)</w:t>
      </w:r>
    </w:p>
    <w:p w14:paraId="1F4218DC" w14:textId="77777777" w:rsidR="002973C8" w:rsidRPr="002973C8" w:rsidRDefault="002973C8" w:rsidP="00622FF9">
      <w:p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The multi-objective version aims to balance fitness and constraint satisfaction.</w:t>
      </w:r>
    </w:p>
    <w:p w14:paraId="0931F264" w14:textId="77777777" w:rsidR="00836204" w:rsidRPr="00836204" w:rsidRDefault="00836204" w:rsidP="00836204">
      <w:pPr>
        <w:spacing w:line="360" w:lineRule="auto"/>
        <w:ind w:firstLine="720"/>
        <w:rPr>
          <w:rFonts w:ascii="Arial" w:hAnsi="Arial" w:cs="Arial"/>
        </w:rPr>
      </w:pPr>
      <w:r w:rsidRPr="00836204">
        <w:rPr>
          <w:rFonts w:ascii="Arial" w:hAnsi="Arial" w:cs="Arial"/>
        </w:rPr>
        <w:t>• MOEA: Maintains a Pareto front between fitness and constraint violation.</w:t>
      </w:r>
    </w:p>
    <w:p w14:paraId="5C2C8A24" w14:textId="77777777" w:rsidR="00836204" w:rsidRPr="00836204" w:rsidRDefault="00836204" w:rsidP="00836204">
      <w:pPr>
        <w:spacing w:line="360" w:lineRule="auto"/>
        <w:ind w:firstLine="720"/>
        <w:rPr>
          <w:rFonts w:ascii="Arial" w:hAnsi="Arial" w:cs="Arial"/>
        </w:rPr>
      </w:pPr>
      <w:r w:rsidRPr="00836204">
        <w:rPr>
          <w:rFonts w:ascii="Arial" w:hAnsi="Arial" w:cs="Arial"/>
        </w:rPr>
        <w:t>• SOEA: Simplified version focusing on fitness-based selection.</w:t>
      </w:r>
    </w:p>
    <w:p w14:paraId="33BC808A" w14:textId="77777777" w:rsidR="00836204" w:rsidRPr="00836204" w:rsidRDefault="00836204" w:rsidP="00836204">
      <w:pPr>
        <w:spacing w:line="360" w:lineRule="auto"/>
        <w:ind w:left="720"/>
        <w:rPr>
          <w:rFonts w:ascii="Arial" w:hAnsi="Arial" w:cs="Arial"/>
        </w:rPr>
      </w:pPr>
      <w:r w:rsidRPr="00836204">
        <w:rPr>
          <w:rFonts w:ascii="Arial" w:hAnsi="Arial" w:cs="Arial"/>
        </w:rPr>
        <w:t>• Population diversity: Preserved by random mutation and domination-based sorting.</w:t>
      </w:r>
    </w:p>
    <w:p w14:paraId="21329B1C" w14:textId="0FC0A499" w:rsidR="002973C8" w:rsidRPr="002973C8" w:rsidRDefault="00836204" w:rsidP="00836204">
      <w:pPr>
        <w:spacing w:line="360" w:lineRule="auto"/>
        <w:ind w:firstLine="720"/>
        <w:rPr>
          <w:rFonts w:ascii="Arial" w:hAnsi="Arial" w:cs="Arial"/>
          <w:b/>
          <w:bCs/>
          <w:sz w:val="32"/>
          <w:szCs w:val="32"/>
        </w:rPr>
      </w:pPr>
      <w:r w:rsidRPr="00836204">
        <w:rPr>
          <w:rFonts w:ascii="Arial" w:hAnsi="Arial" w:cs="Arial"/>
        </w:rPr>
        <w:t>• Population sizes tested: 10, 20, and 50 (same as GSEMO).</w:t>
      </w:r>
    </w:p>
    <w:p w14:paraId="4DBACBD3" w14:textId="0519E9AC" w:rsidR="002973C8" w:rsidRP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973C8">
        <w:rPr>
          <w:rFonts w:ascii="Arial" w:hAnsi="Arial" w:cs="Arial"/>
          <w:b/>
          <w:bCs/>
          <w:sz w:val="28"/>
          <w:szCs w:val="28"/>
        </w:rPr>
        <w:t>Experimental Setup</w:t>
      </w:r>
    </w:p>
    <w:p w14:paraId="7940A733" w14:textId="22CA1CB1" w:rsidR="002973C8" w:rsidRPr="002973C8" w:rsidRDefault="002973C8" w:rsidP="00622FF9">
      <w:p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 xml:space="preserve">Instances: </w:t>
      </w:r>
      <w:proofErr w:type="spellStart"/>
      <w:r w:rsidRPr="002973C8">
        <w:rPr>
          <w:rFonts w:ascii="Arial" w:hAnsi="Arial" w:cs="Arial"/>
        </w:rPr>
        <w:t>MaxCoverage</w:t>
      </w:r>
      <w:proofErr w:type="spellEnd"/>
      <w:r w:rsidRPr="002973C8">
        <w:rPr>
          <w:rFonts w:ascii="Arial" w:hAnsi="Arial" w:cs="Arial"/>
        </w:rPr>
        <w:t xml:space="preserve"> (f2100), </w:t>
      </w:r>
      <w:proofErr w:type="spellStart"/>
      <w:r w:rsidRPr="002973C8">
        <w:rPr>
          <w:rFonts w:ascii="Arial" w:hAnsi="Arial" w:cs="Arial"/>
        </w:rPr>
        <w:t>MaxInfluence</w:t>
      </w:r>
      <w:proofErr w:type="spellEnd"/>
      <w:r w:rsidRPr="002973C8">
        <w:rPr>
          <w:rFonts w:ascii="Arial" w:hAnsi="Arial" w:cs="Arial"/>
        </w:rPr>
        <w:t xml:space="preserve"> (f2200)</w:t>
      </w:r>
    </w:p>
    <w:p w14:paraId="09E64C7F" w14:textId="3EBB7968" w:rsidR="002973C8" w:rsidRPr="002973C8" w:rsidRDefault="002973C8" w:rsidP="00622FF9">
      <w:p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Evaluations: 10,000 per run</w:t>
      </w:r>
    </w:p>
    <w:p w14:paraId="297AE94E" w14:textId="392D7315" w:rsidR="002973C8" w:rsidRPr="002973C8" w:rsidRDefault="002973C8" w:rsidP="00622FF9">
      <w:p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Independent Runs: 30</w:t>
      </w:r>
    </w:p>
    <w:p w14:paraId="3D9547CE" w14:textId="1FA4C07A" w:rsidR="002973C8" w:rsidRPr="002973C8" w:rsidRDefault="002973C8" w:rsidP="00622FF9">
      <w:p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Population Sizes: 10, 20, 50</w:t>
      </w:r>
    </w:p>
    <w:p w14:paraId="22F08254" w14:textId="77777777" w:rsidR="002973C8" w:rsidRPr="002973C8" w:rsidRDefault="002973C8" w:rsidP="00622FF9">
      <w:p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Metrics: Mean fitness across evaluations</w:t>
      </w:r>
    </w:p>
    <w:p w14:paraId="7FC497D8" w14:textId="77777777" w:rsidR="002973C8" w:rsidRPr="002973C8" w:rsidRDefault="002973C8" w:rsidP="00622FF9">
      <w:pPr>
        <w:spacing w:line="360" w:lineRule="auto"/>
        <w:rPr>
          <w:rFonts w:ascii="Arial" w:hAnsi="Arial" w:cs="Arial"/>
        </w:rPr>
      </w:pPr>
    </w:p>
    <w:p w14:paraId="420149ED" w14:textId="046195DC" w:rsidR="00D8754B" w:rsidRDefault="002973C8" w:rsidP="00622FF9">
      <w:pPr>
        <w:spacing w:line="360" w:lineRule="auto"/>
        <w:rPr>
          <w:rFonts w:ascii="Arial" w:hAnsi="Arial" w:cs="Arial" w:hint="eastAsia"/>
        </w:rPr>
      </w:pPr>
      <w:r w:rsidRPr="002973C8">
        <w:rPr>
          <w:rFonts w:ascii="Arial" w:hAnsi="Arial" w:cs="Arial"/>
        </w:rPr>
        <w:t>Each algorithm was implemented in Python and executed under the same evaluation budget for fair comparison.</w:t>
      </w:r>
      <w:r>
        <w:rPr>
          <w:rFonts w:ascii="Arial" w:hAnsi="Arial" w:cs="Arial"/>
        </w:rPr>
        <w:t xml:space="preserve"> </w:t>
      </w:r>
      <w:r w:rsidRPr="002973C8">
        <w:rPr>
          <w:rFonts w:ascii="Arial" w:hAnsi="Arial" w:cs="Arial"/>
        </w:rPr>
        <w:t>Results were averaged and plotted to observe convergence and performance differences.</w:t>
      </w:r>
    </w:p>
    <w:p w14:paraId="664CC4CC" w14:textId="77777777" w:rsidR="00D8754B" w:rsidRDefault="00D8754B" w:rsidP="00622FF9">
      <w:pPr>
        <w:spacing w:line="360" w:lineRule="auto"/>
        <w:rPr>
          <w:rFonts w:ascii="Arial" w:hAnsi="Arial" w:cs="Arial"/>
        </w:rPr>
      </w:pPr>
    </w:p>
    <w:p w14:paraId="2A45773F" w14:textId="77777777" w:rsidR="00D8754B" w:rsidRDefault="00D8754B" w:rsidP="00622FF9">
      <w:pPr>
        <w:spacing w:line="360" w:lineRule="auto"/>
        <w:rPr>
          <w:rFonts w:ascii="Arial" w:hAnsi="Arial" w:cs="Arial"/>
        </w:rPr>
      </w:pPr>
    </w:p>
    <w:p w14:paraId="03B16199" w14:textId="77777777" w:rsidR="00D8754B" w:rsidRDefault="00D8754B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3BCD9811" w14:textId="77777777" w:rsid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75871AD1" w14:textId="6015B500" w:rsid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973C8">
        <w:rPr>
          <w:rFonts w:ascii="Arial" w:hAnsi="Arial" w:cs="Arial"/>
          <w:b/>
          <w:bCs/>
          <w:sz w:val="28"/>
          <w:szCs w:val="28"/>
        </w:rPr>
        <w:t>Results</w:t>
      </w:r>
    </w:p>
    <w:p w14:paraId="7D60B93E" w14:textId="77777777" w:rsidR="00D8754B" w:rsidRDefault="00D8754B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E289CFB" w14:textId="4B7B1931" w:rsidR="002973C8" w:rsidRPr="002973C8" w:rsidRDefault="002973C8" w:rsidP="00622FF9">
      <w:pPr>
        <w:spacing w:line="360" w:lineRule="auto"/>
        <w:ind w:firstLine="720"/>
        <w:rPr>
          <w:rFonts w:ascii="Arial" w:hAnsi="Arial" w:cs="Arial"/>
          <w:b/>
          <w:bCs/>
        </w:rPr>
      </w:pPr>
      <w:r w:rsidRPr="002973C8">
        <w:rPr>
          <w:rFonts w:ascii="Arial" w:hAnsi="Arial" w:cs="Arial"/>
          <w:b/>
          <w:bCs/>
        </w:rPr>
        <w:t>Fig1: Effect of Population Size on GSEMO (</w:t>
      </w:r>
      <w:proofErr w:type="spellStart"/>
      <w:r w:rsidRPr="002973C8">
        <w:rPr>
          <w:rFonts w:ascii="Arial" w:hAnsi="Arial" w:cs="Arial"/>
          <w:b/>
          <w:bCs/>
        </w:rPr>
        <w:t>MaxCoverage</w:t>
      </w:r>
      <w:proofErr w:type="spellEnd"/>
      <w:r w:rsidRPr="002973C8">
        <w:rPr>
          <w:rFonts w:ascii="Arial" w:hAnsi="Arial" w:cs="Arial"/>
          <w:b/>
          <w:bCs/>
        </w:rPr>
        <w:t>)</w:t>
      </w:r>
    </w:p>
    <w:p w14:paraId="5ECF8CBA" w14:textId="259D1893" w:rsid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3A366758" w14:textId="3ACA2C8B" w:rsidR="002973C8" w:rsidRDefault="002973C8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1B9786" wp14:editId="7F04FE94">
            <wp:extent cx="4004733" cy="2181469"/>
            <wp:effectExtent l="0" t="0" r="0" b="3175"/>
            <wp:docPr id="1340092973" name="Picture 1" descr="A graph of a number of eval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2973" name="Picture 1" descr="A graph of a number of evaluation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356" cy="22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27B7" w14:textId="77777777" w:rsidR="002973C8" w:rsidRPr="002973C8" w:rsidRDefault="002973C8" w:rsidP="00622FF9">
      <w:pPr>
        <w:spacing w:line="360" w:lineRule="auto"/>
        <w:rPr>
          <w:rFonts w:ascii="Arial" w:hAnsi="Arial" w:cs="Arial"/>
          <w:b/>
          <w:bCs/>
        </w:rPr>
      </w:pPr>
      <w:r w:rsidRPr="002973C8">
        <w:rPr>
          <w:rFonts w:ascii="Arial" w:hAnsi="Arial" w:cs="Arial"/>
          <w:b/>
          <w:bCs/>
        </w:rPr>
        <w:t xml:space="preserve">Figure 1: Performance of GSEMO with different population sizes on the </w:t>
      </w:r>
      <w:proofErr w:type="spellStart"/>
      <w:r w:rsidRPr="002973C8">
        <w:rPr>
          <w:rFonts w:ascii="Arial" w:hAnsi="Arial" w:cs="Arial"/>
          <w:b/>
          <w:bCs/>
        </w:rPr>
        <w:t>MaxCoverage</w:t>
      </w:r>
      <w:proofErr w:type="spellEnd"/>
      <w:r w:rsidRPr="002973C8">
        <w:rPr>
          <w:rFonts w:ascii="Arial" w:hAnsi="Arial" w:cs="Arial"/>
          <w:b/>
          <w:bCs/>
        </w:rPr>
        <w:t xml:space="preserve"> (f2100) instance.</w:t>
      </w:r>
    </w:p>
    <w:p w14:paraId="5EB58998" w14:textId="77777777" w:rsidR="002973C8" w:rsidRPr="002973C8" w:rsidRDefault="002973C8" w:rsidP="00622FF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Smaller populations (10) converge faster but may lose diversity.</w:t>
      </w:r>
    </w:p>
    <w:p w14:paraId="03BF12FA" w14:textId="6740A854" w:rsidR="00D8754B" w:rsidRDefault="002973C8" w:rsidP="00622FF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Larger populations (50) explore more broadly and achieve slightly better final fitness.</w:t>
      </w:r>
    </w:p>
    <w:p w14:paraId="65334E23" w14:textId="77777777" w:rsidR="00836204" w:rsidRDefault="00836204" w:rsidP="00836204">
      <w:pPr>
        <w:spacing w:line="360" w:lineRule="auto"/>
        <w:rPr>
          <w:rFonts w:ascii="Arial" w:hAnsi="Arial" w:cs="Arial"/>
        </w:rPr>
      </w:pPr>
    </w:p>
    <w:p w14:paraId="281D4F85" w14:textId="77777777" w:rsidR="00836204" w:rsidRDefault="00836204" w:rsidP="00836204">
      <w:pPr>
        <w:spacing w:line="360" w:lineRule="auto"/>
        <w:rPr>
          <w:rFonts w:ascii="Arial" w:hAnsi="Arial" w:cs="Arial"/>
        </w:rPr>
      </w:pPr>
    </w:p>
    <w:p w14:paraId="626CB3F7" w14:textId="77777777" w:rsidR="00836204" w:rsidRDefault="00836204" w:rsidP="00836204">
      <w:pPr>
        <w:spacing w:line="360" w:lineRule="auto"/>
        <w:rPr>
          <w:rFonts w:ascii="Arial" w:hAnsi="Arial" w:cs="Arial"/>
        </w:rPr>
      </w:pPr>
    </w:p>
    <w:p w14:paraId="7C3F10A6" w14:textId="77777777" w:rsidR="00836204" w:rsidRDefault="00836204" w:rsidP="00836204">
      <w:pPr>
        <w:spacing w:line="360" w:lineRule="auto"/>
        <w:rPr>
          <w:rFonts w:ascii="Arial" w:hAnsi="Arial" w:cs="Arial"/>
        </w:rPr>
      </w:pPr>
    </w:p>
    <w:p w14:paraId="23F4B749" w14:textId="77777777" w:rsidR="00836204" w:rsidRDefault="00836204" w:rsidP="00836204">
      <w:pPr>
        <w:spacing w:line="360" w:lineRule="auto"/>
        <w:rPr>
          <w:rFonts w:ascii="Arial" w:hAnsi="Arial" w:cs="Arial"/>
        </w:rPr>
      </w:pPr>
    </w:p>
    <w:p w14:paraId="66C670F3" w14:textId="77777777" w:rsidR="00836204" w:rsidRPr="00836204" w:rsidRDefault="00836204" w:rsidP="00836204">
      <w:pPr>
        <w:spacing w:line="360" w:lineRule="auto"/>
        <w:rPr>
          <w:rFonts w:ascii="Arial" w:hAnsi="Arial" w:cs="Arial" w:hint="eastAsia"/>
        </w:rPr>
      </w:pPr>
    </w:p>
    <w:p w14:paraId="1C79D98B" w14:textId="5E29D693" w:rsidR="002973C8" w:rsidRDefault="002973C8" w:rsidP="00622FF9">
      <w:pPr>
        <w:spacing w:line="360" w:lineRule="auto"/>
        <w:rPr>
          <w:rFonts w:ascii="Arial" w:hAnsi="Arial" w:cs="Arial"/>
        </w:rPr>
      </w:pPr>
    </w:p>
    <w:p w14:paraId="238B3655" w14:textId="257977A0" w:rsidR="002973C8" w:rsidRPr="002973C8" w:rsidRDefault="002973C8" w:rsidP="00622FF9">
      <w:pPr>
        <w:spacing w:line="360" w:lineRule="auto"/>
        <w:ind w:firstLine="720"/>
        <w:rPr>
          <w:rFonts w:ascii="Arial" w:hAnsi="Arial" w:cs="Arial"/>
          <w:b/>
          <w:bCs/>
        </w:rPr>
      </w:pPr>
      <w:r w:rsidRPr="002973C8">
        <w:rPr>
          <w:rFonts w:ascii="Arial" w:hAnsi="Arial" w:cs="Arial"/>
          <w:b/>
          <w:bCs/>
        </w:rPr>
        <w:lastRenderedPageBreak/>
        <w:t>Fig2: Comparison of Algorithms (GSEMO, MOEA, SOEA)</w:t>
      </w:r>
    </w:p>
    <w:p w14:paraId="7ACC61C9" w14:textId="77777777" w:rsidR="002973C8" w:rsidRDefault="002973C8" w:rsidP="00622FF9">
      <w:pPr>
        <w:spacing w:line="360" w:lineRule="auto"/>
        <w:ind w:firstLine="720"/>
        <w:rPr>
          <w:rFonts w:ascii="Arial" w:hAnsi="Arial" w:cs="Arial"/>
          <w:b/>
          <w:bCs/>
          <w:sz w:val="28"/>
          <w:szCs w:val="28"/>
        </w:rPr>
      </w:pPr>
    </w:p>
    <w:p w14:paraId="4AC9B9EA" w14:textId="342F5F50" w:rsidR="002973C8" w:rsidRDefault="002973C8" w:rsidP="00622FF9">
      <w:pPr>
        <w:spacing w:line="360" w:lineRule="auto"/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BEAA40" wp14:editId="0B455CC7">
            <wp:extent cx="4529667" cy="2830916"/>
            <wp:effectExtent l="0" t="0" r="4445" b="1270"/>
            <wp:docPr id="571570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0298" name="Picture 571570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717" cy="283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D003" w14:textId="77777777" w:rsidR="002973C8" w:rsidRPr="002973C8" w:rsidRDefault="002973C8" w:rsidP="00622FF9">
      <w:pPr>
        <w:spacing w:line="360" w:lineRule="auto"/>
        <w:ind w:firstLine="720"/>
        <w:rPr>
          <w:rFonts w:ascii="Arial" w:hAnsi="Arial" w:cs="Arial"/>
          <w:b/>
          <w:bCs/>
        </w:rPr>
      </w:pPr>
      <w:r w:rsidRPr="002973C8">
        <w:rPr>
          <w:rFonts w:ascii="Arial" w:hAnsi="Arial" w:cs="Arial"/>
          <w:b/>
          <w:bCs/>
        </w:rPr>
        <w:t xml:space="preserve">Figure 2: Comparison of GSEMO, MOEA, and SOEA on </w:t>
      </w:r>
      <w:proofErr w:type="spellStart"/>
      <w:r w:rsidRPr="002973C8">
        <w:rPr>
          <w:rFonts w:ascii="Arial" w:hAnsi="Arial" w:cs="Arial"/>
          <w:b/>
          <w:bCs/>
        </w:rPr>
        <w:t>MaxCoverage</w:t>
      </w:r>
      <w:proofErr w:type="spellEnd"/>
      <w:r w:rsidRPr="002973C8">
        <w:rPr>
          <w:rFonts w:ascii="Arial" w:hAnsi="Arial" w:cs="Arial"/>
          <w:b/>
          <w:bCs/>
        </w:rPr>
        <w:t xml:space="preserve"> (f2100, Population = 10).</w:t>
      </w:r>
    </w:p>
    <w:p w14:paraId="2402BB37" w14:textId="77777777" w:rsidR="002973C8" w:rsidRPr="002973C8" w:rsidRDefault="002973C8" w:rsidP="00622FF9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GSEMO performs most consistently and achieves the best convergence.</w:t>
      </w:r>
    </w:p>
    <w:p w14:paraId="17D4E255" w14:textId="77777777" w:rsidR="002973C8" w:rsidRPr="002973C8" w:rsidRDefault="002973C8" w:rsidP="00622FF9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MOEA shows unstable early behaviour but eventually improves.</w:t>
      </w:r>
    </w:p>
    <w:p w14:paraId="5CFB96F1" w14:textId="77777777" w:rsidR="002973C8" w:rsidRDefault="002973C8" w:rsidP="00622FF9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973C8">
        <w:rPr>
          <w:rFonts w:ascii="Arial" w:hAnsi="Arial" w:cs="Arial"/>
        </w:rPr>
        <w:t>SOEA maintains stable, high performance with fewer oscillations.</w:t>
      </w:r>
    </w:p>
    <w:p w14:paraId="5B7574F5" w14:textId="77777777" w:rsidR="00D8754B" w:rsidRDefault="00D8754B" w:rsidP="00622FF9">
      <w:pPr>
        <w:spacing w:line="360" w:lineRule="auto"/>
        <w:rPr>
          <w:rFonts w:ascii="Arial" w:hAnsi="Arial" w:cs="Arial"/>
        </w:rPr>
      </w:pPr>
    </w:p>
    <w:p w14:paraId="694815B1" w14:textId="77777777" w:rsidR="00D8754B" w:rsidRDefault="00D8754B" w:rsidP="00622FF9">
      <w:pPr>
        <w:spacing w:line="360" w:lineRule="auto"/>
        <w:rPr>
          <w:rFonts w:ascii="Arial" w:hAnsi="Arial" w:cs="Arial"/>
        </w:rPr>
      </w:pPr>
    </w:p>
    <w:p w14:paraId="01D1B680" w14:textId="77777777" w:rsidR="00D8754B" w:rsidRDefault="00D8754B" w:rsidP="00622FF9">
      <w:pPr>
        <w:spacing w:line="360" w:lineRule="auto"/>
        <w:rPr>
          <w:rFonts w:ascii="Arial" w:hAnsi="Arial" w:cs="Arial"/>
        </w:rPr>
      </w:pPr>
    </w:p>
    <w:p w14:paraId="12080C7B" w14:textId="77777777" w:rsidR="00836204" w:rsidRDefault="00836204" w:rsidP="00622FF9">
      <w:pPr>
        <w:spacing w:line="360" w:lineRule="auto"/>
        <w:rPr>
          <w:rFonts w:ascii="Arial" w:hAnsi="Arial" w:cs="Arial"/>
        </w:rPr>
      </w:pPr>
    </w:p>
    <w:p w14:paraId="429801C6" w14:textId="77777777" w:rsidR="00836204" w:rsidRDefault="00836204" w:rsidP="00622FF9">
      <w:pPr>
        <w:spacing w:line="360" w:lineRule="auto"/>
        <w:rPr>
          <w:rFonts w:ascii="Arial" w:hAnsi="Arial" w:cs="Arial"/>
        </w:rPr>
      </w:pPr>
    </w:p>
    <w:p w14:paraId="0C47DC08" w14:textId="77777777" w:rsidR="00836204" w:rsidRDefault="00836204" w:rsidP="00622FF9">
      <w:pPr>
        <w:spacing w:line="360" w:lineRule="auto"/>
        <w:rPr>
          <w:rFonts w:ascii="Arial" w:hAnsi="Arial" w:cs="Arial" w:hint="eastAsia"/>
        </w:rPr>
      </w:pPr>
    </w:p>
    <w:p w14:paraId="3C69890A" w14:textId="77777777" w:rsidR="00D8754B" w:rsidRDefault="00D8754B" w:rsidP="00622FF9">
      <w:pPr>
        <w:spacing w:line="360" w:lineRule="auto"/>
        <w:rPr>
          <w:rFonts w:ascii="Arial" w:hAnsi="Arial" w:cs="Arial"/>
        </w:rPr>
      </w:pPr>
    </w:p>
    <w:p w14:paraId="41FC4E2C" w14:textId="77777777" w:rsidR="00D8754B" w:rsidRDefault="00D8754B" w:rsidP="00622FF9">
      <w:pPr>
        <w:spacing w:line="360" w:lineRule="auto"/>
        <w:rPr>
          <w:rFonts w:ascii="Arial" w:hAnsi="Arial" w:cs="Arial" w:hint="eastAsia"/>
        </w:rPr>
      </w:pPr>
    </w:p>
    <w:p w14:paraId="3ABC38CD" w14:textId="77777777" w:rsidR="002973C8" w:rsidRDefault="002973C8" w:rsidP="00622FF9">
      <w:pPr>
        <w:spacing w:line="360" w:lineRule="auto"/>
        <w:rPr>
          <w:rFonts w:ascii="Arial" w:hAnsi="Arial" w:cs="Arial"/>
        </w:rPr>
      </w:pPr>
    </w:p>
    <w:p w14:paraId="52D45DB9" w14:textId="4E1434AF" w:rsidR="002973C8" w:rsidRDefault="002973C8" w:rsidP="00622FF9">
      <w:pPr>
        <w:spacing w:line="360" w:lineRule="auto"/>
        <w:ind w:firstLine="720"/>
        <w:rPr>
          <w:rFonts w:ascii="Arial" w:hAnsi="Arial" w:cs="Arial"/>
          <w:b/>
          <w:bCs/>
        </w:rPr>
      </w:pPr>
      <w:r w:rsidRPr="002973C8">
        <w:rPr>
          <w:rFonts w:ascii="Arial" w:hAnsi="Arial" w:cs="Arial"/>
          <w:b/>
          <w:bCs/>
        </w:rPr>
        <w:lastRenderedPageBreak/>
        <w:t>Fig</w:t>
      </w:r>
      <w:r>
        <w:rPr>
          <w:rFonts w:ascii="Arial" w:hAnsi="Arial" w:cs="Arial"/>
          <w:b/>
          <w:bCs/>
        </w:rPr>
        <w:t>3</w:t>
      </w:r>
      <w:r w:rsidRPr="002973C8">
        <w:rPr>
          <w:rFonts w:ascii="Arial" w:hAnsi="Arial" w:cs="Arial"/>
          <w:b/>
          <w:bCs/>
        </w:rPr>
        <w:t xml:space="preserve">: </w:t>
      </w:r>
      <w:r w:rsidR="00B165D4" w:rsidRPr="00B165D4">
        <w:rPr>
          <w:rFonts w:ascii="Arial" w:hAnsi="Arial" w:cs="Arial"/>
          <w:b/>
          <w:bCs/>
        </w:rPr>
        <w:t>GSEMO on Different Problems (</w:t>
      </w:r>
      <w:proofErr w:type="spellStart"/>
      <w:r w:rsidR="00B165D4" w:rsidRPr="00B165D4">
        <w:rPr>
          <w:rFonts w:ascii="Arial" w:hAnsi="Arial" w:cs="Arial"/>
          <w:b/>
          <w:bCs/>
        </w:rPr>
        <w:t>MaxCoverage</w:t>
      </w:r>
      <w:proofErr w:type="spellEnd"/>
      <w:r w:rsidR="00B165D4" w:rsidRPr="00B165D4">
        <w:rPr>
          <w:rFonts w:ascii="Arial" w:hAnsi="Arial" w:cs="Arial"/>
          <w:b/>
          <w:bCs/>
        </w:rPr>
        <w:t xml:space="preserve"> vs </w:t>
      </w:r>
      <w:proofErr w:type="spellStart"/>
      <w:r w:rsidR="00B165D4" w:rsidRPr="00B165D4">
        <w:rPr>
          <w:rFonts w:ascii="Arial" w:hAnsi="Arial" w:cs="Arial"/>
          <w:b/>
          <w:bCs/>
        </w:rPr>
        <w:t>MaxInfluence</w:t>
      </w:r>
      <w:proofErr w:type="spellEnd"/>
      <w:r w:rsidR="00B165D4" w:rsidRPr="00B165D4">
        <w:rPr>
          <w:rFonts w:ascii="Arial" w:hAnsi="Arial" w:cs="Arial"/>
          <w:b/>
          <w:bCs/>
        </w:rPr>
        <w:t>)</w:t>
      </w:r>
    </w:p>
    <w:p w14:paraId="66150B5E" w14:textId="77777777" w:rsidR="00B165D4" w:rsidRDefault="00B165D4" w:rsidP="00622FF9">
      <w:pPr>
        <w:spacing w:line="360" w:lineRule="auto"/>
        <w:ind w:firstLine="720"/>
        <w:rPr>
          <w:rFonts w:ascii="Arial" w:hAnsi="Arial" w:cs="Arial"/>
          <w:b/>
          <w:bCs/>
        </w:rPr>
      </w:pPr>
    </w:p>
    <w:p w14:paraId="4BC19BDB" w14:textId="77777777" w:rsidR="002973C8" w:rsidRPr="002973C8" w:rsidRDefault="002973C8" w:rsidP="00622FF9">
      <w:pPr>
        <w:spacing w:line="360" w:lineRule="auto"/>
        <w:rPr>
          <w:rFonts w:ascii="Arial" w:hAnsi="Arial" w:cs="Arial" w:hint="eastAsia"/>
        </w:rPr>
      </w:pPr>
    </w:p>
    <w:p w14:paraId="748A78E4" w14:textId="0015C5F9" w:rsidR="002973C8" w:rsidRDefault="00B165D4" w:rsidP="00622FF9">
      <w:pPr>
        <w:spacing w:line="360" w:lineRule="auto"/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E5880B3" wp14:editId="51892850">
            <wp:extent cx="4775200" cy="2984368"/>
            <wp:effectExtent l="0" t="0" r="0" b="635"/>
            <wp:docPr id="1215878915" name="Picture 3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8915" name="Picture 3" descr="A graph with blue and orange lin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48" cy="300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04ED" w14:textId="77777777" w:rsidR="00B165D4" w:rsidRPr="00B165D4" w:rsidRDefault="00B165D4" w:rsidP="00836204">
      <w:pPr>
        <w:spacing w:line="360" w:lineRule="auto"/>
        <w:ind w:left="720"/>
        <w:rPr>
          <w:rFonts w:ascii="Arial" w:hAnsi="Arial" w:cs="Arial"/>
          <w:b/>
          <w:bCs/>
        </w:rPr>
      </w:pPr>
      <w:r w:rsidRPr="00B165D4">
        <w:rPr>
          <w:rFonts w:ascii="Arial" w:hAnsi="Arial" w:cs="Arial"/>
          <w:b/>
          <w:bCs/>
        </w:rPr>
        <w:t xml:space="preserve">Figure 3: GSEMO performance on </w:t>
      </w:r>
      <w:proofErr w:type="spellStart"/>
      <w:r w:rsidRPr="00B165D4">
        <w:rPr>
          <w:rFonts w:ascii="Arial" w:hAnsi="Arial" w:cs="Arial"/>
          <w:b/>
          <w:bCs/>
        </w:rPr>
        <w:t>MaxCoverage</w:t>
      </w:r>
      <w:proofErr w:type="spellEnd"/>
      <w:r w:rsidRPr="00B165D4">
        <w:rPr>
          <w:rFonts w:ascii="Arial" w:hAnsi="Arial" w:cs="Arial"/>
          <w:b/>
          <w:bCs/>
        </w:rPr>
        <w:t xml:space="preserve"> (f2100) and </w:t>
      </w:r>
      <w:proofErr w:type="spellStart"/>
      <w:r w:rsidRPr="00B165D4">
        <w:rPr>
          <w:rFonts w:ascii="Arial" w:hAnsi="Arial" w:cs="Arial"/>
          <w:b/>
          <w:bCs/>
        </w:rPr>
        <w:t>MaxInfluence</w:t>
      </w:r>
      <w:proofErr w:type="spellEnd"/>
      <w:r w:rsidRPr="00B165D4">
        <w:rPr>
          <w:rFonts w:ascii="Arial" w:hAnsi="Arial" w:cs="Arial"/>
          <w:b/>
          <w:bCs/>
        </w:rPr>
        <w:t xml:space="preserve"> (f2200).</w:t>
      </w:r>
    </w:p>
    <w:p w14:paraId="1974E891" w14:textId="77777777" w:rsidR="00B165D4" w:rsidRPr="00B165D4" w:rsidRDefault="00B165D4" w:rsidP="00622FF9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B165D4">
        <w:rPr>
          <w:rFonts w:ascii="Arial" w:hAnsi="Arial" w:cs="Arial"/>
        </w:rPr>
        <w:t>MaxCoverage</w:t>
      </w:r>
      <w:proofErr w:type="spellEnd"/>
      <w:r w:rsidRPr="00B165D4">
        <w:rPr>
          <w:rFonts w:ascii="Arial" w:hAnsi="Arial" w:cs="Arial"/>
        </w:rPr>
        <w:t xml:space="preserve"> reaches higher fitness faster.</w:t>
      </w:r>
    </w:p>
    <w:p w14:paraId="350ACECE" w14:textId="77777777" w:rsidR="00B165D4" w:rsidRPr="00B165D4" w:rsidRDefault="00B165D4" w:rsidP="00622FF9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B165D4">
        <w:rPr>
          <w:rFonts w:ascii="Arial" w:hAnsi="Arial" w:cs="Arial"/>
        </w:rPr>
        <w:t>MaxInfluence</w:t>
      </w:r>
      <w:proofErr w:type="spellEnd"/>
      <w:r w:rsidRPr="00B165D4">
        <w:rPr>
          <w:rFonts w:ascii="Arial" w:hAnsi="Arial" w:cs="Arial"/>
        </w:rPr>
        <w:t xml:space="preserve"> converges more slowly, suggesting it is a more complex instance.</w:t>
      </w:r>
    </w:p>
    <w:p w14:paraId="7AAC7D4A" w14:textId="77777777" w:rsidR="00B165D4" w:rsidRDefault="00B165D4" w:rsidP="00622FF9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B165D4">
        <w:rPr>
          <w:rFonts w:ascii="Arial" w:hAnsi="Arial" w:cs="Arial"/>
        </w:rPr>
        <w:t>Both problems show that GSEMO effectively adapts to monotone submodular structures.</w:t>
      </w:r>
    </w:p>
    <w:p w14:paraId="5D16D991" w14:textId="77777777" w:rsidR="00836204" w:rsidRDefault="00836204" w:rsidP="00836204">
      <w:pPr>
        <w:spacing w:line="360" w:lineRule="auto"/>
        <w:rPr>
          <w:rFonts w:ascii="Arial" w:hAnsi="Arial" w:cs="Arial"/>
        </w:rPr>
      </w:pPr>
    </w:p>
    <w:p w14:paraId="77A4FDE7" w14:textId="77777777" w:rsidR="00836204" w:rsidRDefault="00836204" w:rsidP="00836204">
      <w:pPr>
        <w:spacing w:line="360" w:lineRule="auto"/>
        <w:rPr>
          <w:rFonts w:ascii="Arial" w:hAnsi="Arial" w:cs="Arial"/>
        </w:rPr>
      </w:pPr>
    </w:p>
    <w:p w14:paraId="0E0EAE7B" w14:textId="77777777" w:rsidR="00836204" w:rsidRPr="00B165D4" w:rsidRDefault="00836204" w:rsidP="00836204">
      <w:pPr>
        <w:spacing w:line="360" w:lineRule="auto"/>
        <w:rPr>
          <w:rFonts w:ascii="Arial" w:hAnsi="Arial" w:cs="Arial" w:hint="eastAsia"/>
        </w:rPr>
      </w:pPr>
    </w:p>
    <w:p w14:paraId="4E6BCDBB" w14:textId="77777777" w:rsidR="00B165D4" w:rsidRDefault="00B165D4" w:rsidP="00622FF9">
      <w:pPr>
        <w:spacing w:line="360" w:lineRule="auto"/>
        <w:ind w:firstLine="720"/>
        <w:rPr>
          <w:rFonts w:ascii="Arial" w:hAnsi="Arial" w:cs="Arial"/>
          <w:sz w:val="28"/>
          <w:szCs w:val="28"/>
        </w:rPr>
      </w:pPr>
    </w:p>
    <w:p w14:paraId="4D73F4C9" w14:textId="77777777" w:rsidR="00B165D4" w:rsidRDefault="00B165D4" w:rsidP="00622FF9">
      <w:pPr>
        <w:spacing w:line="360" w:lineRule="auto"/>
        <w:ind w:firstLine="720"/>
        <w:rPr>
          <w:rFonts w:ascii="Arial" w:hAnsi="Arial" w:cs="Arial"/>
          <w:sz w:val="28"/>
          <w:szCs w:val="28"/>
        </w:rPr>
      </w:pPr>
    </w:p>
    <w:p w14:paraId="40E8E0F7" w14:textId="77777777" w:rsidR="00B165D4" w:rsidRDefault="00B165D4" w:rsidP="00622FF9">
      <w:pPr>
        <w:spacing w:line="360" w:lineRule="auto"/>
        <w:ind w:firstLine="720"/>
        <w:rPr>
          <w:rFonts w:ascii="Arial" w:hAnsi="Arial" w:cs="Arial"/>
          <w:sz w:val="28"/>
          <w:szCs w:val="28"/>
        </w:rPr>
      </w:pPr>
    </w:p>
    <w:p w14:paraId="69BB5F63" w14:textId="20F9B52D" w:rsidR="00B165D4" w:rsidRDefault="00B165D4" w:rsidP="00622FF9">
      <w:pPr>
        <w:spacing w:line="360" w:lineRule="auto"/>
        <w:rPr>
          <w:rFonts w:ascii="Arial" w:hAnsi="Arial" w:cs="Arial" w:hint="eastAsia"/>
          <w:b/>
          <w:bCs/>
          <w:sz w:val="28"/>
          <w:szCs w:val="28"/>
        </w:rPr>
      </w:pPr>
      <w:r w:rsidRPr="00B165D4">
        <w:rPr>
          <w:rFonts w:ascii="Arial" w:hAnsi="Arial" w:cs="Arial"/>
          <w:b/>
          <w:bCs/>
          <w:sz w:val="28"/>
          <w:szCs w:val="28"/>
        </w:rPr>
        <w:lastRenderedPageBreak/>
        <w:t>Analysis</w:t>
      </w:r>
    </w:p>
    <w:p w14:paraId="6926F96E" w14:textId="77777777" w:rsidR="00B165D4" w:rsidRPr="00B165D4" w:rsidRDefault="00B165D4" w:rsidP="00622FF9">
      <w:pPr>
        <w:spacing w:line="360" w:lineRule="auto"/>
        <w:rPr>
          <w:rFonts w:ascii="Arial" w:hAnsi="Arial" w:cs="Arial"/>
        </w:rPr>
      </w:pPr>
      <w:r w:rsidRPr="00B165D4">
        <w:rPr>
          <w:rFonts w:ascii="Arial" w:hAnsi="Arial" w:cs="Arial"/>
        </w:rPr>
        <w:t>The increase in population size enhances diversity and stability, but it also slows down convergence during the early stages of the search.</w:t>
      </w:r>
      <w:r w:rsidRPr="00B165D4">
        <w:rPr>
          <w:rFonts w:ascii="Arial" w:hAnsi="Arial" w:cs="Arial"/>
        </w:rPr>
        <w:br/>
        <w:t>Overall, GSEMO demonstrates superior performance, particularly in terms of final fitness and convergence stability.</w:t>
      </w:r>
      <w:r w:rsidRPr="00B165D4">
        <w:rPr>
          <w:rFonts w:ascii="Arial" w:hAnsi="Arial" w:cs="Arial"/>
        </w:rPr>
        <w:br/>
        <w:t xml:space="preserve">The </w:t>
      </w:r>
      <w:proofErr w:type="spellStart"/>
      <w:r w:rsidRPr="00B165D4">
        <w:rPr>
          <w:rFonts w:ascii="Arial" w:hAnsi="Arial" w:cs="Arial"/>
        </w:rPr>
        <w:t>MaxInfluence</w:t>
      </w:r>
      <w:proofErr w:type="spellEnd"/>
      <w:r w:rsidRPr="00B165D4">
        <w:rPr>
          <w:rFonts w:ascii="Arial" w:hAnsi="Arial" w:cs="Arial"/>
        </w:rPr>
        <w:t xml:space="preserve"> instance appears to be more challenging due to its nonlinear structure and complex fitness landscape.</w:t>
      </w:r>
    </w:p>
    <w:p w14:paraId="173BCE66" w14:textId="77777777" w:rsidR="00B165D4" w:rsidRPr="00B165D4" w:rsidRDefault="00B165D4" w:rsidP="00622FF9">
      <w:pPr>
        <w:spacing w:line="360" w:lineRule="auto"/>
        <w:rPr>
          <w:rFonts w:ascii="Arial" w:hAnsi="Arial" w:cs="Arial"/>
        </w:rPr>
      </w:pPr>
      <w:r w:rsidRPr="00B165D4">
        <w:rPr>
          <w:rFonts w:ascii="Arial" w:hAnsi="Arial" w:cs="Arial"/>
        </w:rPr>
        <w:t>This exercise demonstrates the design and performance of both single-objective and multi-objective evolutionary algorithms for monotone submodular optimisation.</w:t>
      </w:r>
      <w:r w:rsidRPr="00B165D4">
        <w:rPr>
          <w:rFonts w:ascii="Arial" w:hAnsi="Arial" w:cs="Arial"/>
        </w:rPr>
        <w:br/>
        <w:t>The experiments show that:</w:t>
      </w:r>
    </w:p>
    <w:p w14:paraId="6C69E5EF" w14:textId="77777777" w:rsidR="00B165D4" w:rsidRPr="00B165D4" w:rsidRDefault="00B165D4" w:rsidP="00622FF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165D4">
        <w:rPr>
          <w:rFonts w:ascii="Arial" w:hAnsi="Arial" w:cs="Arial"/>
        </w:rPr>
        <w:t xml:space="preserve">GSEMO achieves strong and stable results on both </w:t>
      </w:r>
      <w:proofErr w:type="spellStart"/>
      <w:r w:rsidRPr="00B165D4">
        <w:rPr>
          <w:rFonts w:ascii="Arial" w:hAnsi="Arial" w:cs="Arial"/>
        </w:rPr>
        <w:t>MaxCoverage</w:t>
      </w:r>
      <w:proofErr w:type="spellEnd"/>
      <w:r w:rsidRPr="00B165D4">
        <w:rPr>
          <w:rFonts w:ascii="Arial" w:hAnsi="Arial" w:cs="Arial"/>
        </w:rPr>
        <w:t xml:space="preserve"> and </w:t>
      </w:r>
      <w:proofErr w:type="spellStart"/>
      <w:r w:rsidRPr="00B165D4">
        <w:rPr>
          <w:rFonts w:ascii="Arial" w:hAnsi="Arial" w:cs="Arial"/>
        </w:rPr>
        <w:t>MaxInfluence</w:t>
      </w:r>
      <w:proofErr w:type="spellEnd"/>
      <w:r w:rsidRPr="00B165D4">
        <w:rPr>
          <w:rFonts w:ascii="Arial" w:hAnsi="Arial" w:cs="Arial"/>
        </w:rPr>
        <w:t>.</w:t>
      </w:r>
    </w:p>
    <w:p w14:paraId="35A6FB95" w14:textId="77777777" w:rsidR="00B165D4" w:rsidRPr="00B165D4" w:rsidRDefault="00B165D4" w:rsidP="00622FF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165D4">
        <w:rPr>
          <w:rFonts w:ascii="Arial" w:hAnsi="Arial" w:cs="Arial"/>
        </w:rPr>
        <w:t>MOEA and SOEA can be competitive, but their performance is highly sensitive to parameter tuning.</w:t>
      </w:r>
    </w:p>
    <w:p w14:paraId="620E6369" w14:textId="77777777" w:rsidR="00B165D4" w:rsidRDefault="00B165D4" w:rsidP="00622FF9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165D4">
        <w:rPr>
          <w:rFonts w:ascii="Arial" w:hAnsi="Arial" w:cs="Arial"/>
        </w:rPr>
        <w:t>Population diversity and constraint management are the key factors in achieving robust and effective optimisation performance.</w:t>
      </w:r>
    </w:p>
    <w:p w14:paraId="5E2F1D3C" w14:textId="77777777" w:rsidR="00A23411" w:rsidRDefault="00A23411" w:rsidP="00A23411">
      <w:pPr>
        <w:spacing w:line="360" w:lineRule="auto"/>
        <w:rPr>
          <w:rFonts w:ascii="Arial" w:hAnsi="Arial" w:cs="Arial"/>
        </w:rPr>
      </w:pPr>
    </w:p>
    <w:p w14:paraId="7FCBD0A3" w14:textId="3DF6D7D5" w:rsidR="00A23411" w:rsidRPr="00A23411" w:rsidRDefault="00A23411" w:rsidP="00A23411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A23411">
        <w:rPr>
          <w:rFonts w:ascii="Arial" w:hAnsi="Arial" w:cs="Arial" w:hint="eastAsia"/>
          <w:b/>
          <w:bCs/>
          <w:sz w:val="28"/>
          <w:szCs w:val="28"/>
        </w:rPr>
        <w:t>Conclusion</w:t>
      </w:r>
    </w:p>
    <w:p w14:paraId="294C85B8" w14:textId="77777777" w:rsidR="00A23411" w:rsidRPr="00A23411" w:rsidRDefault="00A23411" w:rsidP="00A23411">
      <w:pPr>
        <w:spacing w:line="360" w:lineRule="auto"/>
        <w:rPr>
          <w:rFonts w:ascii="Arial" w:hAnsi="Arial" w:cs="Arial"/>
        </w:rPr>
      </w:pPr>
      <w:r w:rsidRPr="00A23411">
        <w:rPr>
          <w:rFonts w:ascii="Arial" w:hAnsi="Arial" w:cs="Arial"/>
        </w:rPr>
        <w:t>In this exercise, we designed and tested both single-objective and multi-objective evolutionary algorithms for monotone submodular optimisation.</w:t>
      </w:r>
    </w:p>
    <w:p w14:paraId="77B2BFED" w14:textId="02BF42F9" w:rsidR="00A23411" w:rsidRPr="00A23411" w:rsidRDefault="00A23411" w:rsidP="00A23411">
      <w:pPr>
        <w:spacing w:line="360" w:lineRule="auto"/>
        <w:rPr>
          <w:rFonts w:ascii="Arial" w:hAnsi="Arial" w:cs="Arial"/>
        </w:rPr>
      </w:pPr>
      <w:r w:rsidRPr="00A23411">
        <w:rPr>
          <w:rFonts w:ascii="Arial" w:hAnsi="Arial" w:cs="Arial"/>
        </w:rPr>
        <w:t>The results show that increasing the population size improves diversity and stability but slows down convergence at the beginning.</w:t>
      </w:r>
    </w:p>
    <w:p w14:paraId="1F79F05E" w14:textId="77777777" w:rsidR="00A23411" w:rsidRPr="00A23411" w:rsidRDefault="00A23411" w:rsidP="00A23411">
      <w:pPr>
        <w:spacing w:line="360" w:lineRule="auto"/>
        <w:rPr>
          <w:rFonts w:ascii="Arial" w:hAnsi="Arial" w:cs="Arial"/>
        </w:rPr>
      </w:pPr>
      <w:r w:rsidRPr="00A23411">
        <w:rPr>
          <w:rFonts w:ascii="Arial" w:hAnsi="Arial" w:cs="Arial"/>
        </w:rPr>
        <w:t>GSEMO achieved the best overall performance, while MOEA and SOEA also worked well with proper settings.</w:t>
      </w:r>
    </w:p>
    <w:p w14:paraId="2D1098B0" w14:textId="24071700" w:rsidR="00A23411" w:rsidRPr="00B165D4" w:rsidRDefault="00A23411" w:rsidP="00A23411">
      <w:pPr>
        <w:spacing w:line="360" w:lineRule="auto"/>
        <w:rPr>
          <w:rFonts w:ascii="Arial" w:hAnsi="Arial" w:cs="Arial"/>
        </w:rPr>
      </w:pPr>
      <w:r w:rsidRPr="00A23411">
        <w:rPr>
          <w:rFonts w:ascii="Arial" w:hAnsi="Arial" w:cs="Arial"/>
        </w:rPr>
        <w:t>Overall, this task helped us understand how population and diversity affect algorithm behaviour, and how to balance exploration and convergence in evolutionary optimisation.</w:t>
      </w:r>
    </w:p>
    <w:p w14:paraId="4D1E1BDB" w14:textId="77777777" w:rsidR="00B165D4" w:rsidRDefault="00B165D4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39E41A15" w14:textId="7EC977D5" w:rsidR="00836204" w:rsidRDefault="00B165D4" w:rsidP="00622FF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eastAsia"/>
          <w:b/>
          <w:bCs/>
          <w:sz w:val="28"/>
          <w:szCs w:val="28"/>
        </w:rPr>
        <w:lastRenderedPageBreak/>
        <w:t>U</w:t>
      </w:r>
      <w:r>
        <w:rPr>
          <w:rFonts w:ascii="Arial" w:hAnsi="Arial" w:cs="Arial"/>
          <w:b/>
          <w:bCs/>
          <w:sz w:val="28"/>
          <w:szCs w:val="28"/>
        </w:rPr>
        <w:t>se of Generative AI</w:t>
      </w:r>
    </w:p>
    <w:p w14:paraId="38AD64E0" w14:textId="77777777" w:rsidR="00836204" w:rsidRDefault="00836204" w:rsidP="00622FF9">
      <w:pPr>
        <w:spacing w:line="360" w:lineRule="auto"/>
        <w:rPr>
          <w:rFonts w:ascii="Arial" w:hAnsi="Arial" w:cs="Arial" w:hint="eastAsia"/>
          <w:b/>
          <w:bCs/>
          <w:sz w:val="28"/>
          <w:szCs w:val="28"/>
        </w:rPr>
      </w:pPr>
    </w:p>
    <w:p w14:paraId="17CD5ACE" w14:textId="16CB7D37" w:rsidR="00B165D4" w:rsidRPr="00836204" w:rsidRDefault="00836204" w:rsidP="00622FF9">
      <w:pPr>
        <w:spacing w:line="360" w:lineRule="auto"/>
        <w:rPr>
          <w:rFonts w:ascii="Arial" w:hAnsi="Arial" w:cs="Arial"/>
        </w:rPr>
      </w:pPr>
      <w:r w:rsidRPr="00836204">
        <w:rPr>
          <w:rFonts w:ascii="Arial" w:hAnsi="Arial" w:cs="Arial"/>
        </w:rPr>
        <w:t>Generative AI (ChatGPT) was used to help design algorithm structures, explain theoretical aspects, and assist in writing plotting scripts.</w:t>
      </w:r>
    </w:p>
    <w:p w14:paraId="3088DBAC" w14:textId="77777777" w:rsidR="00B165D4" w:rsidRPr="00B165D4" w:rsidRDefault="00B165D4" w:rsidP="00622FF9">
      <w:pPr>
        <w:spacing w:line="360" w:lineRule="auto"/>
        <w:rPr>
          <w:rFonts w:ascii="Arial" w:hAnsi="Arial" w:cs="Arial"/>
        </w:rPr>
      </w:pPr>
    </w:p>
    <w:sectPr w:rsidR="00B165D4" w:rsidRPr="00B1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227C5"/>
    <w:multiLevelType w:val="multilevel"/>
    <w:tmpl w:val="C53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70E6"/>
    <w:multiLevelType w:val="multilevel"/>
    <w:tmpl w:val="F0E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B214F"/>
    <w:multiLevelType w:val="multilevel"/>
    <w:tmpl w:val="FFF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54ADB"/>
    <w:multiLevelType w:val="multilevel"/>
    <w:tmpl w:val="FC8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13FE4"/>
    <w:multiLevelType w:val="multilevel"/>
    <w:tmpl w:val="85D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A4D37"/>
    <w:multiLevelType w:val="multilevel"/>
    <w:tmpl w:val="D53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97B5F"/>
    <w:multiLevelType w:val="hybridMultilevel"/>
    <w:tmpl w:val="F8A478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657A4"/>
    <w:multiLevelType w:val="multilevel"/>
    <w:tmpl w:val="D39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970137">
    <w:abstractNumId w:val="4"/>
  </w:num>
  <w:num w:numId="2" w16cid:durableId="1721635441">
    <w:abstractNumId w:val="2"/>
  </w:num>
  <w:num w:numId="3" w16cid:durableId="776634018">
    <w:abstractNumId w:val="3"/>
  </w:num>
  <w:num w:numId="4" w16cid:durableId="679353723">
    <w:abstractNumId w:val="0"/>
  </w:num>
  <w:num w:numId="5" w16cid:durableId="1629163473">
    <w:abstractNumId w:val="6"/>
  </w:num>
  <w:num w:numId="6" w16cid:durableId="663628167">
    <w:abstractNumId w:val="1"/>
  </w:num>
  <w:num w:numId="7" w16cid:durableId="1281062771">
    <w:abstractNumId w:val="7"/>
  </w:num>
  <w:num w:numId="8" w16cid:durableId="65610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8"/>
    <w:rsid w:val="002973C8"/>
    <w:rsid w:val="005B3359"/>
    <w:rsid w:val="00622FF9"/>
    <w:rsid w:val="00715AFF"/>
    <w:rsid w:val="00836204"/>
    <w:rsid w:val="00A23411"/>
    <w:rsid w:val="00B165D4"/>
    <w:rsid w:val="00D8754B"/>
    <w:rsid w:val="00EC091D"/>
    <w:rsid w:val="00FF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2B6F1"/>
  <w15:chartTrackingRefBased/>
  <w15:docId w15:val="{2CED56CF-175F-9E49-A4DD-94F55125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5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b2386</dc:creator>
  <cp:keywords/>
  <dc:description/>
  <cp:lastModifiedBy>b2386</cp:lastModifiedBy>
  <cp:revision>5</cp:revision>
  <dcterms:created xsi:type="dcterms:W3CDTF">2025-10-30T22:56:00Z</dcterms:created>
  <dcterms:modified xsi:type="dcterms:W3CDTF">2025-11-01T13:07:00Z</dcterms:modified>
</cp:coreProperties>
</file>