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Bdr>
          <w:bottom w:val="single" w:sz="12" w:space="1" w:color="auto"/>
        </w:pBdr>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 xml:space="preserve">PROJECT TOPIC: AInOne – Unified Agentic AI Workspace</w:t>
      </w:r>
    </w:p>
    <w:p w:rsidR="006A3EBE" w:rsidRDefault="006A3EBE" w:rsidP="006A3EBE">
      <w:pPr>
        <w:pBdr>
          <w:bottom w:val="single" w:sz="12" w:space="1" w:color="auto"/>
        </w:pBdr>
        <w:spacing w:line="240" w:lineRule="auto"/>
        <w:jc w:val="center"/>
        <w:rPr>
          <w:rFonts w:ascii="Times New Roman" w:hAnsi="Times New Roman" w:cs="Times New Roman"/>
          <w:b/>
          <w:sz w:val="28"/>
          <w:szCs w:val="24"/>
        </w:rPr>
      </w:pPr>
    </w:p>
    <w:p>
      <w:pPr>
        <w:spacing w:after="0" w:line="240" w:lineRule="auto"/>
        <w:jc w:val="both"/>
        <w:rPr>
          <w:rFonts w:ascii="Times New Roman" w:hAnsi="Times New Roman" w:cs="Times New Roman"/>
          <w:b/>
          <w:sz w:val="24"/>
          <w:szCs w:val="24"/>
        </w:rPr>
      </w:pPr>
      <w:r>
        <w:rPr>
          <w:rFonts w:ascii="Times New Roman" w:hAnsi="Times New Roman" w:cs="Times New Roman"/>
          <w:b/>
          <w:bCs/>
          <w:sz w:val="24"/>
          <w:szCs w:val="24"/>
        </w:rPr>
        <w:t xml:space="preserve">Group No.: </w:t>
      </w:r>
      <w:r>
        <w:rPr>
          <w:rFonts w:ascii="Times New Roman" w:hAnsi="Times New Roman" w:cs="Times New Roman"/>
          <w:sz w:val="24"/>
          <w:szCs w:val="24"/>
        </w:rPr>
        <w:t xml:space="preserve">G17</w:t>
      </w:r>
    </w:p>
    <w:p w:rsidR="00B27D0F" w:rsidRDefault="00B27D0F" w:rsidP="006A3EBE">
      <w:pPr>
        <w:spacing w:after="0" w:line="240" w:lineRule="auto"/>
        <w:jc w:val="both"/>
        <w:rPr>
          <w:rFonts w:ascii="Times New Roman" w:hAnsi="Times New Roman" w:cs="Times New Roman"/>
          <w:b/>
          <w:sz w:val="24"/>
          <w:szCs w:val="24"/>
        </w:rPr>
      </w:pPr>
    </w:p>
    <w:p w:rsidR="00A3433F" w:rsidRPr="00A3433F" w:rsidRDefault="00A3433F" w:rsidP="006A3EBE">
      <w:pPr>
        <w:spacing w:after="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 xml:space="preserve">Project Group Members: </w:t>
      </w:r>
    </w:p>
    <w:p>
      <w:pPr>
        <w:tabs>
          <w:tab w:val="left" w:pos="4560"/>
        </w:tabs>
        <w:spacing w:after="0" w:line="240" w:lineRule="auto"/>
        <w:ind w:firstLine="360"/>
        <w:jc w:val="both"/>
        <w:rPr>
          <w:rFonts w:ascii="Times New Roman" w:hAnsi="Times New Roman" w:cs="Times New Roman"/>
          <w:sz w:val="24"/>
          <w:szCs w:val="24"/>
        </w:rPr>
      </w:pPr>
      <w:r>
        <w:rPr>
          <w:rFonts w:ascii="Times New Roman" w:hAnsi="Times New Roman" w:cs="Times New Roman"/>
          <w:b/>
          <w:bCs/>
          <w:sz w:val="24"/>
          <w:szCs w:val="24"/>
        </w:rPr>
        <w:t xml:space="preserve">1.</w:t>
      </w:r>
      <w:r>
        <w:rPr>
          <w:rFonts w:ascii="Times New Roman" w:hAnsi="Times New Roman" w:cs="Times New Roman"/>
          <w:sz w:val="24"/>
          <w:szCs w:val="24"/>
        </w:rPr>
        <w:t xml:space="preserve">  Anubhav Singh (</w:t>
      </w:r>
      <w:r>
        <w:rPr>
          <w:rFonts w:ascii="Times New Roman" w:hAnsi="Times New Roman" w:cs="Times New Roman"/>
          <w:sz w:val="20"/>
          <w:szCs w:val="20"/>
        </w:rPr>
        <w:t xml:space="preserve">4AB / 2315000358</w:t>
      </w: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2.</w:t>
      </w:r>
      <w:r>
        <w:rPr>
          <w:rFonts w:ascii="Times New Roman" w:hAnsi="Times New Roman" w:cs="Times New Roman"/>
          <w:sz w:val="24"/>
          <w:szCs w:val="24"/>
        </w:rPr>
        <w:t xml:space="preserve">  Rishav Haldar (</w:t>
      </w:r>
      <w:r>
        <w:rPr>
          <w:rFonts w:ascii="Times New Roman" w:hAnsi="Times New Roman" w:cs="Times New Roman"/>
          <w:sz w:val="20"/>
          <w:szCs w:val="20"/>
        </w:rPr>
        <w:t xml:space="preserve">4T / 2315001837</w:t>
      </w:r>
      <w:r>
        <w:rPr>
          <w:rFonts w:ascii="Times New Roman" w:hAnsi="Times New Roman" w:cs="Times New Roman"/>
          <w:sz w:val="24"/>
          <w:szCs w:val="24"/>
        </w:rPr>
        <w:t xml:space="preserve">)</w:t>
      </w:r>
    </w:p>
    <w:p>
      <w:pPr>
        <w:tabs>
          <w:tab w:val="left" w:pos="4560"/>
        </w:tabs>
        <w:spacing w:after="0" w:line="240" w:lineRule="auto"/>
        <w:ind w:firstLine="360"/>
        <w:jc w:val="both"/>
        <w:rPr>
          <w:rFonts w:ascii="Times New Roman" w:hAnsi="Times New Roman" w:cs="Times New Roman"/>
          <w:sz w:val="24"/>
          <w:szCs w:val="24"/>
        </w:rPr>
      </w:pPr>
      <w:r>
        <w:rPr>
          <w:rFonts w:ascii="Times New Roman" w:hAnsi="Times New Roman" w:cs="Times New Roman"/>
          <w:b/>
          <w:bCs/>
          <w:sz w:val="24"/>
          <w:szCs w:val="24"/>
        </w:rPr>
        <w:t xml:space="preserve">3.</w:t>
      </w:r>
      <w:r>
        <w:rPr>
          <w:rFonts w:ascii="Times New Roman" w:hAnsi="Times New Roman" w:cs="Times New Roman"/>
          <w:sz w:val="24"/>
          <w:szCs w:val="24"/>
        </w:rPr>
        <w:t xml:space="preserve">  Aakash Sharma (</w:t>
      </w:r>
      <w:r>
        <w:rPr>
          <w:rFonts w:ascii="Times New Roman" w:hAnsi="Times New Roman" w:cs="Times New Roman"/>
          <w:sz w:val="20"/>
          <w:szCs w:val="20"/>
        </w:rPr>
        <w:t xml:space="preserve">4V / 2315000193</w:t>
      </w: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4.</w:t>
      </w:r>
      <w:r>
        <w:rPr>
          <w:rFonts w:ascii="Times New Roman" w:hAnsi="Times New Roman" w:cs="Times New Roman"/>
          <w:sz w:val="24"/>
          <w:szCs w:val="24"/>
        </w:rPr>
        <w:t xml:space="preserve">  Tanisha Jain (</w:t>
      </w:r>
      <w:r>
        <w:rPr>
          <w:rFonts w:ascii="Times New Roman" w:hAnsi="Times New Roman" w:cs="Times New Roman"/>
          <w:sz w:val="20"/>
          <w:szCs w:val="20"/>
        </w:rPr>
        <w:t xml:space="preserve">4Z / 2315002280</w:t>
      </w:r>
      <w:r>
        <w:rPr>
          <w:rFonts w:ascii="Times New Roman" w:hAnsi="Times New Roman" w:cs="Times New Roman"/>
          <w:sz w:val="24"/>
          <w:szCs w:val="24"/>
        </w:rPr>
        <w:t xml:space="preserve">)</w:t>
      </w:r>
    </w:p>
    <w:p>
      <w:pPr>
        <w:tabs>
          <w:tab w:val="left" w:pos="4560"/>
        </w:tabs>
        <w:spacing w:after="0" w:line="240" w:lineRule="auto"/>
        <w:ind w:firstLine="360"/>
        <w:jc w:val="both"/>
        <w:rPr>
          <w:rFonts w:ascii="Times New Roman" w:hAnsi="Times New Roman" w:cs="Times New Roman"/>
          <w:sz w:val="24"/>
          <w:szCs w:val="24"/>
        </w:rPr>
      </w:pPr>
      <w:r>
        <w:rPr>
          <w:rFonts w:ascii="Times New Roman" w:hAnsi="Times New Roman" w:cs="Times New Roman"/>
          <w:b/>
          <w:bCs/>
          <w:sz w:val="24"/>
          <w:szCs w:val="24"/>
        </w:rPr>
        <w:t xml:space="preserve">5.</w:t>
      </w:r>
      <w:r>
        <w:rPr>
          <w:rFonts w:ascii="Times New Roman" w:hAnsi="Times New Roman" w:cs="Times New Roman"/>
          <w:sz w:val="24"/>
          <w:szCs w:val="24"/>
        </w:rPr>
        <w:t xml:space="preserve">  Kapil Varshney (</w:t>
      </w:r>
      <w:r>
        <w:rPr>
          <w:rFonts w:ascii="Times New Roman" w:hAnsi="Times New Roman" w:cs="Times New Roman"/>
          <w:sz w:val="20"/>
          <w:szCs w:val="20"/>
        </w:rPr>
        <w:t xml:space="preserve">4G / 2315001063</w:t>
      </w:r>
      <w:r>
        <w:rPr>
          <w:rFonts w:ascii="Times New Roman" w:hAnsi="Times New Roman" w:cs="Times New Roman"/>
          <w:sz w:val="24"/>
          <w:szCs w:val="24"/>
        </w:rPr>
        <w:t xml:space="preserve">)</w:t>
      </w:r>
    </w:p>
    <w:p w:rsidR="00B27D0F" w:rsidRDefault="00B27D0F" w:rsidP="006A3EBE">
      <w:pPr>
        <w:pBdr>
          <w:bottom w:val="single" w:sz="12" w:space="1" w:color="auto"/>
        </w:pBdr>
        <w:spacing w:after="0" w:line="240" w:lineRule="auto"/>
        <w:jc w:val="both"/>
        <w:rPr>
          <w:rFonts w:ascii="Times New Roman" w:hAnsi="Times New Roman" w:cs="Times New Roman"/>
          <w:b/>
          <w:sz w:val="24"/>
          <w:szCs w:val="24"/>
        </w:rPr>
      </w:pPr>
    </w:p>
    <w:p>
      <w:pPr>
        <w:pBdr>
          <w:bottom w:val="single" w:sz="12" w:space="1" w:color="auto"/>
        </w:pBd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Project Supervisor: </w:t>
      </w:r>
      <w:r>
        <w:rPr>
          <w:rFonts w:ascii="Times New Roman" w:hAnsi="Times New Roman" w:cs="Times New Roman"/>
          <w:sz w:val="24"/>
          <w:szCs w:val="24"/>
        </w:rPr>
        <w:t xml:space="preserve">Mr. Vikas Kumar, Dept. of CSE</w:t>
      </w:r>
    </w:p>
    <w:p w:rsidR="006A3EBE" w:rsidRDefault="006A3EBE" w:rsidP="00A3433F">
      <w:pPr>
        <w:pBdr>
          <w:bottom w:val="single" w:sz="12" w:space="1" w:color="auto"/>
        </w:pBdr>
        <w:spacing w:after="120" w:line="240" w:lineRule="auto"/>
        <w:jc w:val="both"/>
        <w:rPr>
          <w:rFonts w:ascii="Times New Roman" w:hAnsi="Times New Roman" w:cs="Times New Roman"/>
          <w:sz w:val="24"/>
          <w:szCs w:val="24"/>
        </w:rPr>
      </w:pPr>
    </w:p>
    <w:p>
      <w:pPr>
        <w:spacing w:after="120" w:line="240" w:lineRule="auto"/>
        <w:jc w:val="both"/>
        <w:rPr>
          <w:rFonts w:ascii="Times New Roman" w:hAnsi="Times New Roman" w:cs="Times New Roman"/>
          <w:b/>
          <w:sz w:val="24"/>
          <w:szCs w:val="24"/>
        </w:rPr>
      </w:pPr>
      <w:r>
        <w:rPr>
          <w:rFonts w:ascii="Times New Roman" w:hAnsi="Times New Roman" w:cs="Times New Roman"/>
          <w:b/>
          <w:bCs/>
          <w:sz w:val="24"/>
          <w:szCs w:val="24"/>
        </w:rPr>
        <w:t xml:space="preserve">About the Project: </w:t>
      </w:r>
      <w:r>
        <w:rPr>
          <w:rFonts w:ascii="Times New Roman" w:hAnsi="Times New Roman" w:cs="Times New Roman"/>
          <w:sz w:val="24"/>
          <w:szCs w:val="24"/>
        </w:rPr>
        <w:t xml:space="preserve">AInOne is a web-based AI workspace that lets a user chat with several AI models from one place without losing the thread of a project. Most AI tools keep their own separate conversation, so when a free plan runs out or a service goes down, the user has to move to another tool and explain everything again. AInOne keeps the conversation, summaries and project notes in its own PostgreSQL database instead of inside any one provider. When a request fails for a reason another model can handle, such as a rate limit or an outage, the system picks an alternative model, rebuilds the needed context from the stored history and carries on in the same conversation. The user can also switch models by hand. A rule-based router chooses a model using its availability and capability, and a limited number of retries prevents endless loops. The frontend is built in React and the backend in Java with Spring Boot, and each AI provider is connected through its own adapter. Login, per-user access checks and server-side storage of API keys protect user data.</w:t>
      </w:r>
    </w:p>
    <w:p>
      <w:pPr>
        <w:spacing w:after="12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Motivation: </w:t>
      </w:r>
      <w:r>
        <w:rPr>
          <w:rFonts w:ascii="Times New Roman" w:hAnsi="Times New Roman" w:cs="Times New Roman"/>
          <w:sz w:val="24"/>
          <w:szCs w:val="24"/>
        </w:rPr>
        <w:t xml:space="preserve">Students depend on free AI plans and cannot pay for several subscriptions, so a limit reached halfway through a bug or a report breaks their work. AInOne is meant to reduce that loss of time. It brings together full-stack development, database design, API integration, security and AI orchestration, which makes it suitable as a final year major project. Any student or independent developer can use it to get more out of the AI access they already have.</w:t>
      </w:r>
    </w:p>
    <w:p>
      <w:pPr>
        <w:spacing w:after="4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Innovation:</w:t>
      </w:r>
    </w:p>
    <w:p>
      <w:pPr>
        <w:tabs>
          <w:tab w:val="left" w:pos="360"/>
        </w:tabs>
        <w:spacing w:after="40" w:line="240" w:lineRule="auto"/>
        <w:ind w:left="360" w:hanging="360"/>
        <w:jc w:val="both"/>
        <w:rPr>
          <w:rFonts w:ascii="Times New Roman" w:hAnsi="Times New Roman" w:cs="Times New Roman"/>
          <w:sz w:val="24"/>
          <w:szCs w:val="24"/>
        </w:rPr>
      </w:pPr>
      <w:r>
        <w:rPr>
          <w:rFonts w:ascii="Times New Roman" w:hAnsi="Times New Roman" w:cs="Times New Roman"/>
          <w:b/>
          <w:bCs/>
          <w:sz w:val="24"/>
          <w:szCs w:val="24"/>
        </w:rPr>
        <w:t xml:space="preserve">1.</w:t>
      </w:r>
      <w:r>
        <w:rPr>
          <w:rFonts w:ascii="Times New Roman" w:hAnsi="Times New Roman" w:cs="Times New Roman"/>
          <w:sz w:val="24"/>
          <w:szCs w:val="24"/>
        </w:rPr>
        <w:tab/>
      </w:r>
      <w:r>
        <w:rPr>
          <w:rFonts w:ascii="Times New Roman" w:hAnsi="Times New Roman" w:cs="Times New Roman"/>
          <w:b/>
          <w:bCs/>
          <w:sz w:val="24"/>
          <w:szCs w:val="24"/>
        </w:rPr>
        <w:t xml:space="preserve">Provider-independent memory:</w:t>
      </w:r>
      <w:r>
        <w:rPr>
          <w:rFonts w:ascii="Times New Roman" w:hAnsi="Times New Roman" w:cs="Times New Roman"/>
          <w:sz w:val="24"/>
          <w:szCs w:val="24"/>
        </w:rPr>
        <w:t xml:space="preserve"> the full conversation, summaries and project notes stay in the application’s own database, not inside any one AI service.</w:t>
      </w:r>
    </w:p>
    <w:p>
      <w:pPr>
        <w:tabs>
          <w:tab w:val="left" w:pos="360"/>
        </w:tabs>
        <w:spacing w:after="40" w:line="240" w:lineRule="auto"/>
        <w:ind w:left="360" w:hanging="360"/>
        <w:jc w:val="both"/>
        <w:rPr>
          <w:rFonts w:ascii="Times New Roman" w:hAnsi="Times New Roman" w:cs="Times New Roman"/>
          <w:sz w:val="24"/>
          <w:szCs w:val="24"/>
        </w:rPr>
      </w:pPr>
      <w:r>
        <w:rPr>
          <w:rFonts w:ascii="Times New Roman" w:hAnsi="Times New Roman" w:cs="Times New Roman"/>
          <w:b/>
          <w:bCs/>
          <w:sz w:val="24"/>
          <w:szCs w:val="24"/>
        </w:rPr>
        <w:t xml:space="preserve">2.</w:t>
      </w:r>
      <w:r>
        <w:rPr>
          <w:rFonts w:ascii="Times New Roman" w:hAnsi="Times New Roman" w:cs="Times New Roman"/>
          <w:sz w:val="24"/>
          <w:szCs w:val="24"/>
        </w:rPr>
        <w:tab/>
      </w:r>
      <w:r>
        <w:rPr>
          <w:rFonts w:ascii="Times New Roman" w:hAnsi="Times New Roman" w:cs="Times New Roman"/>
          <w:b/>
          <w:bCs/>
          <w:sz w:val="24"/>
          <w:szCs w:val="24"/>
        </w:rPr>
        <w:t xml:space="preserve">Error-aware fallback:</w:t>
      </w:r>
      <w:r>
        <w:rPr>
          <w:rFonts w:ascii="Times New Roman" w:hAnsi="Times New Roman" w:cs="Times New Roman"/>
          <w:sz w:val="24"/>
          <w:szCs w:val="24"/>
        </w:rPr>
        <w:t xml:space="preserve"> failures are classified first (rate limit, outage, wrong key, empty balance), and a switch happens only when another model can actually help.</w:t>
      </w:r>
    </w:p>
    <w:p>
      <w:pPr>
        <w:tabs>
          <w:tab w:val="left" w:pos="360"/>
        </w:tabs>
        <w:spacing w:after="40" w:line="240" w:lineRule="auto"/>
        <w:ind w:left="360" w:hanging="360"/>
        <w:jc w:val="both"/>
        <w:rPr>
          <w:rFonts w:ascii="Times New Roman" w:hAnsi="Times New Roman" w:cs="Times New Roman"/>
          <w:sz w:val="24"/>
          <w:szCs w:val="24"/>
        </w:rPr>
      </w:pPr>
      <w:r>
        <w:rPr>
          <w:rFonts w:ascii="Times New Roman" w:hAnsi="Times New Roman" w:cs="Times New Roman"/>
          <w:b/>
          <w:bCs/>
          <w:sz w:val="24"/>
          <w:szCs w:val="24"/>
        </w:rPr>
        <w:t xml:space="preserve">3.</w:t>
      </w:r>
      <w:r>
        <w:rPr>
          <w:rFonts w:ascii="Times New Roman" w:hAnsi="Times New Roman" w:cs="Times New Roman"/>
          <w:sz w:val="24"/>
          <w:szCs w:val="24"/>
        </w:rPr>
        <w:tab/>
      </w:r>
      <w:r>
        <w:rPr>
          <w:rFonts w:ascii="Times New Roman" w:hAnsi="Times New Roman" w:cs="Times New Roman"/>
          <w:b/>
          <w:bCs/>
          <w:sz w:val="24"/>
          <w:szCs w:val="24"/>
        </w:rPr>
        <w:t xml:space="preserve">Context rebuilding:</w:t>
      </w:r>
      <w:r>
        <w:rPr>
          <w:rFonts w:ascii="Times New Roman" w:hAnsi="Times New Roman" w:cs="Times New Roman"/>
          <w:sz w:val="24"/>
          <w:szCs w:val="24"/>
        </w:rPr>
        <w:t xml:space="preserve"> for the new model, the system assembles recent messages, the latest summary and the project notes within that model’s context limit.</w:t>
      </w:r>
    </w:p>
    <w:p>
      <w:pPr>
        <w:tabs>
          <w:tab w:val="left" w:pos="360"/>
        </w:tabs>
        <w:spacing w:after="40" w:line="240" w:lineRule="auto"/>
        <w:ind w:left="360" w:hanging="360"/>
        <w:jc w:val="both"/>
        <w:rPr>
          <w:rFonts w:ascii="Times New Roman" w:hAnsi="Times New Roman" w:cs="Times New Roman"/>
          <w:sz w:val="24"/>
          <w:szCs w:val="24"/>
        </w:rPr>
      </w:pPr>
      <w:r>
        <w:rPr>
          <w:rFonts w:ascii="Times New Roman" w:hAnsi="Times New Roman" w:cs="Times New Roman"/>
          <w:b/>
          <w:bCs/>
          <w:sz w:val="24"/>
          <w:szCs w:val="24"/>
        </w:rPr>
        <w:t xml:space="preserve">4.</w:t>
      </w:r>
      <w:r>
        <w:rPr>
          <w:rFonts w:ascii="Times New Roman" w:hAnsi="Times New Roman" w:cs="Times New Roman"/>
          <w:sz w:val="24"/>
          <w:szCs w:val="24"/>
        </w:rPr>
        <w:tab/>
      </w:r>
      <w:r>
        <w:rPr>
          <w:rFonts w:ascii="Times New Roman" w:hAnsi="Times New Roman" w:cs="Times New Roman"/>
          <w:b/>
          <w:bCs/>
          <w:sz w:val="24"/>
          <w:szCs w:val="24"/>
        </w:rPr>
        <w:t xml:space="preserve">Adapter per provider:</w:t>
      </w:r>
      <w:r>
        <w:rPr>
          <w:rFonts w:ascii="Times New Roman" w:hAnsi="Times New Roman" w:cs="Times New Roman"/>
          <w:sz w:val="24"/>
          <w:szCs w:val="24"/>
        </w:rPr>
        <w:t xml:space="preserve"> each AI service has its own adapter, so a new one can be added without changing the rest of the code.</w:t>
      </w:r>
    </w:p>
    <w:p>
      <w:pPr>
        <w:tabs>
          <w:tab w:val="left" w:pos="360"/>
        </w:tabs>
        <w:spacing w:after="120" w:line="240" w:lineRule="auto"/>
        <w:ind w:left="360" w:hanging="360"/>
        <w:jc w:val="both"/>
        <w:rPr>
          <w:rFonts w:ascii="Times New Roman" w:hAnsi="Times New Roman" w:cs="Times New Roman"/>
          <w:sz w:val="24"/>
          <w:szCs w:val="24"/>
        </w:rPr>
      </w:pPr>
      <w:r>
        <w:rPr>
          <w:rFonts w:ascii="Times New Roman" w:hAnsi="Times New Roman" w:cs="Times New Roman"/>
          <w:b/>
          <w:bCs/>
          <w:sz w:val="24"/>
          <w:szCs w:val="24"/>
        </w:rPr>
        <w:t xml:space="preserve">5.</w:t>
      </w:r>
      <w:r>
        <w:rPr>
          <w:rFonts w:ascii="Times New Roman" w:hAnsi="Times New Roman" w:cs="Times New Roman"/>
          <w:sz w:val="24"/>
          <w:szCs w:val="24"/>
        </w:rPr>
        <w:tab/>
      </w:r>
      <w:r>
        <w:rPr>
          <w:rFonts w:ascii="Times New Roman" w:hAnsi="Times New Roman" w:cs="Times New Roman"/>
          <w:b/>
          <w:bCs/>
          <w:sz w:val="24"/>
          <w:szCs w:val="24"/>
        </w:rPr>
        <w:t xml:space="preserve">Transparent switching:</w:t>
      </w:r>
      <w:r>
        <w:rPr>
          <w:rFonts w:ascii="Times New Roman" w:hAnsi="Times New Roman" w:cs="Times New Roman"/>
          <w:sz w:val="24"/>
          <w:szCs w:val="24"/>
        </w:rPr>
        <w:t xml:space="preserve"> the user can see which model answered and why a switch happened, and the app does not claim any extra free usage.</w:t>
      </w:r>
    </w:p>
    <w:p>
      <w:pPr>
        <w:spacing w:after="12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Project Planning: </w:t>
      </w:r>
      <w:r>
        <w:rPr>
          <w:rFonts w:ascii="Times New Roman" w:hAnsi="Times New Roman" w:cs="Times New Roman"/>
          <w:sz w:val="24"/>
          <w:szCs w:val="24"/>
        </w:rPr>
        <w:t xml:space="preserve">The work is spread over seven months, from September 2026 to March 2027. The first month goes into learning React, Spring Boot, PostgreSQL and the AI provider APIs. After that the requirements and design are finalised, the backend and chat interface are built, the second provider and manual switching are added, and fallback with summaries follows. The last two months are kept for testing, deployment and the report. A rough Gantt chart is shown below.</w:t>
      </w:r>
    </w:p>
    <w:p w:rsidR="003D179D" w:rsidRPr="00285224" w:rsidRDefault="003D179D" w:rsidP="00A3433F">
      <w:pPr>
        <w:spacing w:after="120" w:line="24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135880" cy="249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5880" cy="2499360"/>
                    </a:xfrm>
                    <a:prstGeom prst="rect">
                      <a:avLst/>
                    </a:prstGeom>
                    <a:noFill/>
                    <a:ln>
                      <a:noFill/>
                    </a:ln>
                  </pic:spPr>
                </pic:pic>
              </a:graphicData>
            </a:graphic>
          </wp:inline>
        </w:drawing>
      </w:r>
    </w:p>
    <w:p w:rsidR="00A3433F" w:rsidRPr="00A3433F" w:rsidRDefault="00A3433F" w:rsidP="00A3433F">
      <w:p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T</w:t>
      </w:r>
      <w:r w:rsidR="002B3043">
        <w:rPr>
          <w:rFonts w:ascii="Times New Roman" w:hAnsi="Times New Roman" w:cs="Times New Roman"/>
          <w:b/>
          <w:sz w:val="24"/>
          <w:szCs w:val="24"/>
        </w:rPr>
        <w:t>ools required:</w:t>
      </w:r>
    </w:p>
    <w:p>
      <w:pPr>
        <w:pStyle w:val="ListParagraph"/>
        <w:numPr>
          <w:ilvl w:val="0"/>
          <w:numId w:val="4"/>
        </w:numPr>
        <w:spacing w:after="120" w:line="240" w:lineRule="auto"/>
        <w:jc w:val="both"/>
        <w:rPr>
          <w:rFonts w:ascii="Times New Roman" w:hAnsi="Times New Roman" w:cs="Times New Roman"/>
          <w:b/>
          <w:sz w:val="24"/>
          <w:szCs w:val="24"/>
        </w:rPr>
      </w:pPr>
      <w:r>
        <w:rPr>
          <w:rFonts w:ascii="Times New Roman" w:hAnsi="Times New Roman" w:cs="Times New Roman"/>
          <w:b/>
          <w:bCs/>
          <w:sz w:val="24"/>
          <w:szCs w:val="24"/>
        </w:rPr>
        <w:t xml:space="preserve">Hardware Requirements: </w:t>
      </w:r>
      <w:r>
        <w:rPr>
          <w:rFonts w:ascii="Times New Roman" w:hAnsi="Times New Roman" w:cs="Times New Roman"/>
          <w:sz w:val="24"/>
          <w:szCs w:val="24"/>
        </w:rPr>
        <w:t xml:space="preserve">Laptop or PC with at least 8 GB RAM (16 GB preferred), Intel i5 or equivalent processor, 256 GB SSD and a stable internet connection.</w:t>
      </w:r>
    </w:p>
    <w:p>
      <w:pPr>
        <w:pStyle w:val="ListParagraph"/>
        <w:numPr>
          <w:ilvl w:val="0"/>
          <w:numId w:val="4"/>
        </w:numPr>
        <w:spacing w:after="120" w:line="240" w:lineRule="auto"/>
        <w:jc w:val="both"/>
        <w:rPr>
          <w:rFonts w:ascii="Times New Roman" w:hAnsi="Times New Roman" w:cs="Times New Roman"/>
          <w:b/>
          <w:sz w:val="24"/>
          <w:szCs w:val="24"/>
        </w:rPr>
      </w:pPr>
      <w:r>
        <w:rPr>
          <w:rFonts w:ascii="Times New Roman" w:hAnsi="Times New Roman" w:cs="Times New Roman"/>
          <w:b/>
          <w:bCs/>
          <w:sz w:val="24"/>
          <w:szCs w:val="24"/>
        </w:rPr>
        <w:t xml:space="preserve">Software Requirements: </w:t>
      </w:r>
      <w:r>
        <w:rPr>
          <w:rFonts w:ascii="Times New Roman" w:hAnsi="Times New Roman" w:cs="Times New Roman"/>
          <w:sz w:val="24"/>
          <w:szCs w:val="24"/>
        </w:rPr>
        <w:t xml:space="preserve">Java 17 or later with Spring Boot, React with Node.js, PostgreSQL, Git and GitHub, VS Code or IntelliJ IDEA, Postman, JUnit, Docker (optional), AI provider APIs (such as Gemini and DeepSeek) and a cloud host for deployment.</w:t>
      </w:r>
    </w:p>
    <w:p w:rsidR="00A3433F" w:rsidRDefault="00A3433F" w:rsidP="00A3433F">
      <w:pPr>
        <w:spacing w:after="120" w:line="240" w:lineRule="auto"/>
        <w:jc w:val="both"/>
        <w:rPr>
          <w:rFonts w:ascii="Times New Roman" w:hAnsi="Times New Roman" w:cs="Times New Roman"/>
          <w:b/>
          <w:sz w:val="24"/>
          <w:szCs w:val="24"/>
        </w:rPr>
      </w:pPr>
    </w:p>
    <w:p w:rsidR="00901881" w:rsidRDefault="00901881" w:rsidP="00A3433F">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Signature of Project </w:t>
      </w:r>
      <w:r w:rsidR="004A18DA">
        <w:rPr>
          <w:rFonts w:ascii="Times New Roman" w:hAnsi="Times New Roman" w:cs="Times New Roman"/>
          <w:b/>
          <w:sz w:val="24"/>
          <w:szCs w:val="24"/>
        </w:rPr>
        <w:t>Supervisor</w:t>
      </w:r>
      <w:r w:rsidR="009D5526">
        <w:rPr>
          <w:rFonts w:ascii="Times New Roman" w:hAnsi="Times New Roman" w:cs="Times New Roman"/>
          <w:b/>
          <w:sz w:val="24"/>
          <w:szCs w:val="24"/>
        </w:rPr>
        <w:t>: _</w:t>
      </w:r>
      <w:r>
        <w:rPr>
          <w:rFonts w:ascii="Times New Roman" w:hAnsi="Times New Roman" w:cs="Times New Roman"/>
          <w:b/>
          <w:sz w:val="24"/>
          <w:szCs w:val="24"/>
        </w:rPr>
        <w:t>____________________</w:t>
      </w:r>
    </w:p>
    <w:sectPr w:rsidR="008F462E" w:rsidRPr="008F462E" w:rsidSect="00730DBA">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294" w:right="1440" w:bottom="1440" w:left="216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1C1" w:rsidRDefault="00CF71C1" w:rsidP="00BB39F7">
      <w:pPr>
        <w:spacing w:after="0" w:line="240" w:lineRule="auto"/>
      </w:pPr>
      <w:r>
        <w:separator/>
      </w:r>
    </w:p>
  </w:endnote>
  <w:endnote w:type="continuationSeparator" w:id="0">
    <w:p w:rsidR="00CF71C1" w:rsidRDefault="00CF71C1"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746" w:rsidRDefault="007D374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A7E" w:rsidRPr="006972DA" w:rsidRDefault="00CF71C1" w:rsidP="003E5A7E">
    <w:pPr>
      <w:pStyle w:val="Footer"/>
      <w:spacing w:before="120"/>
      <w:rPr>
        <w:rFonts w:ascii="Cambria" w:hAnsi="Cambria"/>
        <w:color w:val="006600"/>
      </w:rPr>
    </w:pPr>
    <w:r>
      <w:rPr>
        <w:rFonts w:ascii="Cambria" w:hAnsi="Cambria"/>
        <w:noProof/>
        <w:color w:val="006600"/>
        <w:sz w:val="20"/>
        <w:szCs w:val="20"/>
      </w:rPr>
      <w:pict>
        <v:shapetype id="_x0000_t32" coordsize="21600,21600" o:spt="32" o:oned="t" path="m,l21600,21600e" filled="f">
          <v:path arrowok="t" fillok="f" o:connecttype="none"/>
          <o:lock v:ext="edit" shapetype="t"/>
        </v:shapetype>
        <v:shape id="AutoShape 2" o:spid="_x0000_s2049" type="#_x0000_t32" style="position:absolute;margin-left:.05pt;margin-top:1.6pt;width:406.4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XIQ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" strokecolor="#060" strokeweight="2.25pt"/>
      </w:pict>
    </w:r>
    <w:r w:rsidR="003E5A7E" w:rsidRPr="006972DA">
      <w:rPr>
        <w:rFonts w:ascii="Cambria" w:hAnsi="Cambria"/>
        <w:caps/>
        <w:color w:val="006600"/>
        <w:sz w:val="18"/>
        <w:szCs w:val="18"/>
      </w:rPr>
      <w:t>DEPARTMENT OF COMPUTER ENGINEERING &amp; APPLICATIONs</w:t>
    </w:r>
  </w:p>
  <w:p w:rsidR="003E5A7E" w:rsidRDefault="003E5A7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746" w:rsidRDefault="007D37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1C1" w:rsidRDefault="00CF71C1" w:rsidP="00BB39F7">
      <w:pPr>
        <w:spacing w:after="0" w:line="240" w:lineRule="auto"/>
      </w:pPr>
      <w:r>
        <w:separator/>
      </w:r>
    </w:p>
  </w:footnote>
  <w:footnote w:type="continuationSeparator" w:id="0">
    <w:p w:rsidR="00CF71C1" w:rsidRDefault="00CF71C1"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746" w:rsidRDefault="007D374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A7E" w:rsidRDefault="00CF71C1" w:rsidP="003121AA">
    <w:pPr>
      <w:pStyle w:val="Header"/>
      <w:rPr>
        <w:rFonts w:ascii="Cambria" w:hAnsi="Cambria"/>
        <w:b/>
        <w:color w:val="006600"/>
        <w:szCs w:val="72"/>
      </w:rPr>
    </w:pPr>
    <w:r>
      <w:rPr>
        <w:rFonts w:ascii="Cambria" w:hAnsi="Cambria"/>
        <w:b/>
        <w:noProof/>
        <w:color w:val="006600"/>
        <w:szCs w:val="72"/>
        <w:lang w:val="en-US" w:eastAsia="en-US"/>
      </w:rPr>
      <w:pict>
        <v:shapetype id="_x0000_t202" coordsize="21600,21600" o:spt="202" path="m,l,21600r21600,l21600,xe">
          <v:stroke joinstyle="miter"/>
          <v:path gradientshapeok="t" o:connecttype="rect"/>
        </v:shapetype>
        <v:shape id="Text Box 3" o:spid="_x0000_s2051" type="#_x0000_t202" style="position:absolute;margin-left:218.35pt;margin-top:3.75pt;width:197.9pt;height:47.6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" stroked="f">
          <v:textbox style="mso-next-textbox:#Text Box 3">
            <w:txbxContent>
              <w:p w:rsidR="003121AA" w:rsidRDefault="003121AA" w:rsidP="003121AA">
                <w:pPr>
                  <w:pStyle w:val="Header"/>
                  <w:rPr>
                    <w:rFonts w:ascii="Cambria" w:hAnsi="Cambria"/>
                    <w:b/>
                    <w:color w:val="006600"/>
                    <w:szCs w:val="72"/>
                  </w:rPr>
                </w:pPr>
                <w:r>
                  <w:rPr>
                    <w:rFonts w:ascii="Cambria" w:hAnsi="Cambria"/>
                    <w:b/>
                    <w:color w:val="006600"/>
                    <w:szCs w:val="72"/>
                  </w:rPr>
                  <w:t xml:space="preserve">                                          </w:t>
                </w:r>
              </w:p>
              <w:p w:rsidR="003121AA" w:rsidRDefault="003121AA" w:rsidP="003121AA">
                <w:pPr>
                  <w:pStyle w:val="Header"/>
                  <w:rPr>
                    <w:rFonts w:ascii="Cambria" w:hAnsi="Cambria"/>
                    <w:b/>
                    <w:color w:val="006600"/>
                    <w:szCs w:val="72"/>
                  </w:rPr>
                </w:pPr>
                <w:r>
                  <w:rPr>
                    <w:rFonts w:ascii="Cambria" w:hAnsi="Cambria"/>
                    <w:b/>
                    <w:color w:val="006600"/>
                    <w:szCs w:val="72"/>
                  </w:rPr>
                  <w:t xml:space="preserve">                  Final Year Project Synopsis</w:t>
                </w:r>
              </w:p>
              <w:p w:rsidR="003121AA" w:rsidRDefault="00C31D01" w:rsidP="003121AA">
                <w:pPr>
                  <w:pStyle w:val="Header"/>
                  <w:jc w:val="right"/>
                  <w:rPr>
                    <w:rFonts w:ascii="Cambria" w:hAnsi="Cambria"/>
                    <w:b/>
                    <w:color w:val="006600"/>
                    <w:szCs w:val="72"/>
                  </w:rPr>
                </w:pPr>
                <w:proofErr w:type="spellStart"/>
                <w:r>
                  <w:rPr>
                    <w:rFonts w:ascii="Cambria" w:hAnsi="Cambria"/>
                    <w:b/>
                    <w:color w:val="006600"/>
                    <w:szCs w:val="72"/>
                  </w:rPr>
                  <w:t>B.Tech</w:t>
                </w:r>
                <w:proofErr w:type="spellEnd"/>
                <w:r>
                  <w:rPr>
                    <w:rFonts w:ascii="Cambria" w:hAnsi="Cambria"/>
                    <w:b/>
                    <w:color w:val="006600"/>
                    <w:szCs w:val="72"/>
                  </w:rPr>
                  <w:t xml:space="preserve">. (CSE) </w:t>
                </w:r>
                <w:r w:rsidR="003121AA">
                  <w:rPr>
                    <w:rFonts w:ascii="Cambria" w:hAnsi="Cambria"/>
                    <w:b/>
                    <w:color w:val="006600"/>
                    <w:szCs w:val="72"/>
                  </w:rPr>
                  <w:t>Session 20</w:t>
                </w:r>
                <w:r w:rsidR="004D05EB">
                  <w:rPr>
                    <w:rFonts w:ascii="Cambria" w:hAnsi="Cambria"/>
                    <w:b/>
                    <w:color w:val="006600"/>
                    <w:szCs w:val="72"/>
                  </w:rPr>
                  <w:t>2</w:t>
                </w:r>
                <w:r w:rsidR="00E03BD1">
                  <w:rPr>
                    <w:rFonts w:ascii="Cambria" w:hAnsi="Cambria"/>
                    <w:b/>
                    <w:color w:val="006600"/>
                    <w:szCs w:val="72"/>
                  </w:rPr>
                  <w:t>6</w:t>
                </w:r>
                <w:r w:rsidR="003121AA">
                  <w:rPr>
                    <w:rFonts w:ascii="Cambria" w:hAnsi="Cambria"/>
                    <w:b/>
                    <w:color w:val="006600"/>
                    <w:szCs w:val="72"/>
                  </w:rPr>
                  <w:t>-</w:t>
                </w:r>
                <w:r w:rsidR="004D05EB">
                  <w:rPr>
                    <w:rFonts w:ascii="Cambria" w:hAnsi="Cambria"/>
                    <w:b/>
                    <w:color w:val="006600"/>
                    <w:szCs w:val="72"/>
                  </w:rPr>
                  <w:t>2</w:t>
                </w:r>
                <w:r w:rsidR="00E03BD1">
                  <w:rPr>
                    <w:rFonts w:ascii="Cambria" w:hAnsi="Cambria"/>
                    <w:b/>
                    <w:color w:val="006600"/>
                    <w:szCs w:val="72"/>
                  </w:rPr>
                  <w:t>7</w:t>
                </w:r>
              </w:p>
              <w:p w:rsidR="003121AA" w:rsidRDefault="003121AA" w:rsidP="003121AA"/>
            </w:txbxContent>
          </v:textbox>
        </v:shape>
      </w:pict>
    </w:r>
    <w:r w:rsidR="00730DBA">
      <w:rPr>
        <w:rFonts w:ascii="Cambria" w:hAnsi="Cambria"/>
        <w:b/>
        <w:color w:val="006600"/>
        <w:szCs w:val="72"/>
      </w:rPr>
      <w:t xml:space="preserve">      </w:t>
    </w:r>
    <w:r w:rsidR="003121AA" w:rsidRPr="003121AA">
      <w:rPr>
        <w:rFonts w:ascii="Cambria" w:hAnsi="Cambria"/>
        <w:b/>
        <w:noProof/>
        <w:color w:val="006600"/>
        <w:szCs w:val="72"/>
        <w:lang w:val="en-IN" w:eastAsia="en-IN"/>
      </w:rPr>
      <w:drawing>
        <wp:inline distT="0" distB="0" distL="0" distR="0">
          <wp:extent cx="1609725" cy="695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609725" cy="695325"/>
                  </a:xfrm>
                  <a:prstGeom prst="rect">
                    <a:avLst/>
                  </a:prstGeom>
                  <a:noFill/>
                  <a:ln w="9525">
                    <a:noFill/>
                    <a:miter lim="800000"/>
                    <a:headEnd/>
                    <a:tailEnd/>
                  </a:ln>
                </pic:spPr>
              </pic:pic>
            </a:graphicData>
          </a:graphic>
        </wp:inline>
      </w:drawing>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rsidR="003E5A7E" w:rsidRPr="007E4812" w:rsidRDefault="00CF71C1" w:rsidP="003E5A7E">
    <w:pPr>
      <w:pStyle w:val="Header"/>
      <w:jc w:val="right"/>
      <w:rPr>
        <w:rFonts w:ascii="Cambria" w:hAnsi="Cambria"/>
        <w:sz w:val="2"/>
      </w:rPr>
    </w:pPr>
    <w:r>
      <w:rPr>
        <w:rFonts w:ascii="Cambria" w:hAnsi="Cambria"/>
        <w:noProof/>
        <w:sz w:val="2"/>
      </w:rPr>
      <w:pict>
        <v:shapetype id="_x0000_t32" coordsize="21600,21600" o:spt="32" o:oned="t" path="m,l21600,21600e" filled="f">
          <v:path arrowok="t" fillok="f" o:connecttype="none"/>
          <o:lock v:ext="edit" shapetype="t"/>
        </v:shapetype>
        <v:shape id="AutoShape 1" o:spid="_x0000_s2050" type="#_x0000_t32" style="position:absolute;left:0;text-align:left;margin-left:1.55pt;margin-top:3.35pt;width:414.7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" strokecolor="#060" strokeweight="2.25pt"/>
      </w:pict>
    </w:r>
  </w:p>
  <w:p w:rsidR="00BB39F7" w:rsidRDefault="00BB39F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746" w:rsidRDefault="007D37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A0EAB"/>
    <w:multiLevelType w:val="hybridMultilevel"/>
    <w:tmpl w:val="8F10DF48"/>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6"/>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rules v:ext="edit">
        <o:r id="V:Rule1" type="connector" idref="#AutoShape 1"/>
        <o:r id="V:Rule2" type="connector" idref="#AutoShape 2"/>
      </o:rules>
    </o:shapelayout>
  </w:hdrShapeDefaults>
  <w:footnotePr>
    <w:footnote w:id="-1"/>
    <w:footnote w:id="0"/>
  </w:footnotePr>
  <w:endnotePr>
    <w:endnote w:id="-1"/>
    <w:endnote w:id="0"/>
  </w:endnotePr>
  <w:compat>
    <w:useFELayout/>
    <w:compatSetting w:name="compatibilityMode" w:uri="http://schemas.microsoft.com/office/word" w:val="12"/>
  </w:compat>
  <w:rsids>
    <w:rsidRoot w:val="00BB39F7"/>
    <w:rsid w:val="000039A3"/>
    <w:rsid w:val="0001721E"/>
    <w:rsid w:val="00017436"/>
    <w:rsid w:val="00025F91"/>
    <w:rsid w:val="00064F0A"/>
    <w:rsid w:val="000658FC"/>
    <w:rsid w:val="0006618B"/>
    <w:rsid w:val="000931D2"/>
    <w:rsid w:val="000F6F26"/>
    <w:rsid w:val="00101896"/>
    <w:rsid w:val="001064A9"/>
    <w:rsid w:val="001253B8"/>
    <w:rsid w:val="00151419"/>
    <w:rsid w:val="00167EB1"/>
    <w:rsid w:val="001A5B59"/>
    <w:rsid w:val="001C57D5"/>
    <w:rsid w:val="00205319"/>
    <w:rsid w:val="00212BDC"/>
    <w:rsid w:val="0027142F"/>
    <w:rsid w:val="00271D79"/>
    <w:rsid w:val="00285224"/>
    <w:rsid w:val="002B3043"/>
    <w:rsid w:val="002C1CD7"/>
    <w:rsid w:val="002D7CD0"/>
    <w:rsid w:val="002E736F"/>
    <w:rsid w:val="002E77AA"/>
    <w:rsid w:val="002F6C76"/>
    <w:rsid w:val="002F738A"/>
    <w:rsid w:val="003121AA"/>
    <w:rsid w:val="00312B22"/>
    <w:rsid w:val="00316C93"/>
    <w:rsid w:val="003223C4"/>
    <w:rsid w:val="00330389"/>
    <w:rsid w:val="0035018D"/>
    <w:rsid w:val="00360BD0"/>
    <w:rsid w:val="003667F2"/>
    <w:rsid w:val="00372DBB"/>
    <w:rsid w:val="00376C5E"/>
    <w:rsid w:val="00382657"/>
    <w:rsid w:val="003A286C"/>
    <w:rsid w:val="003A595C"/>
    <w:rsid w:val="003B2788"/>
    <w:rsid w:val="003D179D"/>
    <w:rsid w:val="003E5A7E"/>
    <w:rsid w:val="0040569E"/>
    <w:rsid w:val="00433229"/>
    <w:rsid w:val="0044136F"/>
    <w:rsid w:val="004A18DA"/>
    <w:rsid w:val="004D05EB"/>
    <w:rsid w:val="004E04F3"/>
    <w:rsid w:val="0050791F"/>
    <w:rsid w:val="00586D50"/>
    <w:rsid w:val="00590A9F"/>
    <w:rsid w:val="00590E8D"/>
    <w:rsid w:val="005A3558"/>
    <w:rsid w:val="005A48C3"/>
    <w:rsid w:val="006135BB"/>
    <w:rsid w:val="00652D10"/>
    <w:rsid w:val="006971FF"/>
    <w:rsid w:val="00697ABA"/>
    <w:rsid w:val="006A3EBE"/>
    <w:rsid w:val="006B379C"/>
    <w:rsid w:val="006B3D5A"/>
    <w:rsid w:val="006F53AC"/>
    <w:rsid w:val="0070101A"/>
    <w:rsid w:val="00730DBA"/>
    <w:rsid w:val="00743D10"/>
    <w:rsid w:val="00763B99"/>
    <w:rsid w:val="007666E5"/>
    <w:rsid w:val="007D3746"/>
    <w:rsid w:val="007D5F48"/>
    <w:rsid w:val="007F6AD7"/>
    <w:rsid w:val="00802D12"/>
    <w:rsid w:val="00824B2A"/>
    <w:rsid w:val="00842293"/>
    <w:rsid w:val="008663B6"/>
    <w:rsid w:val="008B2B85"/>
    <w:rsid w:val="008C0973"/>
    <w:rsid w:val="008C6B7D"/>
    <w:rsid w:val="008F462E"/>
    <w:rsid w:val="00901881"/>
    <w:rsid w:val="00916AA9"/>
    <w:rsid w:val="00932960"/>
    <w:rsid w:val="009B14B3"/>
    <w:rsid w:val="009C2420"/>
    <w:rsid w:val="009D0213"/>
    <w:rsid w:val="009D5526"/>
    <w:rsid w:val="009E2404"/>
    <w:rsid w:val="009E4FF4"/>
    <w:rsid w:val="009F0A93"/>
    <w:rsid w:val="00A042C8"/>
    <w:rsid w:val="00A23959"/>
    <w:rsid w:val="00A3433F"/>
    <w:rsid w:val="00A72977"/>
    <w:rsid w:val="00B035E7"/>
    <w:rsid w:val="00B04BEE"/>
    <w:rsid w:val="00B053A8"/>
    <w:rsid w:val="00B23C76"/>
    <w:rsid w:val="00B27D0F"/>
    <w:rsid w:val="00BB39F7"/>
    <w:rsid w:val="00BD5388"/>
    <w:rsid w:val="00BE4EFD"/>
    <w:rsid w:val="00BF33D5"/>
    <w:rsid w:val="00C0250C"/>
    <w:rsid w:val="00C12663"/>
    <w:rsid w:val="00C13910"/>
    <w:rsid w:val="00C31D01"/>
    <w:rsid w:val="00C65D6B"/>
    <w:rsid w:val="00C91A1F"/>
    <w:rsid w:val="00CA7C61"/>
    <w:rsid w:val="00CB1970"/>
    <w:rsid w:val="00CB6681"/>
    <w:rsid w:val="00CC6D18"/>
    <w:rsid w:val="00CF71C1"/>
    <w:rsid w:val="00D17F06"/>
    <w:rsid w:val="00D27375"/>
    <w:rsid w:val="00D84F3B"/>
    <w:rsid w:val="00DC29A5"/>
    <w:rsid w:val="00DF317C"/>
    <w:rsid w:val="00E03BD1"/>
    <w:rsid w:val="00E369E4"/>
    <w:rsid w:val="00E70DC5"/>
    <w:rsid w:val="00E90CAD"/>
    <w:rsid w:val="00EA3CED"/>
    <w:rsid w:val="00F1583D"/>
    <w:rsid w:val="00F17F83"/>
    <w:rsid w:val="00F6144B"/>
    <w:rsid w:val="00F84167"/>
    <w:rsid w:val="00F92059"/>
    <w:rsid w:val="00FD1D2A"/>
    <w:rsid w:val="00FD3E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C0209B4"/>
  <w15:docId w15:val="{FA9FA6E7-F519-492E-BE30-192B5720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F7"/>
  </w:style>
  <w:style w:type="paragraph" w:styleId="Footer">
    <w:name w:val="footer"/>
    <w:basedOn w:val="Normal"/>
    <w:link w:val="FooterChar"/>
    <w:uiPriority w:val="99"/>
    <w:unhideWhenUsed/>
    <w:rsid w:val="00BB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F7"/>
  </w:style>
  <w:style w:type="paragraph" w:styleId="ListParagraph">
    <w:name w:val="List Paragraph"/>
    <w:basedOn w:val="Normal"/>
    <w:uiPriority w:val="34"/>
    <w:qFormat/>
    <w:rsid w:val="003B2788"/>
    <w:pPr>
      <w:ind w:left="720"/>
      <w:contextualSpacing/>
    </w:pPr>
  </w:style>
  <w:style w:type="paragraph" w:styleId="BalloonText">
    <w:name w:val="Balloon Text"/>
    <w:basedOn w:val="Normal"/>
    <w:link w:val="BalloonTextChar"/>
    <w:uiPriority w:val="99"/>
    <w:semiHidden/>
    <w:unhideWhenUsed/>
    <w:rsid w:val="0073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DELL</cp:lastModifiedBy>
  <cp:revision>78</cp:revision>
  <dcterms:created xsi:type="dcterms:W3CDTF">2016-07-02T07:35:00Z</dcterms:created>
  <dcterms:modified xsi:type="dcterms:W3CDTF">2025-11-03T05:34:00Z</dcterms:modified>
</cp:coreProperties>
</file>