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bookmarkStart w:id="0" w:name="_Toc264547434"/>
      <w:bookmarkStart w:id="1" w:name="_Toc264547428"/>
      <w:bookmarkEnd w:id="0"/>
      <w:bookmarkEnd w:id="1"/>
      <w:r w:rsidRPr="00E73019">
        <w:rPr>
          <w:rFonts w:ascii="Times New Roman" w:hAnsi="Times New Roman" w:cs="Times New Roman"/>
          <w:color w:val="000000"/>
          <w:sz w:val="28"/>
          <w:szCs w:val="28"/>
        </w:rPr>
        <w:t>Министерство образования Республики Беларусь</w:t>
      </w:r>
    </w:p>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r w:rsidRPr="00E73019">
        <w:rPr>
          <w:rFonts w:ascii="Times New Roman" w:hAnsi="Times New Roman" w:cs="Times New Roman"/>
          <w:color w:val="000000"/>
          <w:sz w:val="28"/>
          <w:szCs w:val="28"/>
        </w:rPr>
        <w:t xml:space="preserve">Учреждение образования </w:t>
      </w:r>
    </w:p>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p>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r w:rsidRPr="00E73019">
        <w:rPr>
          <w:rFonts w:ascii="Times New Roman" w:hAnsi="Times New Roman" w:cs="Times New Roman"/>
          <w:color w:val="000000"/>
          <w:sz w:val="28"/>
          <w:szCs w:val="28"/>
        </w:rPr>
        <w:t xml:space="preserve">БЕЛОРУССКИЙ ГОСУДАРСТВЕННЫЙ УНИВЕРСИТЕТ ИНФОРМАТИКИ И РАДИОЭЛЕКТРОНИКИ </w:t>
      </w:r>
    </w:p>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p>
    <w:p w:rsidR="008055B0" w:rsidRPr="00E73019" w:rsidRDefault="008055B0" w:rsidP="00AE468F">
      <w:pPr>
        <w:spacing w:after="0" w:line="360" w:lineRule="auto"/>
        <w:jc w:val="center"/>
        <w:rPr>
          <w:rFonts w:ascii="Times New Roman" w:hAnsi="Times New Roman" w:cs="Times New Roman"/>
          <w:bCs/>
          <w:sz w:val="28"/>
          <w:szCs w:val="28"/>
        </w:rPr>
      </w:pPr>
      <w:r w:rsidRPr="00E73019">
        <w:rPr>
          <w:rFonts w:ascii="Times New Roman" w:hAnsi="Times New Roman" w:cs="Times New Roman"/>
          <w:bCs/>
          <w:sz w:val="28"/>
          <w:szCs w:val="28"/>
        </w:rPr>
        <w:t>Факультет непрерывного и дистанционного обучения</w:t>
      </w:r>
    </w:p>
    <w:p w:rsidR="008055B0" w:rsidRPr="00E73019" w:rsidRDefault="008055B0" w:rsidP="00AE468F">
      <w:pPr>
        <w:spacing w:after="0" w:line="360" w:lineRule="auto"/>
        <w:jc w:val="center"/>
        <w:rPr>
          <w:rFonts w:ascii="Times New Roman" w:hAnsi="Times New Roman" w:cs="Times New Roman"/>
          <w:bCs/>
          <w:sz w:val="28"/>
          <w:szCs w:val="28"/>
        </w:rPr>
      </w:pPr>
      <w:r w:rsidRPr="00E73019">
        <w:rPr>
          <w:rFonts w:ascii="Times New Roman" w:hAnsi="Times New Roman" w:cs="Times New Roman"/>
          <w:bCs/>
          <w:sz w:val="28"/>
          <w:szCs w:val="28"/>
        </w:rPr>
        <w:t>Кафедра информатики</w:t>
      </w:r>
    </w:p>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p>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p>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p>
    <w:p w:rsidR="000F251D" w:rsidRPr="00E73019" w:rsidRDefault="001258D0" w:rsidP="00AE468F">
      <w:pPr>
        <w:autoSpaceDE w:val="0"/>
        <w:autoSpaceDN w:val="0"/>
        <w:adjustRightInd w:val="0"/>
        <w:spacing w:after="0" w:line="360" w:lineRule="auto"/>
        <w:jc w:val="center"/>
        <w:rPr>
          <w:rFonts w:ascii="Times New Roman" w:hAnsi="Times New Roman" w:cs="Times New Roman"/>
          <w:b/>
          <w:color w:val="000000"/>
          <w:sz w:val="28"/>
          <w:szCs w:val="28"/>
        </w:rPr>
      </w:pPr>
      <w:r w:rsidRPr="00E73019">
        <w:rPr>
          <w:rFonts w:ascii="Times New Roman" w:hAnsi="Times New Roman" w:cs="Times New Roman"/>
          <w:b/>
          <w:color w:val="000000"/>
          <w:sz w:val="28"/>
          <w:szCs w:val="28"/>
        </w:rPr>
        <w:t>Контрольная</w:t>
      </w:r>
      <w:r w:rsidR="000F251D" w:rsidRPr="00E73019">
        <w:rPr>
          <w:rFonts w:ascii="Times New Roman" w:hAnsi="Times New Roman" w:cs="Times New Roman"/>
          <w:b/>
          <w:color w:val="000000"/>
          <w:sz w:val="28"/>
          <w:szCs w:val="28"/>
        </w:rPr>
        <w:t xml:space="preserve"> работа №1</w:t>
      </w:r>
    </w:p>
    <w:p w:rsidR="008055B0" w:rsidRPr="00E73019" w:rsidRDefault="008055B0" w:rsidP="00AE468F">
      <w:pPr>
        <w:autoSpaceDE w:val="0"/>
        <w:autoSpaceDN w:val="0"/>
        <w:adjustRightInd w:val="0"/>
        <w:spacing w:after="0" w:line="360" w:lineRule="auto"/>
        <w:jc w:val="center"/>
        <w:rPr>
          <w:rFonts w:ascii="Times New Roman" w:hAnsi="Times New Roman" w:cs="Times New Roman"/>
          <w:color w:val="000000"/>
          <w:sz w:val="28"/>
          <w:szCs w:val="28"/>
        </w:rPr>
      </w:pPr>
      <w:r w:rsidRPr="00E73019">
        <w:rPr>
          <w:rFonts w:ascii="Times New Roman" w:hAnsi="Times New Roman" w:cs="Times New Roman"/>
          <w:color w:val="000000"/>
          <w:sz w:val="28"/>
          <w:szCs w:val="28"/>
        </w:rPr>
        <w:t>по дисциплине</w:t>
      </w:r>
    </w:p>
    <w:p w:rsidR="0019636A" w:rsidRPr="00E73019" w:rsidRDefault="009B00CB" w:rsidP="00AE468F">
      <w:pPr>
        <w:autoSpaceDE w:val="0"/>
        <w:autoSpaceDN w:val="0"/>
        <w:adjustRightInd w:val="0"/>
        <w:spacing w:after="0" w:line="360" w:lineRule="auto"/>
        <w:jc w:val="center"/>
        <w:rPr>
          <w:rFonts w:ascii="Times New Roman" w:hAnsi="Times New Roman" w:cs="Times New Roman"/>
          <w:color w:val="000000"/>
          <w:sz w:val="28"/>
          <w:szCs w:val="28"/>
        </w:rPr>
      </w:pPr>
      <w:r w:rsidRPr="00E73019">
        <w:rPr>
          <w:rFonts w:ascii="Times New Roman" w:hAnsi="Times New Roman" w:cs="Times New Roman"/>
          <w:color w:val="000000"/>
          <w:sz w:val="28"/>
          <w:szCs w:val="28"/>
        </w:rPr>
        <w:t xml:space="preserve">Основы бизнеса и права в </w:t>
      </w:r>
      <w:proofErr w:type="gramStart"/>
      <w:r w:rsidRPr="00E73019">
        <w:rPr>
          <w:rFonts w:ascii="Times New Roman" w:hAnsi="Times New Roman" w:cs="Times New Roman"/>
          <w:color w:val="000000"/>
          <w:sz w:val="28"/>
          <w:szCs w:val="28"/>
        </w:rPr>
        <w:t>информационных</w:t>
      </w:r>
      <w:proofErr w:type="gramEnd"/>
    </w:p>
    <w:p w:rsidR="0019636A" w:rsidRPr="00E73019" w:rsidRDefault="0019636A" w:rsidP="00AE468F">
      <w:pPr>
        <w:autoSpaceDE w:val="0"/>
        <w:autoSpaceDN w:val="0"/>
        <w:adjustRightInd w:val="0"/>
        <w:spacing w:after="0" w:line="360" w:lineRule="auto"/>
        <w:rPr>
          <w:rFonts w:ascii="Times New Roman" w:hAnsi="Times New Roman" w:cs="Times New Roman"/>
          <w:color w:val="000000"/>
          <w:sz w:val="28"/>
          <w:szCs w:val="28"/>
        </w:rPr>
      </w:pPr>
    </w:p>
    <w:p w:rsidR="00D56CEC" w:rsidRPr="00E73019" w:rsidRDefault="00D56CEC" w:rsidP="00AE468F">
      <w:pPr>
        <w:autoSpaceDE w:val="0"/>
        <w:autoSpaceDN w:val="0"/>
        <w:adjustRightInd w:val="0"/>
        <w:spacing w:after="0" w:line="360" w:lineRule="auto"/>
        <w:rPr>
          <w:rFonts w:ascii="Times New Roman" w:hAnsi="Times New Roman" w:cs="Times New Roman"/>
          <w:color w:val="000000"/>
          <w:sz w:val="28"/>
          <w:szCs w:val="28"/>
        </w:rPr>
      </w:pPr>
    </w:p>
    <w:p w:rsidR="0019636A" w:rsidRPr="00E73019" w:rsidRDefault="0019636A" w:rsidP="00AE468F">
      <w:pPr>
        <w:autoSpaceDE w:val="0"/>
        <w:autoSpaceDN w:val="0"/>
        <w:adjustRightInd w:val="0"/>
        <w:spacing w:after="0" w:line="360" w:lineRule="auto"/>
        <w:rPr>
          <w:rFonts w:ascii="Times New Roman" w:hAnsi="Times New Roman" w:cs="Times New Roman"/>
          <w:color w:val="000000"/>
          <w:sz w:val="28"/>
          <w:szCs w:val="28"/>
        </w:rPr>
      </w:pPr>
    </w:p>
    <w:p w:rsidR="008055B0" w:rsidRPr="00E73019" w:rsidRDefault="008055B0" w:rsidP="00AE468F">
      <w:pPr>
        <w:autoSpaceDE w:val="0"/>
        <w:autoSpaceDN w:val="0"/>
        <w:adjustRightInd w:val="0"/>
        <w:spacing w:after="0" w:line="360" w:lineRule="auto"/>
        <w:rPr>
          <w:rFonts w:ascii="Times New Roman" w:hAnsi="Times New Roman" w:cs="Times New Roman"/>
          <w:color w:val="000000"/>
          <w:sz w:val="28"/>
          <w:szCs w:val="28"/>
        </w:rPr>
      </w:pPr>
      <w:r w:rsidRPr="00E73019">
        <w:rPr>
          <w:rFonts w:ascii="Times New Roman" w:hAnsi="Times New Roman" w:cs="Times New Roman"/>
          <w:color w:val="000000"/>
          <w:sz w:val="28"/>
          <w:szCs w:val="28"/>
        </w:rPr>
        <w:t xml:space="preserve">Выполнил студент гр. 493551                                                </w:t>
      </w:r>
      <w:proofErr w:type="spellStart"/>
      <w:r w:rsidRPr="00E73019">
        <w:rPr>
          <w:rFonts w:ascii="Times New Roman" w:hAnsi="Times New Roman" w:cs="Times New Roman"/>
          <w:color w:val="000000"/>
          <w:sz w:val="28"/>
          <w:szCs w:val="28"/>
        </w:rPr>
        <w:t>Авхимович</w:t>
      </w:r>
      <w:proofErr w:type="spellEnd"/>
      <w:r w:rsidRPr="00E73019">
        <w:rPr>
          <w:rFonts w:ascii="Times New Roman" w:hAnsi="Times New Roman" w:cs="Times New Roman"/>
          <w:color w:val="000000"/>
          <w:sz w:val="28"/>
          <w:szCs w:val="28"/>
        </w:rPr>
        <w:t xml:space="preserve"> Алексей Валерьевич</w:t>
      </w:r>
    </w:p>
    <w:p w:rsidR="008055B0" w:rsidRPr="00E73019" w:rsidRDefault="008055B0" w:rsidP="00AE468F">
      <w:pPr>
        <w:tabs>
          <w:tab w:val="left" w:pos="0"/>
        </w:tabs>
        <w:autoSpaceDE w:val="0"/>
        <w:autoSpaceDN w:val="0"/>
        <w:adjustRightInd w:val="0"/>
        <w:spacing w:after="0" w:line="360" w:lineRule="auto"/>
        <w:rPr>
          <w:rFonts w:ascii="Times New Roman" w:hAnsi="Times New Roman" w:cs="Times New Roman"/>
          <w:color w:val="000000" w:themeColor="text1"/>
          <w:sz w:val="28"/>
          <w:szCs w:val="28"/>
          <w:lang w:val="en-US"/>
        </w:rPr>
      </w:pPr>
      <w:r w:rsidRPr="00E73019">
        <w:rPr>
          <w:rFonts w:ascii="Times New Roman" w:hAnsi="Times New Roman" w:cs="Times New Roman"/>
          <w:color w:val="000000" w:themeColor="text1"/>
          <w:sz w:val="28"/>
          <w:szCs w:val="28"/>
          <w:lang w:val="en-US"/>
        </w:rPr>
        <w:t xml:space="preserve">E-mail: </w:t>
      </w:r>
      <w:hyperlink r:id="rId7" w:history="1">
        <w:r w:rsidRPr="00E73019">
          <w:rPr>
            <w:rStyle w:val="a3"/>
            <w:rFonts w:ascii="Times New Roman" w:hAnsi="Times New Roman" w:cs="Times New Roman"/>
            <w:color w:val="000000" w:themeColor="text1"/>
            <w:sz w:val="28"/>
            <w:szCs w:val="28"/>
            <w:lang w:val="en-US"/>
          </w:rPr>
          <w:t>droon2112@gmail.com</w:t>
        </w:r>
      </w:hyperlink>
    </w:p>
    <w:p w:rsidR="008055B0" w:rsidRPr="00E73019" w:rsidRDefault="008055B0" w:rsidP="00AE468F">
      <w:pPr>
        <w:spacing w:after="0" w:line="360" w:lineRule="auto"/>
        <w:rPr>
          <w:rFonts w:ascii="Times New Roman" w:hAnsi="Times New Roman" w:cs="Times New Roman"/>
          <w:color w:val="000000"/>
          <w:sz w:val="28"/>
          <w:szCs w:val="28"/>
          <w:lang w:val="en-US"/>
        </w:rPr>
      </w:pPr>
    </w:p>
    <w:p w:rsidR="008055B0" w:rsidRPr="00E73019" w:rsidRDefault="008055B0" w:rsidP="00AE468F">
      <w:pPr>
        <w:spacing w:after="0" w:line="360" w:lineRule="auto"/>
        <w:rPr>
          <w:rFonts w:ascii="Times New Roman" w:hAnsi="Times New Roman" w:cs="Times New Roman"/>
          <w:color w:val="000000"/>
          <w:sz w:val="28"/>
          <w:szCs w:val="28"/>
          <w:lang w:val="en-US"/>
        </w:rPr>
      </w:pPr>
    </w:p>
    <w:p w:rsidR="008055B0" w:rsidRPr="00E73019" w:rsidRDefault="008055B0" w:rsidP="00AE468F">
      <w:pPr>
        <w:spacing w:after="0" w:line="360" w:lineRule="auto"/>
        <w:rPr>
          <w:rFonts w:ascii="Times New Roman" w:hAnsi="Times New Roman" w:cs="Times New Roman"/>
          <w:color w:val="000000"/>
          <w:sz w:val="28"/>
          <w:szCs w:val="28"/>
          <w:lang w:val="en-US"/>
        </w:rPr>
      </w:pPr>
    </w:p>
    <w:p w:rsidR="008055B0" w:rsidRPr="00E73019" w:rsidRDefault="008055B0" w:rsidP="00AE468F">
      <w:pPr>
        <w:spacing w:after="0" w:line="360" w:lineRule="auto"/>
        <w:rPr>
          <w:rFonts w:ascii="Times New Roman" w:hAnsi="Times New Roman" w:cs="Times New Roman"/>
          <w:color w:val="000000"/>
          <w:sz w:val="28"/>
          <w:szCs w:val="28"/>
          <w:lang w:val="en-US"/>
        </w:rPr>
      </w:pPr>
    </w:p>
    <w:p w:rsidR="008055B0" w:rsidRPr="00E73019" w:rsidRDefault="008055B0" w:rsidP="00AE468F">
      <w:pPr>
        <w:spacing w:after="0" w:line="360" w:lineRule="auto"/>
        <w:rPr>
          <w:rFonts w:ascii="Times New Roman" w:hAnsi="Times New Roman" w:cs="Times New Roman"/>
          <w:color w:val="000000"/>
          <w:sz w:val="28"/>
          <w:szCs w:val="28"/>
          <w:lang w:val="en-US"/>
        </w:rPr>
      </w:pPr>
    </w:p>
    <w:p w:rsidR="008055B0" w:rsidRPr="00E73019" w:rsidRDefault="008055B0" w:rsidP="00AE468F">
      <w:pPr>
        <w:spacing w:after="0" w:line="360" w:lineRule="auto"/>
        <w:rPr>
          <w:rFonts w:ascii="Times New Roman" w:hAnsi="Times New Roman" w:cs="Times New Roman"/>
          <w:color w:val="000000"/>
          <w:sz w:val="28"/>
          <w:szCs w:val="28"/>
          <w:lang w:val="en-US"/>
        </w:rPr>
      </w:pPr>
    </w:p>
    <w:p w:rsidR="008055B0" w:rsidRPr="00E73019" w:rsidRDefault="008055B0" w:rsidP="00AE468F">
      <w:pPr>
        <w:spacing w:after="0" w:line="360" w:lineRule="auto"/>
        <w:rPr>
          <w:rFonts w:ascii="Times New Roman" w:hAnsi="Times New Roman" w:cs="Times New Roman"/>
          <w:color w:val="000000"/>
          <w:sz w:val="28"/>
          <w:szCs w:val="28"/>
          <w:lang w:val="en-US"/>
        </w:rPr>
      </w:pPr>
    </w:p>
    <w:p w:rsidR="009A1035" w:rsidRPr="00E73019" w:rsidRDefault="009A1035" w:rsidP="00AE468F">
      <w:pPr>
        <w:spacing w:after="0" w:line="360" w:lineRule="auto"/>
        <w:rPr>
          <w:rFonts w:ascii="Times New Roman" w:hAnsi="Times New Roman" w:cs="Times New Roman"/>
          <w:color w:val="000000"/>
          <w:sz w:val="28"/>
          <w:szCs w:val="28"/>
          <w:lang w:val="en-US"/>
        </w:rPr>
      </w:pPr>
    </w:p>
    <w:p w:rsidR="009A1035" w:rsidRPr="00E73019" w:rsidRDefault="009A1035" w:rsidP="00AE468F">
      <w:pPr>
        <w:spacing w:after="0" w:line="360" w:lineRule="auto"/>
        <w:rPr>
          <w:rFonts w:ascii="Times New Roman" w:hAnsi="Times New Roman" w:cs="Times New Roman"/>
          <w:color w:val="000000"/>
          <w:sz w:val="28"/>
          <w:szCs w:val="28"/>
          <w:lang w:val="en-US"/>
        </w:rPr>
      </w:pPr>
    </w:p>
    <w:p w:rsidR="007B09AD" w:rsidRPr="00E73019" w:rsidRDefault="008055B0" w:rsidP="00AE468F">
      <w:pPr>
        <w:spacing w:after="0" w:line="360" w:lineRule="auto"/>
        <w:jc w:val="center"/>
        <w:rPr>
          <w:rFonts w:ascii="Times New Roman" w:hAnsi="Times New Roman" w:cs="Times New Roman"/>
          <w:color w:val="000000"/>
          <w:sz w:val="28"/>
          <w:szCs w:val="28"/>
          <w:lang w:val="en-US"/>
        </w:rPr>
      </w:pPr>
      <w:r w:rsidRPr="00E73019">
        <w:rPr>
          <w:rFonts w:ascii="Times New Roman" w:hAnsi="Times New Roman" w:cs="Times New Roman"/>
          <w:color w:val="000000"/>
          <w:sz w:val="28"/>
          <w:szCs w:val="28"/>
        </w:rPr>
        <w:t>Минск</w:t>
      </w:r>
      <w:r w:rsidRPr="00E73019">
        <w:rPr>
          <w:rFonts w:ascii="Times New Roman" w:hAnsi="Times New Roman" w:cs="Times New Roman"/>
          <w:color w:val="000000"/>
          <w:sz w:val="28"/>
          <w:szCs w:val="28"/>
          <w:lang w:val="en-US"/>
        </w:rPr>
        <w:t xml:space="preserve"> 201</w:t>
      </w:r>
      <w:r w:rsidR="001258D0" w:rsidRPr="00E73019">
        <w:rPr>
          <w:rFonts w:ascii="Times New Roman" w:hAnsi="Times New Roman" w:cs="Times New Roman"/>
          <w:color w:val="000000"/>
          <w:sz w:val="28"/>
          <w:szCs w:val="28"/>
          <w:lang w:val="en-US"/>
        </w:rPr>
        <w:t>8</w:t>
      </w:r>
      <w:bookmarkStart w:id="2" w:name="_Toc533360585"/>
    </w:p>
    <w:sdt>
      <w:sdtPr>
        <w:rPr>
          <w:rFonts w:ascii="Times New Roman" w:eastAsiaTheme="minorHAnsi" w:hAnsi="Times New Roman" w:cs="Times New Roman"/>
          <w:color w:val="auto"/>
          <w:sz w:val="28"/>
          <w:szCs w:val="28"/>
          <w:lang w:eastAsia="en-US"/>
        </w:rPr>
        <w:id w:val="-1946913101"/>
        <w:docPartObj>
          <w:docPartGallery w:val="Table of Contents"/>
          <w:docPartUnique/>
        </w:docPartObj>
      </w:sdtPr>
      <w:sdtEndPr>
        <w:rPr>
          <w:b/>
          <w:bCs/>
        </w:rPr>
      </w:sdtEndPr>
      <w:sdtContent>
        <w:p w:rsidR="007B09AD" w:rsidRPr="00E73019" w:rsidRDefault="007B09AD" w:rsidP="00E73019">
          <w:pPr>
            <w:pStyle w:val="a8"/>
            <w:spacing w:before="0" w:line="360" w:lineRule="auto"/>
            <w:ind w:firstLine="709"/>
            <w:rPr>
              <w:rFonts w:ascii="Times New Roman" w:hAnsi="Times New Roman" w:cs="Times New Roman"/>
              <w:b/>
              <w:color w:val="auto"/>
              <w:sz w:val="28"/>
              <w:szCs w:val="28"/>
            </w:rPr>
          </w:pPr>
          <w:r w:rsidRPr="00E73019">
            <w:rPr>
              <w:rFonts w:ascii="Times New Roman" w:hAnsi="Times New Roman" w:cs="Times New Roman"/>
              <w:b/>
              <w:color w:val="auto"/>
              <w:sz w:val="28"/>
              <w:szCs w:val="28"/>
            </w:rPr>
            <w:t>Содержание</w:t>
          </w:r>
        </w:p>
        <w:p w:rsidR="00DA45E3" w:rsidRPr="00DA45E3" w:rsidRDefault="007B09AD">
          <w:pPr>
            <w:pStyle w:val="12"/>
            <w:rPr>
              <w:rFonts w:eastAsiaTheme="minorEastAsia"/>
              <w:b/>
              <w:noProof/>
              <w:lang w:eastAsia="ru-RU"/>
            </w:rPr>
          </w:pPr>
          <w:r w:rsidRPr="00DA45E3">
            <w:rPr>
              <w:b/>
              <w:bCs/>
            </w:rPr>
            <w:fldChar w:fldCharType="begin"/>
          </w:r>
          <w:r w:rsidRPr="00DA45E3">
            <w:rPr>
              <w:b/>
              <w:bCs/>
            </w:rPr>
            <w:instrText xml:space="preserve"> TOC \o "1-3" \h \z \u </w:instrText>
          </w:r>
          <w:r w:rsidRPr="00DA45E3">
            <w:rPr>
              <w:b/>
              <w:bCs/>
            </w:rPr>
            <w:fldChar w:fldCharType="separate"/>
          </w:r>
          <w:hyperlink w:anchor="_Toc533598228" w:history="1">
            <w:r w:rsidR="00DA45E3" w:rsidRPr="00DA45E3">
              <w:rPr>
                <w:rStyle w:val="a3"/>
                <w:rFonts w:ascii="Times New Roman" w:hAnsi="Times New Roman" w:cs="Times New Roman"/>
                <w:b/>
                <w:noProof/>
              </w:rPr>
              <w:t>Введение</w:t>
            </w:r>
            <w:r w:rsidR="00DA45E3" w:rsidRPr="00DA45E3">
              <w:rPr>
                <w:b/>
                <w:noProof/>
                <w:webHidden/>
              </w:rPr>
              <w:tab/>
            </w:r>
            <w:r w:rsidR="00DA45E3" w:rsidRPr="00DA45E3">
              <w:rPr>
                <w:b/>
                <w:noProof/>
                <w:webHidden/>
              </w:rPr>
              <w:fldChar w:fldCharType="begin"/>
            </w:r>
            <w:r w:rsidR="00DA45E3" w:rsidRPr="00DA45E3">
              <w:rPr>
                <w:b/>
                <w:noProof/>
                <w:webHidden/>
              </w:rPr>
              <w:instrText xml:space="preserve"> PAGEREF _Toc533598228 \h </w:instrText>
            </w:r>
            <w:r w:rsidR="00DA45E3" w:rsidRPr="00DA45E3">
              <w:rPr>
                <w:b/>
                <w:noProof/>
                <w:webHidden/>
              </w:rPr>
            </w:r>
            <w:r w:rsidR="00DA45E3" w:rsidRPr="00DA45E3">
              <w:rPr>
                <w:b/>
                <w:noProof/>
                <w:webHidden/>
              </w:rPr>
              <w:fldChar w:fldCharType="separate"/>
            </w:r>
            <w:r w:rsidR="00DA45E3" w:rsidRPr="00DA45E3">
              <w:rPr>
                <w:b/>
                <w:noProof/>
                <w:webHidden/>
              </w:rPr>
              <w:t>3</w:t>
            </w:r>
            <w:r w:rsidR="00DA45E3" w:rsidRPr="00DA45E3">
              <w:rPr>
                <w:b/>
                <w:noProof/>
                <w:webHidden/>
              </w:rPr>
              <w:fldChar w:fldCharType="end"/>
            </w:r>
          </w:hyperlink>
        </w:p>
        <w:p w:rsidR="00DA45E3" w:rsidRPr="00DA45E3" w:rsidRDefault="00DA45E3">
          <w:pPr>
            <w:pStyle w:val="12"/>
            <w:tabs>
              <w:tab w:val="left" w:pos="440"/>
            </w:tabs>
            <w:rPr>
              <w:rFonts w:eastAsiaTheme="minorEastAsia"/>
              <w:b/>
              <w:noProof/>
              <w:lang w:eastAsia="ru-RU"/>
            </w:rPr>
          </w:pPr>
          <w:hyperlink w:anchor="_Toc533598229" w:history="1">
            <w:r w:rsidRPr="00DA45E3">
              <w:rPr>
                <w:rStyle w:val="a3"/>
                <w:rFonts w:ascii="Times New Roman" w:hAnsi="Times New Roman" w:cs="Times New Roman"/>
                <w:b/>
                <w:noProof/>
              </w:rPr>
              <w:t>1.</w:t>
            </w:r>
            <w:r w:rsidRPr="00DA45E3">
              <w:rPr>
                <w:rFonts w:eastAsiaTheme="minorEastAsia"/>
                <w:b/>
                <w:noProof/>
                <w:lang w:eastAsia="ru-RU"/>
              </w:rPr>
              <w:tab/>
            </w:r>
            <w:r w:rsidRPr="00DA45E3">
              <w:rPr>
                <w:rStyle w:val="a3"/>
                <w:rFonts w:ascii="Times New Roman" w:hAnsi="Times New Roman" w:cs="Times New Roman"/>
                <w:b/>
                <w:noProof/>
              </w:rPr>
              <w:t>Понятие предпринимательства.</w:t>
            </w:r>
            <w:r w:rsidRPr="00DA45E3">
              <w:rPr>
                <w:b/>
                <w:noProof/>
                <w:webHidden/>
              </w:rPr>
              <w:tab/>
            </w:r>
            <w:r w:rsidRPr="00DA45E3">
              <w:rPr>
                <w:b/>
                <w:noProof/>
                <w:webHidden/>
              </w:rPr>
              <w:fldChar w:fldCharType="begin"/>
            </w:r>
            <w:r w:rsidRPr="00DA45E3">
              <w:rPr>
                <w:b/>
                <w:noProof/>
                <w:webHidden/>
              </w:rPr>
              <w:instrText xml:space="preserve"> PAGEREF _Toc533598229 \h </w:instrText>
            </w:r>
            <w:r w:rsidRPr="00DA45E3">
              <w:rPr>
                <w:b/>
                <w:noProof/>
                <w:webHidden/>
              </w:rPr>
            </w:r>
            <w:r w:rsidRPr="00DA45E3">
              <w:rPr>
                <w:b/>
                <w:noProof/>
                <w:webHidden/>
              </w:rPr>
              <w:fldChar w:fldCharType="separate"/>
            </w:r>
            <w:r w:rsidRPr="00DA45E3">
              <w:rPr>
                <w:b/>
                <w:noProof/>
                <w:webHidden/>
              </w:rPr>
              <w:t>5</w:t>
            </w:r>
            <w:r w:rsidRPr="00DA45E3">
              <w:rPr>
                <w:b/>
                <w:noProof/>
                <w:webHidden/>
              </w:rPr>
              <w:fldChar w:fldCharType="end"/>
            </w:r>
          </w:hyperlink>
        </w:p>
        <w:p w:rsidR="00DA45E3" w:rsidRPr="00DA45E3" w:rsidRDefault="00DA45E3">
          <w:pPr>
            <w:pStyle w:val="21"/>
            <w:tabs>
              <w:tab w:val="right" w:leader="dot" w:pos="9345"/>
            </w:tabs>
            <w:rPr>
              <w:rFonts w:eastAsiaTheme="minorEastAsia"/>
              <w:b/>
              <w:noProof/>
              <w:lang w:eastAsia="ru-RU"/>
            </w:rPr>
          </w:pPr>
          <w:hyperlink w:anchor="_Toc533598230" w:history="1">
            <w:r w:rsidRPr="00DA45E3">
              <w:rPr>
                <w:rStyle w:val="a3"/>
                <w:rFonts w:ascii="Times New Roman" w:hAnsi="Times New Roman" w:cs="Times New Roman"/>
                <w:b/>
                <w:noProof/>
              </w:rPr>
              <w:t>1.1. Роль предпринимательства</w:t>
            </w:r>
            <w:r w:rsidRPr="00DA45E3">
              <w:rPr>
                <w:b/>
                <w:noProof/>
                <w:webHidden/>
              </w:rPr>
              <w:tab/>
            </w:r>
            <w:r w:rsidRPr="00DA45E3">
              <w:rPr>
                <w:b/>
                <w:noProof/>
                <w:webHidden/>
              </w:rPr>
              <w:fldChar w:fldCharType="begin"/>
            </w:r>
            <w:r w:rsidRPr="00DA45E3">
              <w:rPr>
                <w:b/>
                <w:noProof/>
                <w:webHidden/>
              </w:rPr>
              <w:instrText xml:space="preserve"> PAGEREF _Toc533598230 \h </w:instrText>
            </w:r>
            <w:r w:rsidRPr="00DA45E3">
              <w:rPr>
                <w:b/>
                <w:noProof/>
                <w:webHidden/>
              </w:rPr>
            </w:r>
            <w:r w:rsidRPr="00DA45E3">
              <w:rPr>
                <w:b/>
                <w:noProof/>
                <w:webHidden/>
              </w:rPr>
              <w:fldChar w:fldCharType="separate"/>
            </w:r>
            <w:r w:rsidRPr="00DA45E3">
              <w:rPr>
                <w:b/>
                <w:noProof/>
                <w:webHidden/>
              </w:rPr>
              <w:t>8</w:t>
            </w:r>
            <w:r w:rsidRPr="00DA45E3">
              <w:rPr>
                <w:b/>
                <w:noProof/>
                <w:webHidden/>
              </w:rPr>
              <w:fldChar w:fldCharType="end"/>
            </w:r>
          </w:hyperlink>
        </w:p>
        <w:p w:rsidR="00DA45E3" w:rsidRPr="00DA45E3" w:rsidRDefault="00DA45E3">
          <w:pPr>
            <w:pStyle w:val="21"/>
            <w:tabs>
              <w:tab w:val="right" w:leader="dot" w:pos="9345"/>
            </w:tabs>
            <w:rPr>
              <w:rFonts w:eastAsiaTheme="minorEastAsia"/>
              <w:b/>
              <w:noProof/>
              <w:lang w:eastAsia="ru-RU"/>
            </w:rPr>
          </w:pPr>
          <w:hyperlink w:anchor="_Toc533598231" w:history="1">
            <w:r w:rsidRPr="00DA45E3">
              <w:rPr>
                <w:rStyle w:val="a3"/>
                <w:rFonts w:ascii="Times New Roman" w:hAnsi="Times New Roman" w:cs="Times New Roman"/>
                <w:b/>
                <w:noProof/>
                <w:lang w:val="tk-TM"/>
              </w:rPr>
              <w:t>1.2. Функции предпринимательства</w:t>
            </w:r>
            <w:r w:rsidRPr="00DA45E3">
              <w:rPr>
                <w:b/>
                <w:noProof/>
                <w:webHidden/>
              </w:rPr>
              <w:tab/>
            </w:r>
            <w:r w:rsidRPr="00DA45E3">
              <w:rPr>
                <w:b/>
                <w:noProof/>
                <w:webHidden/>
              </w:rPr>
              <w:fldChar w:fldCharType="begin"/>
            </w:r>
            <w:r w:rsidRPr="00DA45E3">
              <w:rPr>
                <w:b/>
                <w:noProof/>
                <w:webHidden/>
              </w:rPr>
              <w:instrText xml:space="preserve"> PAGEREF _Toc533598231 \h </w:instrText>
            </w:r>
            <w:r w:rsidRPr="00DA45E3">
              <w:rPr>
                <w:b/>
                <w:noProof/>
                <w:webHidden/>
              </w:rPr>
            </w:r>
            <w:r w:rsidRPr="00DA45E3">
              <w:rPr>
                <w:b/>
                <w:noProof/>
                <w:webHidden/>
              </w:rPr>
              <w:fldChar w:fldCharType="separate"/>
            </w:r>
            <w:r w:rsidRPr="00DA45E3">
              <w:rPr>
                <w:b/>
                <w:noProof/>
                <w:webHidden/>
              </w:rPr>
              <w:t>9</w:t>
            </w:r>
            <w:r w:rsidRPr="00DA45E3">
              <w:rPr>
                <w:b/>
                <w:noProof/>
                <w:webHidden/>
              </w:rPr>
              <w:fldChar w:fldCharType="end"/>
            </w:r>
          </w:hyperlink>
        </w:p>
        <w:p w:rsidR="00DA45E3" w:rsidRPr="00DA45E3" w:rsidRDefault="00DA45E3">
          <w:pPr>
            <w:pStyle w:val="12"/>
            <w:tabs>
              <w:tab w:val="left" w:pos="440"/>
            </w:tabs>
            <w:rPr>
              <w:rFonts w:eastAsiaTheme="minorEastAsia"/>
              <w:b/>
              <w:noProof/>
              <w:lang w:eastAsia="ru-RU"/>
            </w:rPr>
          </w:pPr>
          <w:hyperlink w:anchor="_Toc533598232" w:history="1">
            <w:r w:rsidRPr="00DA45E3">
              <w:rPr>
                <w:rStyle w:val="a3"/>
                <w:rFonts w:ascii="Times New Roman" w:hAnsi="Times New Roman" w:cs="Times New Roman"/>
                <w:b/>
                <w:noProof/>
              </w:rPr>
              <w:t>2.</w:t>
            </w:r>
            <w:r w:rsidRPr="00DA45E3">
              <w:rPr>
                <w:rFonts w:eastAsiaTheme="minorEastAsia"/>
                <w:b/>
                <w:noProof/>
                <w:lang w:eastAsia="ru-RU"/>
              </w:rPr>
              <w:tab/>
            </w:r>
            <w:r w:rsidRPr="00DA45E3">
              <w:rPr>
                <w:rStyle w:val="a3"/>
                <w:rFonts w:ascii="Times New Roman" w:hAnsi="Times New Roman" w:cs="Times New Roman"/>
                <w:b/>
                <w:noProof/>
              </w:rPr>
              <w:t>Субъекты предпринимательства.</w:t>
            </w:r>
            <w:r w:rsidRPr="00DA45E3">
              <w:rPr>
                <w:b/>
                <w:noProof/>
                <w:webHidden/>
              </w:rPr>
              <w:tab/>
            </w:r>
            <w:r w:rsidRPr="00DA45E3">
              <w:rPr>
                <w:b/>
                <w:noProof/>
                <w:webHidden/>
              </w:rPr>
              <w:fldChar w:fldCharType="begin"/>
            </w:r>
            <w:r w:rsidRPr="00DA45E3">
              <w:rPr>
                <w:b/>
                <w:noProof/>
                <w:webHidden/>
              </w:rPr>
              <w:instrText xml:space="preserve"> PAGEREF _Toc533598232 \h </w:instrText>
            </w:r>
            <w:r w:rsidRPr="00DA45E3">
              <w:rPr>
                <w:b/>
                <w:noProof/>
                <w:webHidden/>
              </w:rPr>
            </w:r>
            <w:r w:rsidRPr="00DA45E3">
              <w:rPr>
                <w:b/>
                <w:noProof/>
                <w:webHidden/>
              </w:rPr>
              <w:fldChar w:fldCharType="separate"/>
            </w:r>
            <w:r w:rsidRPr="00DA45E3">
              <w:rPr>
                <w:b/>
                <w:noProof/>
                <w:webHidden/>
              </w:rPr>
              <w:t>11</w:t>
            </w:r>
            <w:r w:rsidRPr="00DA45E3">
              <w:rPr>
                <w:b/>
                <w:noProof/>
                <w:webHidden/>
              </w:rPr>
              <w:fldChar w:fldCharType="end"/>
            </w:r>
          </w:hyperlink>
        </w:p>
        <w:p w:rsidR="00DA45E3" w:rsidRPr="00DA45E3" w:rsidRDefault="00DA45E3">
          <w:pPr>
            <w:pStyle w:val="12"/>
            <w:tabs>
              <w:tab w:val="left" w:pos="440"/>
            </w:tabs>
            <w:rPr>
              <w:rFonts w:eastAsiaTheme="minorEastAsia"/>
              <w:b/>
              <w:noProof/>
              <w:lang w:eastAsia="ru-RU"/>
            </w:rPr>
          </w:pPr>
          <w:hyperlink w:anchor="_Toc533598233" w:history="1">
            <w:r w:rsidRPr="00DA45E3">
              <w:rPr>
                <w:rStyle w:val="a3"/>
                <w:rFonts w:ascii="Times New Roman" w:hAnsi="Times New Roman" w:cs="Times New Roman"/>
                <w:b/>
                <w:noProof/>
              </w:rPr>
              <w:t>3.</w:t>
            </w:r>
            <w:r w:rsidRPr="00DA45E3">
              <w:rPr>
                <w:rFonts w:eastAsiaTheme="minorEastAsia"/>
                <w:b/>
                <w:noProof/>
                <w:lang w:eastAsia="ru-RU"/>
              </w:rPr>
              <w:tab/>
            </w:r>
            <w:r w:rsidRPr="00DA45E3">
              <w:rPr>
                <w:rStyle w:val="a3"/>
                <w:rFonts w:ascii="Times New Roman" w:hAnsi="Times New Roman" w:cs="Times New Roman"/>
                <w:b/>
                <w:noProof/>
              </w:rPr>
              <w:t>Организационно-правовые формы предпринимательства.</w:t>
            </w:r>
            <w:r w:rsidRPr="00DA45E3">
              <w:rPr>
                <w:b/>
                <w:noProof/>
                <w:webHidden/>
              </w:rPr>
              <w:tab/>
            </w:r>
            <w:r w:rsidRPr="00DA45E3">
              <w:rPr>
                <w:b/>
                <w:noProof/>
                <w:webHidden/>
              </w:rPr>
              <w:fldChar w:fldCharType="begin"/>
            </w:r>
            <w:r w:rsidRPr="00DA45E3">
              <w:rPr>
                <w:b/>
                <w:noProof/>
                <w:webHidden/>
              </w:rPr>
              <w:instrText xml:space="preserve"> PAGEREF _Toc533598233 \h </w:instrText>
            </w:r>
            <w:r w:rsidRPr="00DA45E3">
              <w:rPr>
                <w:b/>
                <w:noProof/>
                <w:webHidden/>
              </w:rPr>
            </w:r>
            <w:r w:rsidRPr="00DA45E3">
              <w:rPr>
                <w:b/>
                <w:noProof/>
                <w:webHidden/>
              </w:rPr>
              <w:fldChar w:fldCharType="separate"/>
            </w:r>
            <w:r w:rsidRPr="00DA45E3">
              <w:rPr>
                <w:b/>
                <w:noProof/>
                <w:webHidden/>
              </w:rPr>
              <w:t>19</w:t>
            </w:r>
            <w:r w:rsidRPr="00DA45E3">
              <w:rPr>
                <w:b/>
                <w:noProof/>
                <w:webHidden/>
              </w:rPr>
              <w:fldChar w:fldCharType="end"/>
            </w:r>
          </w:hyperlink>
        </w:p>
        <w:p w:rsidR="00DA45E3" w:rsidRPr="00DA45E3" w:rsidRDefault="00DA45E3">
          <w:pPr>
            <w:pStyle w:val="21"/>
            <w:tabs>
              <w:tab w:val="right" w:leader="dot" w:pos="9345"/>
            </w:tabs>
            <w:rPr>
              <w:rFonts w:eastAsiaTheme="minorEastAsia"/>
              <w:b/>
              <w:noProof/>
              <w:lang w:eastAsia="ru-RU"/>
            </w:rPr>
          </w:pPr>
          <w:hyperlink w:anchor="_Toc533598234" w:history="1">
            <w:r w:rsidRPr="00DA45E3">
              <w:rPr>
                <w:rStyle w:val="a3"/>
                <w:rFonts w:ascii="Times New Roman" w:hAnsi="Times New Roman" w:cs="Times New Roman"/>
                <w:b/>
                <w:noProof/>
              </w:rPr>
              <w:t>3.1 Хозяйственные товарищества</w:t>
            </w:r>
            <w:r w:rsidRPr="00DA45E3">
              <w:rPr>
                <w:b/>
                <w:noProof/>
                <w:webHidden/>
              </w:rPr>
              <w:tab/>
            </w:r>
            <w:r w:rsidRPr="00DA45E3">
              <w:rPr>
                <w:b/>
                <w:noProof/>
                <w:webHidden/>
              </w:rPr>
              <w:fldChar w:fldCharType="begin"/>
            </w:r>
            <w:r w:rsidRPr="00DA45E3">
              <w:rPr>
                <w:b/>
                <w:noProof/>
                <w:webHidden/>
              </w:rPr>
              <w:instrText xml:space="preserve"> PAGEREF _Toc533598234 \h </w:instrText>
            </w:r>
            <w:r w:rsidRPr="00DA45E3">
              <w:rPr>
                <w:b/>
                <w:noProof/>
                <w:webHidden/>
              </w:rPr>
            </w:r>
            <w:r w:rsidRPr="00DA45E3">
              <w:rPr>
                <w:b/>
                <w:noProof/>
                <w:webHidden/>
              </w:rPr>
              <w:fldChar w:fldCharType="separate"/>
            </w:r>
            <w:r w:rsidRPr="00DA45E3">
              <w:rPr>
                <w:b/>
                <w:noProof/>
                <w:webHidden/>
              </w:rPr>
              <w:t>19</w:t>
            </w:r>
            <w:r w:rsidRPr="00DA45E3">
              <w:rPr>
                <w:b/>
                <w:noProof/>
                <w:webHidden/>
              </w:rPr>
              <w:fldChar w:fldCharType="end"/>
            </w:r>
          </w:hyperlink>
        </w:p>
        <w:p w:rsidR="00DA45E3" w:rsidRPr="00DA45E3" w:rsidRDefault="00DA45E3">
          <w:pPr>
            <w:pStyle w:val="21"/>
            <w:tabs>
              <w:tab w:val="right" w:leader="dot" w:pos="9345"/>
            </w:tabs>
            <w:rPr>
              <w:rFonts w:eastAsiaTheme="minorEastAsia"/>
              <w:b/>
              <w:noProof/>
              <w:lang w:eastAsia="ru-RU"/>
            </w:rPr>
          </w:pPr>
          <w:hyperlink w:anchor="_Toc533598235" w:history="1">
            <w:r w:rsidRPr="00DA45E3">
              <w:rPr>
                <w:rStyle w:val="a3"/>
                <w:rFonts w:ascii="Times New Roman" w:hAnsi="Times New Roman" w:cs="Times New Roman"/>
                <w:b/>
                <w:noProof/>
              </w:rPr>
              <w:t>3.2 Хозяйственные общества</w:t>
            </w:r>
            <w:r w:rsidRPr="00DA45E3">
              <w:rPr>
                <w:b/>
                <w:noProof/>
                <w:webHidden/>
              </w:rPr>
              <w:tab/>
            </w:r>
            <w:r w:rsidRPr="00DA45E3">
              <w:rPr>
                <w:b/>
                <w:noProof/>
                <w:webHidden/>
              </w:rPr>
              <w:fldChar w:fldCharType="begin"/>
            </w:r>
            <w:r w:rsidRPr="00DA45E3">
              <w:rPr>
                <w:b/>
                <w:noProof/>
                <w:webHidden/>
              </w:rPr>
              <w:instrText xml:space="preserve"> PAGEREF _Toc533598235 \h </w:instrText>
            </w:r>
            <w:r w:rsidRPr="00DA45E3">
              <w:rPr>
                <w:b/>
                <w:noProof/>
                <w:webHidden/>
              </w:rPr>
            </w:r>
            <w:r w:rsidRPr="00DA45E3">
              <w:rPr>
                <w:b/>
                <w:noProof/>
                <w:webHidden/>
              </w:rPr>
              <w:fldChar w:fldCharType="separate"/>
            </w:r>
            <w:r w:rsidRPr="00DA45E3">
              <w:rPr>
                <w:b/>
                <w:noProof/>
                <w:webHidden/>
              </w:rPr>
              <w:t>24</w:t>
            </w:r>
            <w:r w:rsidRPr="00DA45E3">
              <w:rPr>
                <w:b/>
                <w:noProof/>
                <w:webHidden/>
              </w:rPr>
              <w:fldChar w:fldCharType="end"/>
            </w:r>
          </w:hyperlink>
        </w:p>
        <w:p w:rsidR="00DA45E3" w:rsidRPr="00DA45E3" w:rsidRDefault="00DA45E3">
          <w:pPr>
            <w:pStyle w:val="21"/>
            <w:tabs>
              <w:tab w:val="right" w:leader="dot" w:pos="9345"/>
            </w:tabs>
            <w:rPr>
              <w:rFonts w:eastAsiaTheme="minorEastAsia"/>
              <w:b/>
              <w:noProof/>
              <w:lang w:eastAsia="ru-RU"/>
            </w:rPr>
          </w:pPr>
          <w:hyperlink w:anchor="_Toc533598236" w:history="1">
            <w:r w:rsidRPr="00DA45E3">
              <w:rPr>
                <w:rStyle w:val="a3"/>
                <w:rFonts w:ascii="Times New Roman" w:hAnsi="Times New Roman" w:cs="Times New Roman"/>
                <w:b/>
                <w:noProof/>
              </w:rPr>
              <w:t>3.3 Унитарные предприятия</w:t>
            </w:r>
            <w:r w:rsidRPr="00DA45E3">
              <w:rPr>
                <w:b/>
                <w:noProof/>
                <w:webHidden/>
              </w:rPr>
              <w:tab/>
            </w:r>
            <w:r w:rsidRPr="00DA45E3">
              <w:rPr>
                <w:b/>
                <w:noProof/>
                <w:webHidden/>
              </w:rPr>
              <w:fldChar w:fldCharType="begin"/>
            </w:r>
            <w:r w:rsidRPr="00DA45E3">
              <w:rPr>
                <w:b/>
                <w:noProof/>
                <w:webHidden/>
              </w:rPr>
              <w:instrText xml:space="preserve"> PAGEREF _Toc533598236 \h </w:instrText>
            </w:r>
            <w:r w:rsidRPr="00DA45E3">
              <w:rPr>
                <w:b/>
                <w:noProof/>
                <w:webHidden/>
              </w:rPr>
            </w:r>
            <w:r w:rsidRPr="00DA45E3">
              <w:rPr>
                <w:b/>
                <w:noProof/>
                <w:webHidden/>
              </w:rPr>
              <w:fldChar w:fldCharType="separate"/>
            </w:r>
            <w:r w:rsidRPr="00DA45E3">
              <w:rPr>
                <w:b/>
                <w:noProof/>
                <w:webHidden/>
              </w:rPr>
              <w:t>29</w:t>
            </w:r>
            <w:r w:rsidRPr="00DA45E3">
              <w:rPr>
                <w:b/>
                <w:noProof/>
                <w:webHidden/>
              </w:rPr>
              <w:fldChar w:fldCharType="end"/>
            </w:r>
          </w:hyperlink>
        </w:p>
        <w:p w:rsidR="00DA45E3" w:rsidRPr="00DA45E3" w:rsidRDefault="00DA45E3">
          <w:pPr>
            <w:pStyle w:val="21"/>
            <w:tabs>
              <w:tab w:val="right" w:leader="dot" w:pos="9345"/>
            </w:tabs>
            <w:rPr>
              <w:rFonts w:eastAsiaTheme="minorEastAsia"/>
              <w:b/>
              <w:noProof/>
              <w:lang w:eastAsia="ru-RU"/>
            </w:rPr>
          </w:pPr>
          <w:hyperlink w:anchor="_Toc533598237" w:history="1">
            <w:r w:rsidRPr="00DA45E3">
              <w:rPr>
                <w:rStyle w:val="a3"/>
                <w:rFonts w:ascii="Times New Roman" w:hAnsi="Times New Roman" w:cs="Times New Roman"/>
                <w:b/>
                <w:noProof/>
              </w:rPr>
              <w:t>3.4 Производственный кооператив</w:t>
            </w:r>
            <w:r w:rsidRPr="00DA45E3">
              <w:rPr>
                <w:b/>
                <w:noProof/>
                <w:webHidden/>
              </w:rPr>
              <w:tab/>
            </w:r>
            <w:r w:rsidRPr="00DA45E3">
              <w:rPr>
                <w:b/>
                <w:noProof/>
                <w:webHidden/>
              </w:rPr>
              <w:fldChar w:fldCharType="begin"/>
            </w:r>
            <w:r w:rsidRPr="00DA45E3">
              <w:rPr>
                <w:b/>
                <w:noProof/>
                <w:webHidden/>
              </w:rPr>
              <w:instrText xml:space="preserve"> PAGEREF _Toc533598237 \h </w:instrText>
            </w:r>
            <w:r w:rsidRPr="00DA45E3">
              <w:rPr>
                <w:b/>
                <w:noProof/>
                <w:webHidden/>
              </w:rPr>
            </w:r>
            <w:r w:rsidRPr="00DA45E3">
              <w:rPr>
                <w:b/>
                <w:noProof/>
                <w:webHidden/>
              </w:rPr>
              <w:fldChar w:fldCharType="separate"/>
            </w:r>
            <w:r w:rsidRPr="00DA45E3">
              <w:rPr>
                <w:b/>
                <w:noProof/>
                <w:webHidden/>
              </w:rPr>
              <w:t>30</w:t>
            </w:r>
            <w:r w:rsidRPr="00DA45E3">
              <w:rPr>
                <w:b/>
                <w:noProof/>
                <w:webHidden/>
              </w:rPr>
              <w:fldChar w:fldCharType="end"/>
            </w:r>
          </w:hyperlink>
        </w:p>
        <w:p w:rsidR="00DA45E3" w:rsidRPr="00DA45E3" w:rsidRDefault="00DA45E3">
          <w:pPr>
            <w:pStyle w:val="21"/>
            <w:tabs>
              <w:tab w:val="right" w:leader="dot" w:pos="9345"/>
            </w:tabs>
            <w:rPr>
              <w:rFonts w:eastAsiaTheme="minorEastAsia"/>
              <w:b/>
              <w:noProof/>
              <w:lang w:eastAsia="ru-RU"/>
            </w:rPr>
          </w:pPr>
          <w:hyperlink w:anchor="_Toc533598238" w:history="1">
            <w:r w:rsidRPr="00DA45E3">
              <w:rPr>
                <w:rStyle w:val="a3"/>
                <w:rFonts w:ascii="Times New Roman" w:hAnsi="Times New Roman" w:cs="Times New Roman"/>
                <w:b/>
                <w:noProof/>
              </w:rPr>
              <w:t>3.5 Крестьянско-фермерское хозяйство</w:t>
            </w:r>
            <w:r w:rsidRPr="00DA45E3">
              <w:rPr>
                <w:b/>
                <w:noProof/>
                <w:webHidden/>
              </w:rPr>
              <w:tab/>
            </w:r>
            <w:r w:rsidRPr="00DA45E3">
              <w:rPr>
                <w:b/>
                <w:noProof/>
                <w:webHidden/>
              </w:rPr>
              <w:fldChar w:fldCharType="begin"/>
            </w:r>
            <w:r w:rsidRPr="00DA45E3">
              <w:rPr>
                <w:b/>
                <w:noProof/>
                <w:webHidden/>
              </w:rPr>
              <w:instrText xml:space="preserve"> PAGEREF _Toc533598238 \h </w:instrText>
            </w:r>
            <w:r w:rsidRPr="00DA45E3">
              <w:rPr>
                <w:b/>
                <w:noProof/>
                <w:webHidden/>
              </w:rPr>
            </w:r>
            <w:r w:rsidRPr="00DA45E3">
              <w:rPr>
                <w:b/>
                <w:noProof/>
                <w:webHidden/>
              </w:rPr>
              <w:fldChar w:fldCharType="separate"/>
            </w:r>
            <w:r w:rsidRPr="00DA45E3">
              <w:rPr>
                <w:b/>
                <w:noProof/>
                <w:webHidden/>
              </w:rPr>
              <w:t>32</w:t>
            </w:r>
            <w:r w:rsidRPr="00DA45E3">
              <w:rPr>
                <w:b/>
                <w:noProof/>
                <w:webHidden/>
              </w:rPr>
              <w:fldChar w:fldCharType="end"/>
            </w:r>
          </w:hyperlink>
        </w:p>
        <w:p w:rsidR="00DA45E3" w:rsidRPr="00DA45E3" w:rsidRDefault="00DA45E3">
          <w:pPr>
            <w:pStyle w:val="12"/>
            <w:rPr>
              <w:rFonts w:eastAsiaTheme="minorEastAsia"/>
              <w:b/>
              <w:noProof/>
              <w:lang w:eastAsia="ru-RU"/>
            </w:rPr>
          </w:pPr>
          <w:hyperlink w:anchor="_Toc533598239" w:history="1">
            <w:r w:rsidRPr="00DA45E3">
              <w:rPr>
                <w:rStyle w:val="a3"/>
                <w:rFonts w:ascii="Times New Roman" w:hAnsi="Times New Roman" w:cs="Times New Roman"/>
                <w:b/>
                <w:noProof/>
              </w:rPr>
              <w:t>Заключение</w:t>
            </w:r>
            <w:r w:rsidRPr="00DA45E3">
              <w:rPr>
                <w:b/>
                <w:noProof/>
                <w:webHidden/>
              </w:rPr>
              <w:tab/>
            </w:r>
            <w:r w:rsidRPr="00DA45E3">
              <w:rPr>
                <w:b/>
                <w:noProof/>
                <w:webHidden/>
              </w:rPr>
              <w:fldChar w:fldCharType="begin"/>
            </w:r>
            <w:r w:rsidRPr="00DA45E3">
              <w:rPr>
                <w:b/>
                <w:noProof/>
                <w:webHidden/>
              </w:rPr>
              <w:instrText xml:space="preserve"> PAGEREF _Toc533598239 \h </w:instrText>
            </w:r>
            <w:r w:rsidRPr="00DA45E3">
              <w:rPr>
                <w:b/>
                <w:noProof/>
                <w:webHidden/>
              </w:rPr>
            </w:r>
            <w:r w:rsidRPr="00DA45E3">
              <w:rPr>
                <w:b/>
                <w:noProof/>
                <w:webHidden/>
              </w:rPr>
              <w:fldChar w:fldCharType="separate"/>
            </w:r>
            <w:r w:rsidRPr="00DA45E3">
              <w:rPr>
                <w:b/>
                <w:noProof/>
                <w:webHidden/>
              </w:rPr>
              <w:t>34</w:t>
            </w:r>
            <w:r w:rsidRPr="00DA45E3">
              <w:rPr>
                <w:b/>
                <w:noProof/>
                <w:webHidden/>
              </w:rPr>
              <w:fldChar w:fldCharType="end"/>
            </w:r>
          </w:hyperlink>
        </w:p>
        <w:p w:rsidR="00DA45E3" w:rsidRPr="00DA45E3" w:rsidRDefault="00DA45E3">
          <w:pPr>
            <w:pStyle w:val="12"/>
            <w:rPr>
              <w:rFonts w:eastAsiaTheme="minorEastAsia"/>
              <w:b/>
              <w:noProof/>
              <w:lang w:eastAsia="ru-RU"/>
            </w:rPr>
          </w:pPr>
          <w:hyperlink w:anchor="_Toc533598240" w:history="1">
            <w:r w:rsidRPr="00DA45E3">
              <w:rPr>
                <w:rStyle w:val="a3"/>
                <w:rFonts w:ascii="Times New Roman" w:hAnsi="Times New Roman" w:cs="Times New Roman"/>
                <w:b/>
                <w:noProof/>
              </w:rPr>
              <w:t>Список использованных источников</w:t>
            </w:r>
            <w:r w:rsidRPr="00DA45E3">
              <w:rPr>
                <w:b/>
                <w:noProof/>
                <w:webHidden/>
              </w:rPr>
              <w:tab/>
            </w:r>
            <w:r w:rsidRPr="00DA45E3">
              <w:rPr>
                <w:b/>
                <w:noProof/>
                <w:webHidden/>
              </w:rPr>
              <w:fldChar w:fldCharType="begin"/>
            </w:r>
            <w:r w:rsidRPr="00DA45E3">
              <w:rPr>
                <w:b/>
                <w:noProof/>
                <w:webHidden/>
              </w:rPr>
              <w:instrText xml:space="preserve"> PAGEREF _Toc533598240 \h </w:instrText>
            </w:r>
            <w:r w:rsidRPr="00DA45E3">
              <w:rPr>
                <w:b/>
                <w:noProof/>
                <w:webHidden/>
              </w:rPr>
            </w:r>
            <w:r w:rsidRPr="00DA45E3">
              <w:rPr>
                <w:b/>
                <w:noProof/>
                <w:webHidden/>
              </w:rPr>
              <w:fldChar w:fldCharType="separate"/>
            </w:r>
            <w:r w:rsidRPr="00DA45E3">
              <w:rPr>
                <w:b/>
                <w:noProof/>
                <w:webHidden/>
              </w:rPr>
              <w:t>35</w:t>
            </w:r>
            <w:r w:rsidRPr="00DA45E3">
              <w:rPr>
                <w:b/>
                <w:noProof/>
                <w:webHidden/>
              </w:rPr>
              <w:fldChar w:fldCharType="end"/>
            </w:r>
          </w:hyperlink>
        </w:p>
        <w:p w:rsidR="007B09AD" w:rsidRPr="00E73019" w:rsidRDefault="007B09AD" w:rsidP="00E73019">
          <w:pPr>
            <w:spacing w:after="0" w:line="360" w:lineRule="auto"/>
            <w:ind w:firstLine="709"/>
            <w:rPr>
              <w:rFonts w:ascii="Times New Roman" w:hAnsi="Times New Roman" w:cs="Times New Roman"/>
              <w:sz w:val="28"/>
              <w:szCs w:val="28"/>
            </w:rPr>
          </w:pPr>
          <w:r w:rsidRPr="00DA45E3">
            <w:rPr>
              <w:rFonts w:ascii="Times New Roman" w:hAnsi="Times New Roman" w:cs="Times New Roman"/>
              <w:b/>
              <w:bCs/>
              <w:sz w:val="28"/>
              <w:szCs w:val="28"/>
            </w:rPr>
            <w:fldChar w:fldCharType="end"/>
          </w:r>
        </w:p>
      </w:sdtContent>
    </w:sdt>
    <w:p w:rsidR="007B09AD" w:rsidRPr="00E73019" w:rsidRDefault="007B09AD" w:rsidP="00E73019">
      <w:pPr>
        <w:spacing w:after="0" w:line="360" w:lineRule="auto"/>
        <w:ind w:firstLine="709"/>
        <w:rPr>
          <w:rFonts w:ascii="Times New Roman" w:eastAsiaTheme="majorEastAsia" w:hAnsi="Times New Roman" w:cs="Times New Roman"/>
          <w:b/>
          <w:color w:val="000000"/>
          <w:sz w:val="28"/>
          <w:szCs w:val="28"/>
        </w:rPr>
      </w:pPr>
      <w:r w:rsidRPr="00E73019">
        <w:rPr>
          <w:rFonts w:ascii="Times New Roman" w:eastAsiaTheme="majorEastAsia" w:hAnsi="Times New Roman" w:cs="Times New Roman"/>
          <w:b/>
          <w:color w:val="000000"/>
          <w:sz w:val="28"/>
          <w:szCs w:val="28"/>
        </w:rPr>
        <w:br w:type="page"/>
      </w:r>
      <w:bookmarkStart w:id="3" w:name="_GoBack"/>
      <w:bookmarkEnd w:id="3"/>
    </w:p>
    <w:p w:rsidR="00510398" w:rsidRPr="00E73019" w:rsidRDefault="00510398" w:rsidP="00E73019">
      <w:pPr>
        <w:pStyle w:val="1"/>
        <w:spacing w:before="0" w:line="360" w:lineRule="auto"/>
        <w:ind w:firstLine="709"/>
        <w:rPr>
          <w:rFonts w:ascii="Times New Roman" w:hAnsi="Times New Roman" w:cs="Times New Roman"/>
          <w:b/>
          <w:color w:val="000000"/>
          <w:sz w:val="28"/>
          <w:szCs w:val="28"/>
        </w:rPr>
      </w:pPr>
      <w:bookmarkStart w:id="4" w:name="_Toc533598228"/>
      <w:r w:rsidRPr="00E73019">
        <w:rPr>
          <w:rFonts w:ascii="Times New Roman" w:hAnsi="Times New Roman" w:cs="Times New Roman"/>
          <w:b/>
          <w:color w:val="000000"/>
          <w:sz w:val="28"/>
          <w:szCs w:val="28"/>
        </w:rPr>
        <w:lastRenderedPageBreak/>
        <w:t>Введение</w:t>
      </w:r>
      <w:bookmarkEnd w:id="2"/>
      <w:bookmarkEnd w:id="4"/>
    </w:p>
    <w:p w:rsidR="00E73019" w:rsidRPr="00E73019" w:rsidRDefault="00E73019" w:rsidP="00E73019">
      <w:pPr>
        <w:spacing w:after="0" w:line="360" w:lineRule="auto"/>
        <w:ind w:firstLine="709"/>
        <w:rPr>
          <w:rFonts w:ascii="Times New Roman" w:hAnsi="Times New Roman" w:cs="Times New Roman"/>
          <w:sz w:val="28"/>
          <w:szCs w:val="28"/>
        </w:rPr>
      </w:pP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rPr>
        <w:t xml:space="preserve">В русском языке слово "предпринимательство" употребляется в двух общих значениях:  а) характеризуя определенный вид деятельности; б)  обозначая определенную общественную группу,  занимающуюся этой деятельностью.  Поскольку последнее всегда определяется через первое,  нас интересует только первое из обычных словоупотреблений. Слово "предпринимательство" </w:t>
      </w:r>
      <w:proofErr w:type="gramStart"/>
      <w:r w:rsidRPr="00E73019">
        <w:rPr>
          <w:rFonts w:ascii="Times New Roman" w:hAnsi="Times New Roman" w:cs="Times New Roman"/>
          <w:sz w:val="28"/>
          <w:szCs w:val="28"/>
        </w:rPr>
        <w:t>ассоциируется</w:t>
      </w:r>
      <w:proofErr w:type="gramEnd"/>
      <w:r w:rsidRPr="00E73019">
        <w:rPr>
          <w:rFonts w:ascii="Times New Roman" w:hAnsi="Times New Roman" w:cs="Times New Roman"/>
          <w:sz w:val="28"/>
          <w:szCs w:val="28"/>
        </w:rPr>
        <w:t xml:space="preserve"> прежде всего с экономической активностью. Экономическая активность всегда выступает как деятельность, осуществляемая под определенным давлением обстоятельств. Главным таким обстоятельством является потребность в продуктах труда. На процесс труда в некоторой степени влияет количество работников: в процессе труда между людьми складываются определенные отношения,  первым результатом которых является разделение труда. В результате разделения труда происходит специализация отдельных людей или групп людей на выполнении определенных трудовых функций,  а также на производстве определенных продуктов. Первое обстоятельство приводит к возникновению профессий,  а последнее </w:t>
      </w:r>
      <w:r w:rsidRPr="00E73019">
        <w:rPr>
          <w:rFonts w:ascii="Times New Roman" w:hAnsi="Times New Roman" w:cs="Times New Roman"/>
          <w:sz w:val="28"/>
          <w:szCs w:val="28"/>
          <w:lang w:val="tk-TM"/>
        </w:rPr>
        <w:t xml:space="preserve">– </w:t>
      </w:r>
      <w:r w:rsidRPr="00E73019">
        <w:rPr>
          <w:rFonts w:ascii="Times New Roman" w:hAnsi="Times New Roman" w:cs="Times New Roman"/>
          <w:sz w:val="28"/>
          <w:szCs w:val="28"/>
        </w:rPr>
        <w:t>к возникновению обмена. Все это вместе приводит к образованию целой системы,  состоящей из относительно стабильных групп людей,  каждая из которых занимает определенное место в производстве,  обмене и потреблении продуктов труда.  Данная система подвержена изменениям,  которые в ряде случаев могут привести к возникновению группы людей,  специализирующихся на предпринимательстве. Рыночные отношения, в свою очередь, порождают у многих граждан естественное стремление иметь свое "дело", с помощью которого они приумножат свою собственность. В конечном итоге это приводит к появлению особого вида деятельности – предпринимательства.</w:t>
      </w:r>
    </w:p>
    <w:p w:rsidR="00E73019" w:rsidRPr="00E73019" w:rsidRDefault="00E73019" w:rsidP="00E73019">
      <w:pPr>
        <w:spacing w:after="0" w:line="360" w:lineRule="auto"/>
        <w:ind w:firstLine="709"/>
        <w:rPr>
          <w:rFonts w:ascii="Times New Roman" w:hAnsi="Times New Roman" w:cs="Times New Roman"/>
          <w:sz w:val="28"/>
          <w:szCs w:val="28"/>
        </w:rPr>
      </w:pPr>
      <w:r w:rsidRPr="00E73019">
        <w:rPr>
          <w:rFonts w:ascii="Times New Roman" w:hAnsi="Times New Roman" w:cs="Times New Roman"/>
          <w:sz w:val="28"/>
          <w:szCs w:val="28"/>
        </w:rPr>
        <w:t xml:space="preserve">Любая нация гордится плодами деятельности своих предпринимателей. Но любая нация и каждый ее отдельный представитель гордятся и своей причастностью к воплощению какой-либо конкретной предпринимательской </w:t>
      </w:r>
      <w:r w:rsidRPr="00E73019">
        <w:rPr>
          <w:rFonts w:ascii="Times New Roman" w:hAnsi="Times New Roman" w:cs="Times New Roman"/>
          <w:sz w:val="28"/>
          <w:szCs w:val="28"/>
        </w:rPr>
        <w:lastRenderedPageBreak/>
        <w:t>идеи. Предпринимательство как одна из конкретных форм проявления общественных отношений способствует не только повышению материального и духовного потенциала общества, не только создает благоприятную почву для практической реализации способностей и талантов каждого индивида, но и ведет к единению нации, сохранению ее национального духа и национальной гордости.</w:t>
      </w:r>
    </w:p>
    <w:p w:rsidR="00510398" w:rsidRPr="00E73019" w:rsidRDefault="00510398" w:rsidP="00E73019">
      <w:pPr>
        <w:spacing w:after="0" w:line="360" w:lineRule="auto"/>
        <w:ind w:firstLine="709"/>
        <w:rPr>
          <w:rFonts w:ascii="Times New Roman" w:hAnsi="Times New Roman" w:cs="Times New Roman"/>
          <w:sz w:val="28"/>
          <w:szCs w:val="28"/>
        </w:rPr>
      </w:pPr>
      <w:r w:rsidRPr="00E73019">
        <w:rPr>
          <w:rFonts w:ascii="Times New Roman" w:hAnsi="Times New Roman" w:cs="Times New Roman"/>
          <w:sz w:val="28"/>
          <w:szCs w:val="28"/>
        </w:rPr>
        <w:br w:type="page"/>
      </w:r>
    </w:p>
    <w:p w:rsidR="00510398" w:rsidRPr="00E73019" w:rsidRDefault="00510398" w:rsidP="00E73019">
      <w:pPr>
        <w:pStyle w:val="1"/>
        <w:numPr>
          <w:ilvl w:val="0"/>
          <w:numId w:val="2"/>
        </w:numPr>
        <w:spacing w:before="0" w:line="360" w:lineRule="auto"/>
        <w:ind w:left="0" w:firstLine="709"/>
        <w:rPr>
          <w:rFonts w:ascii="Times New Roman" w:hAnsi="Times New Roman" w:cs="Times New Roman"/>
          <w:b/>
          <w:color w:val="000000"/>
          <w:sz w:val="28"/>
          <w:szCs w:val="28"/>
        </w:rPr>
      </w:pPr>
      <w:bookmarkStart w:id="5" w:name="_Toc533598229"/>
      <w:r w:rsidRPr="00E73019">
        <w:rPr>
          <w:rFonts w:ascii="Times New Roman" w:hAnsi="Times New Roman" w:cs="Times New Roman"/>
          <w:b/>
          <w:color w:val="000000"/>
          <w:sz w:val="28"/>
          <w:szCs w:val="28"/>
        </w:rPr>
        <w:lastRenderedPageBreak/>
        <w:t>Понятие предпринимательства.</w:t>
      </w:r>
      <w:bookmarkEnd w:id="5"/>
      <w:r w:rsidRPr="00E73019">
        <w:rPr>
          <w:rFonts w:ascii="Times New Roman" w:hAnsi="Times New Roman" w:cs="Times New Roman"/>
          <w:b/>
          <w:color w:val="000000"/>
          <w:sz w:val="28"/>
          <w:szCs w:val="28"/>
        </w:rPr>
        <w:t xml:space="preserve"> </w:t>
      </w:r>
    </w:p>
    <w:p w:rsidR="00E73019" w:rsidRPr="00E73019" w:rsidRDefault="00E73019" w:rsidP="00E73019">
      <w:pPr>
        <w:spacing w:after="0" w:line="360" w:lineRule="auto"/>
        <w:ind w:firstLine="709"/>
        <w:rPr>
          <w:rFonts w:ascii="Times New Roman" w:hAnsi="Times New Roman" w:cs="Times New Roman"/>
          <w:sz w:val="28"/>
          <w:szCs w:val="28"/>
          <w:lang w:val="tk-TM"/>
        </w:rPr>
      </w:pP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Предпринимательство – это особый вид экономической активности (под которой мы понимаем целесообразную деятельность, направленную на извлечение прибыли), которая основана на самостоятельной инициативе, ответственности и инновационной предпринимательской идее.</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Экономическая активность представляет собой форму участия индивида в общественном производстве и способ получения финансовых средств для обеспечения жизнедеятельности его самого и членов его семьи. Такой формой участия индивида в общественном производстве является одна общественная функциональная обязанность или их комбинация, когда он выступает в качестве:</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собственника каких-либо объектов, недвижимости и т. д., приносящих ему постоянный и гарантированный доход (собственник предприятия или дома, сдаваемого в аренду и т. д.);</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наемного работника, продающего свою рабочую силу (токарь на заводе, учитель в школе и т. д.);</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индивидуального производителя ("свободный" художник, живущий на доходы от реализации своих произведений,  водитель, использующий автомобиль в качестве такси и живущий на доходы от такой деятельности, и т. д.);</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государственного или муниципального служащего;</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менеджера (управляющий чужим предприятием);</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пенсионера (пассивная форма участия в общественном производстве как следствие прошлой активности);</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учащегося или студента (как подготовительный этап к участию в будущем общественном производстве в какой-либо конкретной форме);</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безработного (как вынужденная форма неучастия или приостановки участия в общественном производстве);</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lastRenderedPageBreak/>
        <w:t>занятого оборонно-охранной деятельностью (армия, милиция, госбезопасность);</w:t>
      </w:r>
    </w:p>
    <w:p w:rsidR="00E73019" w:rsidRPr="00E73019" w:rsidRDefault="00E73019" w:rsidP="00E73019">
      <w:pPr>
        <w:pStyle w:val="a7"/>
        <w:numPr>
          <w:ilvl w:val="0"/>
          <w:numId w:val="3"/>
        </w:numPr>
        <w:spacing w:before="0" w:beforeAutospacing="0" w:after="0" w:afterAutospacing="0" w:line="360" w:lineRule="auto"/>
        <w:ind w:left="0" w:firstLine="709"/>
        <w:contextualSpacing/>
        <w:rPr>
          <w:sz w:val="28"/>
          <w:szCs w:val="28"/>
          <w:lang w:val="tk-TM"/>
        </w:rPr>
      </w:pPr>
      <w:r w:rsidRPr="00E73019">
        <w:rPr>
          <w:sz w:val="28"/>
          <w:szCs w:val="28"/>
          <w:lang w:val="tk-TM"/>
        </w:rPr>
        <w:t>вовлеченного в экономически преступную деятельность (рэкет, воровство и др.).</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Предпринимательство выступает в качестве особого вида экономической активности, ибо его начальный этап связан, как правило, лишь с идеей – результатом мыслительной деятельности, впоследствии принимающей материализованную форму.</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Предпринимательство характеризуется обязательным наличием инновационного момента – будь то производство нового товара, смена профиля деятельности или основание нового предприятия. Новая система управления производством, качеством, внедрение новых методов организации производства или новых технологий – это тоже инновационные моменты.</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Понятие «предпринимательство» не следует отождествлять с понятием «бизнес», которое есть более емким и предусматривает любой вид деятельности (даже аферы), что приносит доход или личную пользу.</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Исходя из этого, предпринимателю должны быть присущие определенные качества, связанные с его соответствующими функциями. Он должен:</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1) усматривать в человеке главный источник повышения эффективности работы предприятия, новых идей; оказывать содействие формированию лидеров и новаторов, стимулировать в них оправданную степень риска; формировать экономическое мышление, постоянно осуществлять поиск новых возможностей, быть инициативным и др.;</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2) уметь объединить людей для достижения общей цели; вдохновлять сотрудников, уделять значительное внимание стремлениям людей, их духовным качествам; добиваться того, чтобы ценности фирмы были в центре внимания работников, уметь убеждать их;</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lastRenderedPageBreak/>
        <w:t>3) быть профессионально подготовленным для поиска оптимальных вариантов развития предприятия, повышение его эффективности; постоянно ориентироваться на эффективность и качество, осуществлять систематическое планирование; стремиться к всесторонней информированности, идти на умный риск; внедрять формы и системы заработной платы, которые оказывают содействие экономии ресурсов (сырья, электроэнергии, топлива, уменьшения ручной работы); предоставлять подразделам определенную автономию, стремиться к простоте управления; умело объединять автономию с жестким централизмом и др.;</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4) постоянно ориентироваться на нужды потребителей, повышение качества продукции и услуг, которые предоставляют согласно действующему законодательству; платить налоги; не загрязнять окружающую среду; оптимально объединять индивидуальные, коллективные и общественные интересы; отвечать за свои поступки;</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5) действовать целеустремленно, энергично, верить в успех дела, быть настойчивым и гибким, развивать свои творческие, организаторские способности и т.п.</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Отмечается, что предпринимательство – это самостоятельная, инициативная, предполагающая собственный риск деятельность относительно производства продукции, выполнения работ, предоставления услуг и занятия торговлей с целью получения прибыли. Основными принципами, за которыми осуществляется предпринимательство, такие:</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1) свободный выбор деятельности на добровольных началах;</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2) привлечение к предпринимательской деятельности имущества и средств юридических лиц и граждан;</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3) самостоятельное формирование программы деятельности, выбор поставщиков и потребителей произведенной продукции, установление цен соответственно расходам производства с соблюдением действующего законодательства;</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4) свободный наем работников;</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lastRenderedPageBreak/>
        <w:t>5) привлечение и использование материально-технических, финансовых, трудовых, естественных и других ресурсов, использование которых не запрещено или не ограничено законодательством;</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6) свободное распределение прибыли, которая остается после внесения платежей, установленных законодательством;</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7) самостоятельное осуществление предпринимателем (юридическим лицом) внешнеэкономической деятельности;</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8) использование любым предпринимателем надлежащей ему доли валютной выручки на собственное усмотрение.</w:t>
      </w:r>
    </w:p>
    <w:p w:rsidR="00E73019" w:rsidRPr="00E73019" w:rsidRDefault="00E73019" w:rsidP="00E73019">
      <w:pPr>
        <w:spacing w:after="0" w:line="360" w:lineRule="auto"/>
        <w:ind w:firstLine="709"/>
        <w:rPr>
          <w:rFonts w:ascii="Times New Roman" w:hAnsi="Times New Roman" w:cs="Times New Roman"/>
          <w:sz w:val="28"/>
          <w:szCs w:val="28"/>
          <w:lang w:val="tk-TM"/>
        </w:rPr>
      </w:pPr>
    </w:p>
    <w:p w:rsidR="00E73019" w:rsidRPr="00E73019" w:rsidRDefault="00C163A0" w:rsidP="00E73019">
      <w:pPr>
        <w:pStyle w:val="2"/>
        <w:spacing w:before="0" w:line="360" w:lineRule="auto"/>
        <w:ind w:firstLine="709"/>
        <w:rPr>
          <w:rFonts w:ascii="Times New Roman" w:hAnsi="Times New Roman" w:cs="Times New Roman"/>
          <w:color w:val="auto"/>
          <w:sz w:val="28"/>
          <w:szCs w:val="28"/>
        </w:rPr>
      </w:pPr>
      <w:bookmarkStart w:id="6" w:name="_Toc342618318"/>
      <w:bookmarkStart w:id="7" w:name="_Toc533598230"/>
      <w:r>
        <w:rPr>
          <w:rFonts w:ascii="Times New Roman" w:hAnsi="Times New Roman" w:cs="Times New Roman"/>
          <w:color w:val="auto"/>
          <w:sz w:val="28"/>
          <w:szCs w:val="28"/>
        </w:rPr>
        <w:t>1.1</w:t>
      </w:r>
      <w:r w:rsidR="00E73019" w:rsidRPr="00E73019">
        <w:rPr>
          <w:rFonts w:ascii="Times New Roman" w:hAnsi="Times New Roman" w:cs="Times New Roman"/>
          <w:color w:val="auto"/>
          <w:sz w:val="28"/>
          <w:szCs w:val="28"/>
        </w:rPr>
        <w:t>. Роль предпринимательства</w:t>
      </w:r>
      <w:bookmarkEnd w:id="6"/>
      <w:bookmarkEnd w:id="7"/>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 xml:space="preserve">Целью предпринимательской активности является получение прибыли. Прибыль — это излишек доходов над расходами, получаемый в результате реализации принятого предпринимательского решения по производству и поставке на рынок товара, в отношении которого предпринимателем выявлен неудовлетворяемый  или скрытый спрос потребителя.  </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Однако получение прибыли свойственно не только предпринимательской, но и любой другой форме деловой активности. В этой связи важно обратить внимание на выделение такой экономической категории, как предпринимательская прибыль, или предпринимательский доход. Доходы от инновационной деятельности, т. е. от введения новых методов и приемов организации производства, и составляют предпринимательский доход. Под предпринимательским доходом следует понимать, прежде всего, дополнительный доход, доход от управления, излишек, получаемый предпринимателем благодаря его природным качествам или особому умению анализировать и по-новому комбинировать факторы производства в зависимости от внешних условий.</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Если  говорить о мотивах предпринимательской деятельности, то основными из них можно выделить:</w:t>
      </w:r>
    </w:p>
    <w:p w:rsidR="00E73019" w:rsidRPr="00E73019" w:rsidRDefault="00E73019" w:rsidP="00E73019">
      <w:pPr>
        <w:pStyle w:val="a7"/>
        <w:numPr>
          <w:ilvl w:val="0"/>
          <w:numId w:val="4"/>
        </w:numPr>
        <w:spacing w:before="0" w:beforeAutospacing="0" w:after="0" w:afterAutospacing="0" w:line="360" w:lineRule="auto"/>
        <w:ind w:left="0" w:firstLine="709"/>
        <w:contextualSpacing/>
        <w:rPr>
          <w:sz w:val="28"/>
          <w:szCs w:val="28"/>
          <w:lang w:val="tk-TM"/>
        </w:rPr>
      </w:pPr>
      <w:r w:rsidRPr="00E73019">
        <w:rPr>
          <w:sz w:val="28"/>
          <w:szCs w:val="28"/>
          <w:lang w:val="tk-TM"/>
        </w:rPr>
        <w:lastRenderedPageBreak/>
        <w:t>возможность самовыражения личности, позволяющая работнику в максимальной мере проявлять свое искусство, способности и трудовые навыки для общего блага. Формой такого самовыражения для многих становится трудовая занятость, в которой нет жесткого разделения труда, и человек здесь сам выступает и исполнителем, и организатором, и изобретателем;</w:t>
      </w:r>
    </w:p>
    <w:p w:rsidR="00E73019" w:rsidRPr="00E73019" w:rsidRDefault="00E73019" w:rsidP="00E73019">
      <w:pPr>
        <w:pStyle w:val="a7"/>
        <w:numPr>
          <w:ilvl w:val="0"/>
          <w:numId w:val="4"/>
        </w:numPr>
        <w:spacing w:before="0" w:beforeAutospacing="0" w:after="0" w:afterAutospacing="0" w:line="360" w:lineRule="auto"/>
        <w:ind w:left="0" w:firstLine="709"/>
        <w:contextualSpacing/>
        <w:rPr>
          <w:sz w:val="28"/>
          <w:szCs w:val="28"/>
          <w:lang w:val="tk-TM"/>
        </w:rPr>
      </w:pPr>
      <w:r w:rsidRPr="00E73019">
        <w:rPr>
          <w:sz w:val="28"/>
          <w:szCs w:val="28"/>
          <w:lang w:val="tk-TM"/>
        </w:rPr>
        <w:t>возможность  включения   в   производство  части   финансовых средств населения и дополнительные трудовые ресурсы, к которым относятся пенсионеры, лица с ограниченной трудоспособностью, домохозяйки, студенты, учащиеся, а также те, которые за пределами основного рабочего дня в государственных, кооперативных, других общественных предприятиях, учреждениях, организациях могут заниматься предпринимательской деятельностью;</w:t>
      </w:r>
    </w:p>
    <w:p w:rsidR="00E73019" w:rsidRPr="00E73019" w:rsidRDefault="00E73019" w:rsidP="00E73019">
      <w:pPr>
        <w:pStyle w:val="a7"/>
        <w:numPr>
          <w:ilvl w:val="0"/>
          <w:numId w:val="4"/>
        </w:numPr>
        <w:spacing w:before="0" w:beforeAutospacing="0" w:after="0" w:afterAutospacing="0" w:line="360" w:lineRule="auto"/>
        <w:ind w:left="0" w:firstLine="709"/>
        <w:contextualSpacing/>
        <w:rPr>
          <w:sz w:val="28"/>
          <w:szCs w:val="28"/>
          <w:lang w:val="tk-TM"/>
        </w:rPr>
      </w:pPr>
      <w:r w:rsidRPr="00E73019">
        <w:rPr>
          <w:sz w:val="28"/>
          <w:szCs w:val="28"/>
          <w:lang w:val="tk-TM"/>
        </w:rPr>
        <w:t>желание граждан законным путем повышать свои доходы, что особенно важно для многодетных семей, пенсионеров, а также для не которых категорий работающих граждан, получающих невысокую заработную плату, и тем самым обеспечить достойные условия жизни себе и своей семье.</w:t>
      </w:r>
    </w:p>
    <w:p w:rsidR="00E73019" w:rsidRPr="00E73019" w:rsidRDefault="00E73019" w:rsidP="00E73019">
      <w:pPr>
        <w:spacing w:after="0" w:line="360" w:lineRule="auto"/>
        <w:ind w:firstLine="709"/>
        <w:rPr>
          <w:rFonts w:ascii="Times New Roman" w:hAnsi="Times New Roman" w:cs="Times New Roman"/>
          <w:sz w:val="28"/>
          <w:szCs w:val="28"/>
          <w:lang w:val="tk-TM"/>
        </w:rPr>
      </w:pPr>
    </w:p>
    <w:p w:rsidR="00E73019" w:rsidRPr="00E73019" w:rsidRDefault="00C163A0" w:rsidP="00E73019">
      <w:pPr>
        <w:pStyle w:val="2"/>
        <w:spacing w:before="0" w:line="360" w:lineRule="auto"/>
        <w:ind w:firstLine="709"/>
        <w:rPr>
          <w:rFonts w:ascii="Times New Roman" w:hAnsi="Times New Roman" w:cs="Times New Roman"/>
          <w:color w:val="auto"/>
          <w:sz w:val="28"/>
          <w:szCs w:val="28"/>
          <w:lang w:val="tk-TM"/>
        </w:rPr>
      </w:pPr>
      <w:bookmarkStart w:id="8" w:name="_Toc342618319"/>
      <w:bookmarkStart w:id="9" w:name="_Toc533598231"/>
      <w:r>
        <w:rPr>
          <w:rFonts w:ascii="Times New Roman" w:hAnsi="Times New Roman" w:cs="Times New Roman"/>
          <w:color w:val="auto"/>
          <w:sz w:val="28"/>
          <w:szCs w:val="28"/>
          <w:lang w:val="tk-TM"/>
        </w:rPr>
        <w:t>1.2</w:t>
      </w:r>
      <w:r w:rsidR="00E73019" w:rsidRPr="00E73019">
        <w:rPr>
          <w:rFonts w:ascii="Times New Roman" w:hAnsi="Times New Roman" w:cs="Times New Roman"/>
          <w:color w:val="auto"/>
          <w:sz w:val="28"/>
          <w:szCs w:val="28"/>
          <w:lang w:val="tk-TM"/>
        </w:rPr>
        <w:t>. Функции предпринимательства</w:t>
      </w:r>
      <w:bookmarkEnd w:id="8"/>
      <w:bookmarkEnd w:id="9"/>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Современное понимание сущности предпринимательства в значительной мере раскрывается в работах теоретиков постиндустриального общества, которое, по их мнению, должно прийти на смену современному капиталистическому. Так, американский социолог Вильям Ростоу (1916) отмечал, что среди факторов экономического роста важную роль будет играть склонность людей к инновациям и материальным усовершенствованиям. Французский теоретик постиндустриального общества Раймон Арон (1905-1983) утверждал, что присущее такому обществу рационализаторство будет сопровождать дух научности, прогресса, рационального управления, экономического развития и демократии.</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lastRenderedPageBreak/>
        <w:t>Учитывая это, а также характеристику предпринимательства Й.Шумпетером и другими экономистами, можно выделить следующие функции предпринимательства:</w:t>
      </w:r>
    </w:p>
    <w:p w:rsidR="00E73019" w:rsidRPr="00E73019" w:rsidRDefault="00E73019" w:rsidP="00E73019">
      <w:pPr>
        <w:pStyle w:val="a7"/>
        <w:numPr>
          <w:ilvl w:val="0"/>
          <w:numId w:val="5"/>
        </w:numPr>
        <w:spacing w:before="0" w:beforeAutospacing="0" w:after="0" w:afterAutospacing="0" w:line="360" w:lineRule="auto"/>
        <w:ind w:left="0" w:firstLine="709"/>
        <w:contextualSpacing/>
        <w:rPr>
          <w:sz w:val="28"/>
          <w:szCs w:val="28"/>
          <w:lang w:val="tk-TM"/>
        </w:rPr>
      </w:pPr>
      <w:r w:rsidRPr="00E73019">
        <w:rPr>
          <w:i/>
          <w:sz w:val="28"/>
          <w:szCs w:val="28"/>
          <w:lang w:val="tk-TM"/>
        </w:rPr>
        <w:t>новаторская функция</w:t>
      </w:r>
      <w:r w:rsidRPr="00E73019">
        <w:rPr>
          <w:sz w:val="28"/>
          <w:szCs w:val="28"/>
          <w:lang w:val="tk-TM"/>
        </w:rPr>
        <w:t xml:space="preserve"> — содействие процесса продуцирования новых идей (технических, организационных, управленческих и др.), осуществление исследовательско-конструкторских разработок, создание новых товаров и предоставление новых услуг и т.п.</w:t>
      </w:r>
    </w:p>
    <w:p w:rsidR="00E73019" w:rsidRPr="00E73019" w:rsidRDefault="00E73019" w:rsidP="00E73019">
      <w:pPr>
        <w:pStyle w:val="a7"/>
        <w:numPr>
          <w:ilvl w:val="0"/>
          <w:numId w:val="5"/>
        </w:numPr>
        <w:spacing w:before="0" w:beforeAutospacing="0" w:after="0" w:afterAutospacing="0" w:line="360" w:lineRule="auto"/>
        <w:ind w:left="0" w:firstLine="709"/>
        <w:contextualSpacing/>
        <w:rPr>
          <w:sz w:val="28"/>
          <w:szCs w:val="28"/>
          <w:lang w:val="tk-TM"/>
        </w:rPr>
      </w:pPr>
      <w:r w:rsidRPr="00E73019">
        <w:rPr>
          <w:i/>
          <w:sz w:val="28"/>
          <w:szCs w:val="28"/>
          <w:lang w:val="tk-TM"/>
        </w:rPr>
        <w:t>организационная функция</w:t>
      </w:r>
      <w:r w:rsidRPr="00E73019">
        <w:rPr>
          <w:sz w:val="28"/>
          <w:szCs w:val="28"/>
          <w:lang w:val="tk-TM"/>
        </w:rPr>
        <w:t xml:space="preserve"> — внедрение новых форм и методов организации производства, новых форм заработной платы и их оптимальное объединение с традиционными, рациональное объединение форм единичного разделения труда, основных элементов системы продуктивных сил и контроль за их выполнением.</w:t>
      </w:r>
    </w:p>
    <w:p w:rsidR="00E73019" w:rsidRPr="00E73019" w:rsidRDefault="00E73019" w:rsidP="00E73019">
      <w:pPr>
        <w:pStyle w:val="a7"/>
        <w:numPr>
          <w:ilvl w:val="0"/>
          <w:numId w:val="5"/>
        </w:numPr>
        <w:spacing w:before="0" w:beforeAutospacing="0" w:after="0" w:afterAutospacing="0" w:line="360" w:lineRule="auto"/>
        <w:ind w:left="0" w:firstLine="709"/>
        <w:contextualSpacing/>
        <w:rPr>
          <w:sz w:val="28"/>
          <w:szCs w:val="28"/>
          <w:lang w:val="tk-TM"/>
        </w:rPr>
      </w:pPr>
      <w:r w:rsidRPr="00E73019">
        <w:rPr>
          <w:i/>
          <w:sz w:val="28"/>
          <w:szCs w:val="28"/>
          <w:lang w:val="tk-TM"/>
        </w:rPr>
        <w:t>хозяйственная функция</w:t>
      </w:r>
      <w:r w:rsidRPr="00E73019">
        <w:rPr>
          <w:sz w:val="28"/>
          <w:szCs w:val="28"/>
          <w:lang w:val="tk-TM"/>
        </w:rPr>
        <w:t xml:space="preserve"> — наиболее эффективное использование трудовых, материальных, финансовых, интеллектуальных и информационных ресурсов.</w:t>
      </w:r>
    </w:p>
    <w:p w:rsidR="00E73019" w:rsidRPr="00E73019" w:rsidRDefault="00E73019" w:rsidP="00E73019">
      <w:pPr>
        <w:pStyle w:val="a7"/>
        <w:numPr>
          <w:ilvl w:val="0"/>
          <w:numId w:val="5"/>
        </w:numPr>
        <w:spacing w:before="0" w:beforeAutospacing="0" w:after="0" w:afterAutospacing="0" w:line="360" w:lineRule="auto"/>
        <w:ind w:left="0" w:firstLine="709"/>
        <w:contextualSpacing/>
        <w:rPr>
          <w:sz w:val="28"/>
          <w:szCs w:val="28"/>
          <w:lang w:val="tk-TM"/>
        </w:rPr>
      </w:pPr>
      <w:r w:rsidRPr="00E73019">
        <w:rPr>
          <w:i/>
          <w:sz w:val="28"/>
          <w:szCs w:val="28"/>
          <w:lang w:val="tk-TM"/>
        </w:rPr>
        <w:t>социальная функция</w:t>
      </w:r>
      <w:r w:rsidRPr="00E73019">
        <w:rPr>
          <w:sz w:val="28"/>
          <w:szCs w:val="28"/>
          <w:lang w:val="tk-TM"/>
        </w:rPr>
        <w:t xml:space="preserve"> — изготовление товаров и услуг, необходимых обществу, соответственно главной цели, требованиям действия основного экономического закона.</w:t>
      </w:r>
    </w:p>
    <w:p w:rsidR="00E73019" w:rsidRPr="00E73019" w:rsidRDefault="00E73019" w:rsidP="00E73019">
      <w:pPr>
        <w:pStyle w:val="a7"/>
        <w:numPr>
          <w:ilvl w:val="0"/>
          <w:numId w:val="5"/>
        </w:numPr>
        <w:spacing w:before="0" w:beforeAutospacing="0" w:after="0" w:afterAutospacing="0" w:line="360" w:lineRule="auto"/>
        <w:ind w:left="0" w:firstLine="709"/>
        <w:contextualSpacing/>
        <w:rPr>
          <w:sz w:val="28"/>
          <w:szCs w:val="28"/>
          <w:lang w:val="tk-TM"/>
        </w:rPr>
      </w:pPr>
      <w:r w:rsidRPr="00E73019">
        <w:rPr>
          <w:i/>
          <w:sz w:val="28"/>
          <w:szCs w:val="28"/>
          <w:lang w:val="tk-TM"/>
        </w:rPr>
        <w:t>личностная функция</w:t>
      </w:r>
      <w:r w:rsidRPr="00E73019">
        <w:rPr>
          <w:sz w:val="28"/>
          <w:szCs w:val="28"/>
          <w:lang w:val="tk-TM"/>
        </w:rPr>
        <w:t xml:space="preserve"> — самореализация собственной цели предпринимателя, получение удовлетворения от своей работы. Так, вследствие опрашивания мелких компаний Великобритании выяснилось, что подавляющее их большинство (свыше 80%) главным стимулом своей предпринимательской деятельности считает не личное обогащение, а возможность ощутить себя независимым и иметь удовлетворения от собственной работы.</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t>Конечно, эти данные нуждаются в уточнении, поскольку ощутить себя независимым в предпринимательской деятельности можно при условиях успешной работы компании, получении соответствующих прибылей. На основе всесторонней характеристики главных функций предпринимательства можно дать комплексное определение его современной сущности.</w:t>
      </w:r>
    </w:p>
    <w:p w:rsidR="00E73019" w:rsidRPr="00E73019" w:rsidRDefault="00E73019" w:rsidP="00E73019">
      <w:pPr>
        <w:spacing w:after="0" w:line="360" w:lineRule="auto"/>
        <w:ind w:firstLine="709"/>
        <w:rPr>
          <w:rFonts w:ascii="Times New Roman" w:hAnsi="Times New Roman" w:cs="Times New Roman"/>
          <w:sz w:val="28"/>
          <w:szCs w:val="28"/>
          <w:lang w:val="tk-TM"/>
        </w:rPr>
      </w:pPr>
      <w:r w:rsidRPr="00E73019">
        <w:rPr>
          <w:rFonts w:ascii="Times New Roman" w:hAnsi="Times New Roman" w:cs="Times New Roman"/>
          <w:sz w:val="28"/>
          <w:szCs w:val="28"/>
          <w:lang w:val="tk-TM"/>
        </w:rPr>
        <w:lastRenderedPageBreak/>
        <w:t>Предпринимательство — самостоятельное организационно-хозяйственное новаторство на основе использования разных возможностей для выпуска новых товаров или старых новыми методами, открытие новых источников сырья, рынков сбыта и т.п. с целью получения прибылей и самореализации собственной цели.</w:t>
      </w:r>
    </w:p>
    <w:p w:rsidR="00510398" w:rsidRPr="00E73019" w:rsidRDefault="00510398" w:rsidP="00E73019">
      <w:pPr>
        <w:spacing w:after="0" w:line="360" w:lineRule="auto"/>
        <w:ind w:firstLine="709"/>
        <w:rPr>
          <w:rFonts w:ascii="Times New Roman" w:hAnsi="Times New Roman" w:cs="Times New Roman"/>
          <w:sz w:val="28"/>
          <w:szCs w:val="28"/>
          <w:lang w:val="tk-TM"/>
        </w:rPr>
      </w:pPr>
    </w:p>
    <w:p w:rsidR="00510398" w:rsidRPr="00E73019" w:rsidRDefault="00510398" w:rsidP="00E73019">
      <w:pPr>
        <w:pStyle w:val="1"/>
        <w:numPr>
          <w:ilvl w:val="0"/>
          <w:numId w:val="2"/>
        </w:numPr>
        <w:spacing w:before="0" w:line="360" w:lineRule="auto"/>
        <w:ind w:left="0" w:firstLine="709"/>
        <w:rPr>
          <w:rFonts w:ascii="Times New Roman" w:hAnsi="Times New Roman" w:cs="Times New Roman"/>
          <w:b/>
          <w:color w:val="000000"/>
          <w:sz w:val="28"/>
          <w:szCs w:val="28"/>
        </w:rPr>
      </w:pPr>
      <w:bookmarkStart w:id="10" w:name="_Toc533598232"/>
      <w:r w:rsidRPr="00E73019">
        <w:rPr>
          <w:rFonts w:ascii="Times New Roman" w:hAnsi="Times New Roman" w:cs="Times New Roman"/>
          <w:b/>
          <w:color w:val="000000"/>
          <w:sz w:val="28"/>
          <w:szCs w:val="28"/>
        </w:rPr>
        <w:t>Субъекты предпринимательства.</w:t>
      </w:r>
      <w:bookmarkEnd w:id="10"/>
      <w:r w:rsidRPr="00E73019">
        <w:rPr>
          <w:rFonts w:ascii="Times New Roman" w:hAnsi="Times New Roman" w:cs="Times New Roman"/>
          <w:b/>
          <w:color w:val="000000"/>
          <w:sz w:val="28"/>
          <w:szCs w:val="28"/>
        </w:rPr>
        <w:t xml:space="preserve"> </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Субъекты предпринимательской деятельности можно классифицировать по различным признакам:</w:t>
      </w:r>
    </w:p>
    <w:p w:rsidR="00AE468F" w:rsidRPr="00E73019" w:rsidRDefault="00AE468F" w:rsidP="00AE468F">
      <w:pPr>
        <w:widowControl w:val="0"/>
        <w:numPr>
          <w:ilvl w:val="0"/>
          <w:numId w:val="13"/>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по отраслевой принадлежности;</w:t>
      </w:r>
    </w:p>
    <w:p w:rsidR="00AE468F" w:rsidRPr="00E73019" w:rsidRDefault="00AE468F" w:rsidP="00AE468F">
      <w:pPr>
        <w:widowControl w:val="0"/>
        <w:numPr>
          <w:ilvl w:val="0"/>
          <w:numId w:val="13"/>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 xml:space="preserve">по форме собственности; </w:t>
      </w:r>
    </w:p>
    <w:p w:rsidR="00AE468F" w:rsidRPr="00E73019" w:rsidRDefault="00AE468F" w:rsidP="00AE468F">
      <w:pPr>
        <w:widowControl w:val="0"/>
        <w:numPr>
          <w:ilvl w:val="0"/>
          <w:numId w:val="13"/>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по участию иностранного капитала;</w:t>
      </w:r>
    </w:p>
    <w:p w:rsidR="00AE468F" w:rsidRPr="00E73019" w:rsidRDefault="00AE468F" w:rsidP="00AE468F">
      <w:pPr>
        <w:widowControl w:val="0"/>
        <w:numPr>
          <w:ilvl w:val="0"/>
          <w:numId w:val="13"/>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по степени концентрации (размеру);</w:t>
      </w:r>
    </w:p>
    <w:p w:rsidR="00AE468F" w:rsidRPr="00E73019" w:rsidRDefault="00AE468F" w:rsidP="00AE468F">
      <w:pPr>
        <w:widowControl w:val="0"/>
        <w:numPr>
          <w:ilvl w:val="0"/>
          <w:numId w:val="13"/>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по организационно-правовому статусу и др.</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По отраслевой принадлежности субъекты предпринимательской деятельности можно разделить на промышленные, сельскохозяйственные, строительные, транспортные, торговые и другие, в зависимости от отрасли, в которой осуществляет свою деятельность субъект хозяйствования.</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По форме собственности субъекты предпринимательской деятельности можно разделить на частные (индивидуальные) и государственные (республиканского подчинения и коммунального подчинения).</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По организационно-правовому статусу субъекты предпринимательства могут быть разделены на две основные группы: индивидуальные предприниматели и юридические лица.</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Индивидуальным предпринимателем является гражданин, зарегистрированный в качестве индивидуального предпринимателя (в данной стране либо за её пределами), изъявивший желание заниматься коммерческой деятельностью. Индивидуальный предприниматель отвечает по своим обязательствам всем принадлежащим ему имуществом. При этом к индивидуальным предпринимателям применяются общие правила </w:t>
      </w:r>
      <w:r w:rsidRPr="00E73019">
        <w:rPr>
          <w:rFonts w:ascii="Times New Roman" w:hAnsi="Times New Roman" w:cs="Times New Roman"/>
          <w:sz w:val="28"/>
          <w:szCs w:val="28"/>
        </w:rPr>
        <w:lastRenderedPageBreak/>
        <w:t xml:space="preserve">гражданского законодательства, которые регулируют деятельность юридических лиц – коммерческих организаций. </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По участию иностранного капитала субъекты предпринимательской деятельности можно разделить </w:t>
      </w:r>
      <w:proofErr w:type="gramStart"/>
      <w:r w:rsidRPr="00E73019">
        <w:rPr>
          <w:rFonts w:ascii="Times New Roman" w:hAnsi="Times New Roman" w:cs="Times New Roman"/>
          <w:sz w:val="28"/>
          <w:szCs w:val="28"/>
        </w:rPr>
        <w:t>на</w:t>
      </w:r>
      <w:proofErr w:type="gramEnd"/>
      <w:r w:rsidRPr="00E73019">
        <w:rPr>
          <w:rFonts w:ascii="Times New Roman" w:hAnsi="Times New Roman" w:cs="Times New Roman"/>
          <w:sz w:val="28"/>
          <w:szCs w:val="28"/>
        </w:rPr>
        <w:t xml:space="preserve"> совместные, иностранные и национальные.</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 По степени концентрации субъекты предпринимательской деятельности можно разделить на крупные (свыше 250 чел.), средние (в среднем 51 - 250 чел.) и малые (до 25 - 100 чел. в зависимости от отрасли).</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Организация предпринимательской деятельности в форме индивидуального предпринимателя имеет преимущества и недостатки перед другими организационно-правовыми формами предпринимательской деятельности. К преимуществам можно отнести следующее:</w:t>
      </w:r>
    </w:p>
    <w:p w:rsidR="00AE468F" w:rsidRPr="00E73019" w:rsidRDefault="00AE468F" w:rsidP="00AE468F">
      <w:pPr>
        <w:widowControl w:val="0"/>
        <w:numPr>
          <w:ilvl w:val="0"/>
          <w:numId w:val="12"/>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упрощенный порядок регистрации и бухгалтерского учета;</w:t>
      </w:r>
    </w:p>
    <w:p w:rsidR="00AE468F" w:rsidRPr="00E73019" w:rsidRDefault="00AE468F" w:rsidP="00AE468F">
      <w:pPr>
        <w:widowControl w:val="0"/>
        <w:numPr>
          <w:ilvl w:val="0"/>
          <w:numId w:val="12"/>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упрощенный порядок налогообложения, меньший уровень налоговой нагрузки по сравнению с коммерческими организациями.</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Среди недостатков следует выделить полную имущественную ответственность предпринимателя и невысокий экономический имидж среди кредиторов и крупных компаний.</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Юридическим лицом признается организация в следующем случае:</w:t>
      </w:r>
    </w:p>
    <w:p w:rsidR="00AE468F" w:rsidRPr="00E73019" w:rsidRDefault="00AE468F" w:rsidP="00AE468F">
      <w:pPr>
        <w:widowControl w:val="0"/>
        <w:numPr>
          <w:ilvl w:val="0"/>
          <w:numId w:val="11"/>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Если она имеет в собственности, хозяйственном ведении или оперативном управлении обособленное имущество;</w:t>
      </w:r>
    </w:p>
    <w:p w:rsidR="00AE468F" w:rsidRPr="00E73019" w:rsidRDefault="00AE468F" w:rsidP="00AE468F">
      <w:pPr>
        <w:widowControl w:val="0"/>
        <w:numPr>
          <w:ilvl w:val="0"/>
          <w:numId w:val="11"/>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Если она несет самостоятельную ответственность по своим обязательствам;</w:t>
      </w:r>
    </w:p>
    <w:p w:rsidR="00AE468F" w:rsidRPr="00E73019" w:rsidRDefault="00AE468F" w:rsidP="00AE468F">
      <w:pPr>
        <w:widowControl w:val="0"/>
        <w:numPr>
          <w:ilvl w:val="0"/>
          <w:numId w:val="11"/>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Если она может от своего имени приобретать и осуществлять имущественные и личные неимущественные права, исполнять обязанности;</w:t>
      </w:r>
    </w:p>
    <w:p w:rsidR="00AE468F" w:rsidRPr="00E73019" w:rsidRDefault="00AE468F" w:rsidP="00AE468F">
      <w:pPr>
        <w:widowControl w:val="0"/>
        <w:numPr>
          <w:ilvl w:val="0"/>
          <w:numId w:val="11"/>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Если она может выступать истцом и ответчиком в суде;</w:t>
      </w:r>
    </w:p>
    <w:p w:rsidR="00AE468F" w:rsidRPr="00E73019" w:rsidRDefault="00AE468F" w:rsidP="00AE468F">
      <w:pPr>
        <w:widowControl w:val="0"/>
        <w:numPr>
          <w:ilvl w:val="0"/>
          <w:numId w:val="11"/>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 xml:space="preserve">Если она имеет самостоятельный баланс или смету. </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Юридические лица включают следующие группы хозяйствующих субъектов:</w:t>
      </w:r>
    </w:p>
    <w:p w:rsidR="00AE468F" w:rsidRPr="00E73019" w:rsidRDefault="00AE468F" w:rsidP="00AE468F">
      <w:pPr>
        <w:widowControl w:val="0"/>
        <w:numPr>
          <w:ilvl w:val="0"/>
          <w:numId w:val="9"/>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хозяйственные товарищества:</w:t>
      </w:r>
    </w:p>
    <w:p w:rsidR="00AE468F" w:rsidRPr="00E73019" w:rsidRDefault="00AE468F" w:rsidP="00AE468F">
      <w:pPr>
        <w:widowControl w:val="0"/>
        <w:numPr>
          <w:ilvl w:val="1"/>
          <w:numId w:val="10"/>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полные товарищества;</w:t>
      </w:r>
    </w:p>
    <w:p w:rsidR="00AE468F" w:rsidRPr="00E73019" w:rsidRDefault="00AE468F" w:rsidP="00AE468F">
      <w:pPr>
        <w:widowControl w:val="0"/>
        <w:numPr>
          <w:ilvl w:val="1"/>
          <w:numId w:val="10"/>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lastRenderedPageBreak/>
        <w:t>коммандитные товарищества или товарищества «на вере»;</w:t>
      </w:r>
    </w:p>
    <w:p w:rsidR="00AE468F" w:rsidRPr="00E73019" w:rsidRDefault="00AE468F" w:rsidP="00AE468F">
      <w:pPr>
        <w:widowControl w:val="0"/>
        <w:numPr>
          <w:ilvl w:val="0"/>
          <w:numId w:val="9"/>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хозяйственные общества:</w:t>
      </w:r>
    </w:p>
    <w:p w:rsidR="00AE468F" w:rsidRPr="00E73019" w:rsidRDefault="00AE468F" w:rsidP="00AE468F">
      <w:pPr>
        <w:widowControl w:val="0"/>
        <w:numPr>
          <w:ilvl w:val="1"/>
          <w:numId w:val="10"/>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общества с ограниченной ответственностью;</w:t>
      </w:r>
    </w:p>
    <w:p w:rsidR="00AE468F" w:rsidRPr="00E73019" w:rsidRDefault="00AE468F" w:rsidP="00AE468F">
      <w:pPr>
        <w:widowControl w:val="0"/>
        <w:numPr>
          <w:ilvl w:val="1"/>
          <w:numId w:val="10"/>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общества с дополнительной ответственностью;</w:t>
      </w:r>
    </w:p>
    <w:p w:rsidR="00AE468F" w:rsidRPr="00E73019" w:rsidRDefault="00AE468F" w:rsidP="00AE468F">
      <w:pPr>
        <w:widowControl w:val="0"/>
        <w:numPr>
          <w:ilvl w:val="0"/>
          <w:numId w:val="9"/>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акционерные общества:</w:t>
      </w:r>
    </w:p>
    <w:p w:rsidR="00AE468F" w:rsidRPr="00E73019" w:rsidRDefault="00AE468F" w:rsidP="00AE468F">
      <w:pPr>
        <w:widowControl w:val="0"/>
        <w:numPr>
          <w:ilvl w:val="1"/>
          <w:numId w:val="10"/>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 xml:space="preserve">акционерные общества закрытого типа; </w:t>
      </w:r>
    </w:p>
    <w:p w:rsidR="00AE468F" w:rsidRPr="00E73019" w:rsidRDefault="00AE468F" w:rsidP="00AE468F">
      <w:pPr>
        <w:widowControl w:val="0"/>
        <w:numPr>
          <w:ilvl w:val="1"/>
          <w:numId w:val="10"/>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акционерные общества открытого типа;</w:t>
      </w:r>
    </w:p>
    <w:p w:rsidR="00AE468F" w:rsidRPr="00E73019" w:rsidRDefault="00AE468F" w:rsidP="00AE468F">
      <w:pPr>
        <w:widowControl w:val="0"/>
        <w:numPr>
          <w:ilvl w:val="0"/>
          <w:numId w:val="9"/>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производственные кооперативы;</w:t>
      </w:r>
    </w:p>
    <w:p w:rsidR="00AE468F" w:rsidRPr="00E73019" w:rsidRDefault="00AE468F" w:rsidP="00AE468F">
      <w:pPr>
        <w:widowControl w:val="0"/>
        <w:numPr>
          <w:ilvl w:val="0"/>
          <w:numId w:val="9"/>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унитарные предприятия.</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Среди отличительных особенностей выделенных типов юридических лиц, на которые следует обратить внимание при выборе способа организации бизнеса предпринимателем, можно выделить следующие:</w:t>
      </w:r>
    </w:p>
    <w:p w:rsidR="00AE468F" w:rsidRPr="00E73019" w:rsidRDefault="00AE468F" w:rsidP="00AE468F">
      <w:pPr>
        <w:widowControl w:val="0"/>
        <w:numPr>
          <w:ilvl w:val="0"/>
          <w:numId w:val="8"/>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характер ответственности собственника юридического лица по обязательствам юридического лица;</w:t>
      </w:r>
    </w:p>
    <w:p w:rsidR="00AE468F" w:rsidRPr="00E73019" w:rsidRDefault="00AE468F" w:rsidP="00AE468F">
      <w:pPr>
        <w:widowControl w:val="0"/>
        <w:numPr>
          <w:ilvl w:val="0"/>
          <w:numId w:val="8"/>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устойчивость функционирования и управляемость (контроль над принятием управленческих решений) хозяйствующего субъекта;</w:t>
      </w:r>
    </w:p>
    <w:p w:rsidR="00AE468F" w:rsidRPr="00E73019" w:rsidRDefault="00AE468F" w:rsidP="00AE468F">
      <w:pPr>
        <w:widowControl w:val="0"/>
        <w:numPr>
          <w:ilvl w:val="0"/>
          <w:numId w:val="8"/>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возможности привлечения ресурсов с внешнего рынка;</w:t>
      </w:r>
    </w:p>
    <w:p w:rsidR="00AE468F" w:rsidRPr="00E73019" w:rsidRDefault="00AE468F" w:rsidP="00AE468F">
      <w:pPr>
        <w:widowControl w:val="0"/>
        <w:numPr>
          <w:ilvl w:val="0"/>
          <w:numId w:val="8"/>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экономический статус (имидж) хозяйствующего субъекта;</w:t>
      </w:r>
    </w:p>
    <w:p w:rsidR="00AE468F" w:rsidRPr="00E73019" w:rsidRDefault="00AE468F" w:rsidP="00AE468F">
      <w:pPr>
        <w:widowControl w:val="0"/>
        <w:numPr>
          <w:ilvl w:val="0"/>
          <w:numId w:val="8"/>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идентификация хозяйствующего субъекта в системе государственного регулирования (с точки зрения налогообложения, лицензирования, трудового законодательства).</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Хозяйственными товариществами (обществами)</w:t>
      </w:r>
      <w:r w:rsidRPr="00E73019">
        <w:rPr>
          <w:rFonts w:ascii="Times New Roman" w:hAnsi="Times New Roman" w:cs="Times New Roman"/>
          <w:sz w:val="28"/>
          <w:szCs w:val="28"/>
        </w:rPr>
        <w:t xml:space="preserve"> являются коммерческие организации с разделенным на доли учредителей (участников) уставным фондом. Имущество хозяйственного товарищества (общества), созданное за счет вкладов участников и в процессе хозяйственной деятельности товарищества (общества), принадлежит коммерческой организации на праве собственности.</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Полное товарищество</w:t>
      </w:r>
      <w:r w:rsidRPr="00E73019">
        <w:rPr>
          <w:rFonts w:ascii="Times New Roman" w:hAnsi="Times New Roman" w:cs="Times New Roman"/>
          <w:sz w:val="28"/>
          <w:szCs w:val="28"/>
        </w:rPr>
        <w:t xml:space="preserve"> представляет собой товарищество, участники которого в соответствии с заключенным между ними договором (учредительный договор), занимаются предпринимательской деятельностью </w:t>
      </w:r>
      <w:r w:rsidRPr="00E73019">
        <w:rPr>
          <w:rFonts w:ascii="Times New Roman" w:hAnsi="Times New Roman" w:cs="Times New Roman"/>
          <w:sz w:val="28"/>
          <w:szCs w:val="28"/>
        </w:rPr>
        <w:lastRenderedPageBreak/>
        <w:t>от имени товарищества и солидарно друг с другом несут субсидиарную ответственность всем своим имуществом по обязательствам товарищества. Фирменное наименование полного товарищества должно содержать имена (наименования) всех его участников, а также слово «полное товарищество» либо имя одного или нескольких участников с добавлением слов «и компания» и «полное товарищество».</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Управление полным товариществом осуществляется по общему согласию всех участников. В случаях, оговоренных в учредительном договоре, решения могут приниматься большинством голосов участников; при этом каждый участник имеет один голос. Каждый участник товарищества может заключать сделки от имени товарищества, если иное не предусмотрено договором. Специфика отношений с полным товариществом состоит в том, что в учредительном договоре ведение дел товарищества может быть возложено на одного участника. В этом случае остальные участники товарищества для совершения сделок от лица товарищества должны иметь доверенность от лица, на которое возложено ведение дел товарищества. В Гражданском кодексе Республики Беларусь специально оговаривается, что товарищество не вправе ссылаться на данное положение учредительного договора в случае, если подобные сделки были заключены.</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proofErr w:type="gramStart"/>
      <w:r w:rsidRPr="00E73019">
        <w:rPr>
          <w:rFonts w:ascii="Times New Roman" w:hAnsi="Times New Roman" w:cs="Times New Roman"/>
          <w:i/>
          <w:sz w:val="28"/>
          <w:szCs w:val="28"/>
        </w:rPr>
        <w:t>Коммандитное товарищество</w:t>
      </w:r>
      <w:r w:rsidRPr="00E73019">
        <w:rPr>
          <w:rFonts w:ascii="Times New Roman" w:hAnsi="Times New Roman" w:cs="Times New Roman"/>
          <w:sz w:val="28"/>
          <w:szCs w:val="28"/>
        </w:rPr>
        <w:t xml:space="preserve"> представляет собой товарищество, в котором наряду с участниками, осуществляющими от имени товарищества предпринимательскую деятельность и отвечающими по обязательствам товарищества всем своим имуществом (полными товарищами), имеются участники (вкладчики или </w:t>
      </w:r>
      <w:proofErr w:type="spellStart"/>
      <w:r w:rsidRPr="00E73019">
        <w:rPr>
          <w:rFonts w:ascii="Times New Roman" w:hAnsi="Times New Roman" w:cs="Times New Roman"/>
          <w:sz w:val="28"/>
          <w:szCs w:val="28"/>
        </w:rPr>
        <w:t>коммандиты</w:t>
      </w:r>
      <w:proofErr w:type="spellEnd"/>
      <w:r w:rsidRPr="00E73019">
        <w:rPr>
          <w:rFonts w:ascii="Times New Roman" w:hAnsi="Times New Roman" w:cs="Times New Roman"/>
          <w:sz w:val="28"/>
          <w:szCs w:val="28"/>
        </w:rPr>
        <w:t>), которые несут риск убытков, связанных с деятельностью товарищества в пределах сумм внесенных ими вкладов и не принимают участия в осуществлении товариществом предпринимательской деятельности.</w:t>
      </w:r>
      <w:proofErr w:type="gramEnd"/>
      <w:r w:rsidRPr="00E73019">
        <w:rPr>
          <w:rFonts w:ascii="Times New Roman" w:hAnsi="Times New Roman" w:cs="Times New Roman"/>
          <w:sz w:val="28"/>
          <w:szCs w:val="28"/>
        </w:rPr>
        <w:t xml:space="preserve"> Фирменное наименование коммандитного товарищества должно содержать имена (наименования) всех полных товарищей, а также слово «коммандитное товарищество» либо имя одного или нескольких полных товарищей с добавлением слов «и компания» </w:t>
      </w:r>
      <w:r w:rsidRPr="00E73019">
        <w:rPr>
          <w:rFonts w:ascii="Times New Roman" w:hAnsi="Times New Roman" w:cs="Times New Roman"/>
          <w:sz w:val="28"/>
          <w:szCs w:val="28"/>
        </w:rPr>
        <w:lastRenderedPageBreak/>
        <w:t>и «коммандитное товарищество».</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Коммандитное товарищество называется также товариществом "на вере", поскольку его члены-</w:t>
      </w:r>
      <w:proofErr w:type="spellStart"/>
      <w:r w:rsidRPr="00E73019">
        <w:rPr>
          <w:rFonts w:ascii="Times New Roman" w:hAnsi="Times New Roman" w:cs="Times New Roman"/>
          <w:sz w:val="28"/>
          <w:szCs w:val="28"/>
        </w:rPr>
        <w:t>коммандиты</w:t>
      </w:r>
      <w:proofErr w:type="spellEnd"/>
      <w:r w:rsidRPr="00E73019">
        <w:rPr>
          <w:rFonts w:ascii="Times New Roman" w:hAnsi="Times New Roman" w:cs="Times New Roman"/>
          <w:sz w:val="28"/>
          <w:szCs w:val="28"/>
        </w:rPr>
        <w:t xml:space="preserve"> не участвуют в управлении коммерческой организацией, т.е. фактически доверяют управление вложенным имуществом другим лицам – полным товарищам. Права </w:t>
      </w:r>
      <w:proofErr w:type="spellStart"/>
      <w:r w:rsidRPr="00E73019">
        <w:rPr>
          <w:rFonts w:ascii="Times New Roman" w:hAnsi="Times New Roman" w:cs="Times New Roman"/>
          <w:sz w:val="28"/>
          <w:szCs w:val="28"/>
        </w:rPr>
        <w:t>коммандитов</w:t>
      </w:r>
      <w:proofErr w:type="spellEnd"/>
      <w:r w:rsidRPr="00E73019">
        <w:rPr>
          <w:rFonts w:ascii="Times New Roman" w:hAnsi="Times New Roman" w:cs="Times New Roman"/>
          <w:sz w:val="28"/>
          <w:szCs w:val="28"/>
        </w:rPr>
        <w:t xml:space="preserve"> ограничиваются только правом участия в распределении прибылей; их доля определяется в соответствии с учредительным договором.</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Общество с ограниченной ответственностью (ООО)</w:t>
      </w:r>
      <w:r w:rsidRPr="00E73019">
        <w:rPr>
          <w:rFonts w:ascii="Times New Roman" w:hAnsi="Times New Roman" w:cs="Times New Roman"/>
          <w:sz w:val="28"/>
          <w:szCs w:val="28"/>
        </w:rPr>
        <w:t xml:space="preserve"> представляет собой общество, учрежденное двумя и более лицами, уставный фонд которого разделен на доли в соответствии с учредительными документами. Участники ООО не отвечают по его обязательствам и несут риск убытков, связанных с деятельностью общества в пределах стоимости внесенных ими вкладов. Фирменное наименование общества с ограниченной ответственностью должно содержать наименование общества и слова «с ограниченной ответственностью». ООО действует на основании Учредительного договора и Устава.</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Общество с дополнительной ответственностью (ОДО)</w:t>
      </w:r>
      <w:r w:rsidRPr="00E73019">
        <w:rPr>
          <w:rFonts w:ascii="Times New Roman" w:hAnsi="Times New Roman" w:cs="Times New Roman"/>
          <w:sz w:val="28"/>
          <w:szCs w:val="28"/>
        </w:rPr>
        <w:t xml:space="preserve"> представляет собой общество, учрежденное двумя и более лицами, уставный фонд которого разделен на доли в соответствии с учредительными документами. Участники ОДО солидарно несут субсидиарную ответственность по его обязательствам своим имуществом в пределах, установленных учредительными документами. Размер ответственности определяется суммой обязательной (вклад учредителя в ОДО) и дополнительной ответственности (имущество, находящееся в собственности учредителя, пропорционально его вкладу в ОДО и в размере, установленном в учредительном договоре). Фирменное наименование ОДО должно содержать наименование общества и слова «с дополнительной ответственностью». ОДО действует на основании Учредительного договора и Устава.</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Акционерное общество (АО)</w:t>
      </w:r>
      <w:r w:rsidRPr="00E73019">
        <w:rPr>
          <w:rFonts w:ascii="Times New Roman" w:hAnsi="Times New Roman" w:cs="Times New Roman"/>
          <w:sz w:val="28"/>
          <w:szCs w:val="28"/>
        </w:rPr>
        <w:t xml:space="preserve"> представляет собой общество, уставный фонд которого разделен на определенное число акций. Участники АО </w:t>
      </w:r>
      <w:r w:rsidRPr="00E73019">
        <w:rPr>
          <w:rFonts w:ascii="Times New Roman" w:hAnsi="Times New Roman" w:cs="Times New Roman"/>
          <w:sz w:val="28"/>
          <w:szCs w:val="28"/>
        </w:rPr>
        <w:lastRenderedPageBreak/>
        <w:t xml:space="preserve">(акционеры) не отвечают по его обязательствам и несут риск убытков, связанных с деятельностью общества в пределах стоимости принадлежащих им акций. Фирменное наименование АО должно содержать его наименование и указание на то, ЧТО общество является акционерным. АО действует на основании Учредительного договора и Устава. Акционерные общества подразделяются </w:t>
      </w:r>
      <w:proofErr w:type="gramStart"/>
      <w:r w:rsidRPr="00E73019">
        <w:rPr>
          <w:rFonts w:ascii="Times New Roman" w:hAnsi="Times New Roman" w:cs="Times New Roman"/>
          <w:sz w:val="28"/>
          <w:szCs w:val="28"/>
        </w:rPr>
        <w:t>на</w:t>
      </w:r>
      <w:proofErr w:type="gramEnd"/>
      <w:r w:rsidRPr="00E73019">
        <w:rPr>
          <w:rFonts w:ascii="Times New Roman" w:hAnsi="Times New Roman" w:cs="Times New Roman"/>
          <w:sz w:val="28"/>
          <w:szCs w:val="28"/>
        </w:rPr>
        <w:t xml:space="preserve"> открытые и закрытые.</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Открытое акционерное общество (ОАО)</w:t>
      </w:r>
      <w:r w:rsidRPr="00E73019">
        <w:rPr>
          <w:rFonts w:ascii="Times New Roman" w:hAnsi="Times New Roman" w:cs="Times New Roman"/>
          <w:sz w:val="28"/>
          <w:szCs w:val="28"/>
        </w:rPr>
        <w:t xml:space="preserve"> – это акционерное общество, участник которого может отчуждать принадлежащие ему акции без согласия других акционеров неограниченному кругу лиц. ОАО проводит открытую подписку на акции и свободную их продажу на условиях установленных законодательством.</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Закрытое акционерное общество (ЗАО)</w:t>
      </w:r>
      <w:r w:rsidRPr="00E73019">
        <w:rPr>
          <w:rFonts w:ascii="Times New Roman" w:hAnsi="Times New Roman" w:cs="Times New Roman"/>
          <w:sz w:val="28"/>
          <w:szCs w:val="28"/>
        </w:rPr>
        <w:t xml:space="preserve"> – это акционерное общество, участник которого может отчуждать принадлежащие ему акции ограниченному кругу лиц с согласия других акционеров.</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Производственный кооператив (ПК)</w:t>
      </w:r>
      <w:r w:rsidRPr="00E73019">
        <w:rPr>
          <w:rFonts w:ascii="Times New Roman" w:hAnsi="Times New Roman" w:cs="Times New Roman"/>
          <w:sz w:val="28"/>
          <w:szCs w:val="28"/>
        </w:rPr>
        <w:t xml:space="preserve"> представляет собой коммерческую организацию, участники которой обязаны внести имущественный паевой взнос, принимать личное трудовое участие в его деятельности и нести субсидиарную ответственность по обязательствам производственного кооператива в равных долях, в пределах, установленных уставом, но не менее величины полученного годового дохода. Фирменное наименование ПК должно содержать его наименование и слова «производственный кооператив» или «артель». ПК действует на основании Устава. Член кооператива имеет один голос при принятии решений общим собранием ПК. Прибыль кооператива распределяется между его членами в соответствии с их трудовым участием, если иное не предусмотрено Уставом ПК.</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i/>
          <w:sz w:val="28"/>
          <w:szCs w:val="28"/>
        </w:rPr>
        <w:t>Унитарное предприятие (УП)</w:t>
      </w:r>
      <w:r w:rsidRPr="00E73019">
        <w:rPr>
          <w:rFonts w:ascii="Times New Roman" w:hAnsi="Times New Roman" w:cs="Times New Roman"/>
          <w:sz w:val="28"/>
          <w:szCs w:val="28"/>
        </w:rPr>
        <w:t xml:space="preserve"> представляет собой коммерческую организацию, не наделенную правом собственности на закрепленное за ней собственником имущество. УП действует на основании Устава. Фирменное наименование УП должно содержать указание собственника имущества. УП </w:t>
      </w:r>
      <w:r w:rsidRPr="00E73019">
        <w:rPr>
          <w:rFonts w:ascii="Times New Roman" w:hAnsi="Times New Roman" w:cs="Times New Roman"/>
          <w:sz w:val="28"/>
          <w:szCs w:val="28"/>
        </w:rPr>
        <w:lastRenderedPageBreak/>
        <w:t xml:space="preserve">отвечает по своим обязательствам всем принадлежащим ему имуществом. УП могут быть </w:t>
      </w:r>
      <w:proofErr w:type="gramStart"/>
      <w:r w:rsidRPr="00E73019">
        <w:rPr>
          <w:rFonts w:ascii="Times New Roman" w:hAnsi="Times New Roman" w:cs="Times New Roman"/>
          <w:sz w:val="28"/>
          <w:szCs w:val="28"/>
        </w:rPr>
        <w:t>созданы</w:t>
      </w:r>
      <w:proofErr w:type="gramEnd"/>
      <w:r w:rsidRPr="00E73019">
        <w:rPr>
          <w:rFonts w:ascii="Times New Roman" w:hAnsi="Times New Roman" w:cs="Times New Roman"/>
          <w:sz w:val="28"/>
          <w:szCs w:val="28"/>
        </w:rPr>
        <w:t xml:space="preserve"> в форме государственных (республиканских, коммунальных) и частных унитарных предприятий.</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Изменение организационно-правовой формы компании может осуществляться добровольно – по решению учредителей, участников и принудительно – по решению суда или в соответствии с требованиями законодательства. Например, в случае, если в составе ООО либо ОДО остался один участник, либо если в АО один акционер приобрел все акции, то такие общества подлежат преобразованию в унитарные предприятия.</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Преобразование организационно-правовой формы МП может осуществляться на любой стадии жизненного цикла компании. </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Различные организационно-правовые формы малых предприятий имеют следующие особенности:</w:t>
      </w:r>
    </w:p>
    <w:p w:rsidR="00AE468F" w:rsidRPr="00E73019" w:rsidRDefault="00AE468F" w:rsidP="00AE468F">
      <w:pPr>
        <w:widowControl w:val="0"/>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максимальные требования к собственнику установлены в производственном кооперативе – собственник обязан не только участвовать в управлении кооперативом (как полные товарищи в Полном и коммандитном товариществе), но и принимать личное трудовое участие в деятельности кооператива. Далее следует полное товарищество – требования об обязательном участии в управлении малым предприятием, право управления может быть делегировано одному из участников. В хозяйственных обществах и унитарных предприятиях собственник, сохраняя контроль над деятельностью предприятия, передает функции управления профессиональному менеджменту;</w:t>
      </w:r>
    </w:p>
    <w:p w:rsidR="00AE468F" w:rsidRPr="00E73019" w:rsidRDefault="00AE468F" w:rsidP="00AE468F">
      <w:pPr>
        <w:widowControl w:val="0"/>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наибольшую степень контроля за деятельность созданного субъекта хозяйствования обеспечивает собственнику организационно-правовая форма УП. УП могут участвовать в создании новых субъектов хозяйствования только с разрешения собственника; отсутствует разделение права принятия решений между несколькими собственниками;</w:t>
      </w:r>
    </w:p>
    <w:p w:rsidR="00AE468F" w:rsidRPr="00E73019" w:rsidRDefault="00AE468F" w:rsidP="00AE468F">
      <w:pPr>
        <w:widowControl w:val="0"/>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 xml:space="preserve">наибольшие возможности по привлечению ресурсов обеспечивают ОАО: во-первых, не ограничивается круг потенциальных вкладчиков в </w:t>
      </w:r>
      <w:r w:rsidRPr="00E73019">
        <w:rPr>
          <w:rFonts w:ascii="Times New Roman" w:hAnsi="Times New Roman" w:cs="Times New Roman"/>
          <w:sz w:val="28"/>
          <w:szCs w:val="28"/>
        </w:rPr>
        <w:lastRenderedPageBreak/>
        <w:t>создаваемый хозяйствующий субъект; во-вторых, больший размер уставного фонда ОАО создает дополнительные гарантии для кредиторов. Поэтому традиционно форму ОАО используют при организации крупных компаний, не случайно понятие «корпорация» в современной экономике ассоциируется с объединением крупных капиталов и организацией крупномасштабного производства;</w:t>
      </w:r>
    </w:p>
    <w:p w:rsidR="00AE468F" w:rsidRPr="00E73019" w:rsidRDefault="00AE468F" w:rsidP="00AE468F">
      <w:pPr>
        <w:widowControl w:val="0"/>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наибольшую устойчивость функционирования имеют АО: они не только позволяют привлечь с рынка значительный объем ресурсов, но и без серьезных потрясений переносят выход из дела одного из собственников; тогда как, например, полное товарищество при выходе из дела партнера прекращает свое существование;</w:t>
      </w:r>
    </w:p>
    <w:p w:rsidR="00AE468F" w:rsidRPr="00E73019" w:rsidRDefault="00AE468F" w:rsidP="00AE468F">
      <w:pPr>
        <w:widowControl w:val="0"/>
        <w:numPr>
          <w:ilvl w:val="0"/>
          <w:numId w:val="7"/>
        </w:numPr>
        <w:tabs>
          <w:tab w:val="left" w:pos="1134"/>
        </w:tabs>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равные возможности минимизировать предпринимательский риск предоставляют ОАО, ЗАО, ООО, поскольку в них отсутствует возможность обращения взыскания на имущество собственников коммерческих организаций со стороны кредиторов коммерческих организаций.</w:t>
      </w:r>
    </w:p>
    <w:p w:rsidR="00AE468F" w:rsidRPr="00E73019" w:rsidRDefault="00AE468F" w:rsidP="00AE468F">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Выбор организационно-правовой формы малого бизнеса определяется следующими факторами:</w:t>
      </w:r>
    </w:p>
    <w:p w:rsidR="00AE468F" w:rsidRPr="00E73019" w:rsidRDefault="00AE468F" w:rsidP="00AE468F">
      <w:pPr>
        <w:widowControl w:val="0"/>
        <w:numPr>
          <w:ilvl w:val="0"/>
          <w:numId w:val="6"/>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вид деятельности (производство, торговля, строительство);</w:t>
      </w:r>
    </w:p>
    <w:p w:rsidR="00AE468F" w:rsidRPr="00E73019" w:rsidRDefault="00AE468F" w:rsidP="00AE468F">
      <w:pPr>
        <w:widowControl w:val="0"/>
        <w:numPr>
          <w:ilvl w:val="0"/>
          <w:numId w:val="6"/>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предполагаемые масштабы деятельности;</w:t>
      </w:r>
    </w:p>
    <w:p w:rsidR="00AE468F" w:rsidRPr="00E73019" w:rsidRDefault="00AE468F" w:rsidP="00AE468F">
      <w:pPr>
        <w:widowControl w:val="0"/>
        <w:numPr>
          <w:ilvl w:val="0"/>
          <w:numId w:val="6"/>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число учредителей;</w:t>
      </w:r>
    </w:p>
    <w:p w:rsidR="00AE468F" w:rsidRPr="00E73019" w:rsidRDefault="00AE468F" w:rsidP="00AE468F">
      <w:pPr>
        <w:widowControl w:val="0"/>
        <w:numPr>
          <w:ilvl w:val="0"/>
          <w:numId w:val="6"/>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правовое регулирование предприятий: налогообложение, нормативный механизм распределения доходов, правовой статус компании в странах, в которых они планирует осуществление внешнеэкономической деятельности;</w:t>
      </w:r>
    </w:p>
    <w:p w:rsidR="00AE468F" w:rsidRPr="00E73019" w:rsidRDefault="00AE468F" w:rsidP="00AE468F">
      <w:pPr>
        <w:widowControl w:val="0"/>
        <w:numPr>
          <w:ilvl w:val="0"/>
          <w:numId w:val="6"/>
        </w:numPr>
        <w:spacing w:after="0" w:line="360" w:lineRule="auto"/>
        <w:ind w:left="0" w:firstLine="709"/>
        <w:contextualSpacing/>
        <w:jc w:val="both"/>
        <w:rPr>
          <w:rFonts w:ascii="Times New Roman" w:hAnsi="Times New Roman" w:cs="Times New Roman"/>
          <w:sz w:val="28"/>
          <w:szCs w:val="28"/>
        </w:rPr>
      </w:pPr>
      <w:r w:rsidRPr="00E73019">
        <w:rPr>
          <w:rFonts w:ascii="Times New Roman" w:hAnsi="Times New Roman" w:cs="Times New Roman"/>
          <w:sz w:val="28"/>
          <w:szCs w:val="28"/>
        </w:rPr>
        <w:t>характер экономического риска деятельности.</w:t>
      </w:r>
    </w:p>
    <w:p w:rsidR="00510398" w:rsidRPr="00EF1990" w:rsidRDefault="00EF1990" w:rsidP="00EF1990">
      <w:pPr>
        <w:spacing w:after="0" w:line="360" w:lineRule="auto"/>
        <w:ind w:firstLine="709"/>
        <w:rPr>
          <w:rFonts w:ascii="Times New Roman" w:hAnsi="Times New Roman" w:cs="Times New Roman"/>
          <w:sz w:val="28"/>
          <w:szCs w:val="28"/>
        </w:rPr>
      </w:pPr>
      <w:r w:rsidRPr="00EF1990">
        <w:rPr>
          <w:rFonts w:ascii="Times New Roman" w:hAnsi="Times New Roman" w:cs="Times New Roman"/>
          <w:sz w:val="28"/>
          <w:szCs w:val="28"/>
        </w:rPr>
        <w:t xml:space="preserve"> </w:t>
      </w:r>
      <w:r w:rsidR="00510398" w:rsidRPr="00EF1990">
        <w:rPr>
          <w:rFonts w:ascii="Times New Roman" w:hAnsi="Times New Roman" w:cs="Times New Roman"/>
          <w:sz w:val="28"/>
          <w:szCs w:val="28"/>
        </w:rPr>
        <w:br w:type="page"/>
      </w:r>
    </w:p>
    <w:p w:rsidR="00510398" w:rsidRPr="00E73019" w:rsidRDefault="00510398" w:rsidP="00E73019">
      <w:pPr>
        <w:pStyle w:val="1"/>
        <w:numPr>
          <w:ilvl w:val="0"/>
          <w:numId w:val="2"/>
        </w:numPr>
        <w:spacing w:before="0" w:line="360" w:lineRule="auto"/>
        <w:ind w:left="0" w:firstLine="709"/>
        <w:rPr>
          <w:rFonts w:ascii="Times New Roman" w:hAnsi="Times New Roman" w:cs="Times New Roman"/>
          <w:b/>
          <w:color w:val="000000"/>
          <w:sz w:val="28"/>
          <w:szCs w:val="28"/>
        </w:rPr>
      </w:pPr>
      <w:bookmarkStart w:id="11" w:name="_Toc533598233"/>
      <w:r w:rsidRPr="00E73019">
        <w:rPr>
          <w:rFonts w:ascii="Times New Roman" w:hAnsi="Times New Roman" w:cs="Times New Roman"/>
          <w:b/>
          <w:color w:val="000000"/>
          <w:sz w:val="28"/>
          <w:szCs w:val="28"/>
        </w:rPr>
        <w:lastRenderedPageBreak/>
        <w:t>Организационно-правовые формы предпринимательства.</w:t>
      </w:r>
      <w:bookmarkEnd w:id="11"/>
    </w:p>
    <w:p w:rsidR="00C163A0" w:rsidRPr="00C163A0" w:rsidRDefault="00CD7387" w:rsidP="00DA45E3">
      <w:pPr>
        <w:pStyle w:val="2"/>
        <w:rPr>
          <w:rFonts w:ascii="Times New Roman" w:hAnsi="Times New Roman" w:cs="Times New Roman"/>
          <w:color w:val="000000"/>
          <w:sz w:val="28"/>
          <w:szCs w:val="28"/>
        </w:rPr>
      </w:pPr>
      <w:bookmarkStart w:id="12" w:name="_Toc533598234"/>
      <w:r>
        <w:rPr>
          <w:rFonts w:ascii="Times New Roman" w:hAnsi="Times New Roman" w:cs="Times New Roman"/>
          <w:color w:val="000000"/>
          <w:sz w:val="28"/>
          <w:szCs w:val="28"/>
        </w:rPr>
        <w:t xml:space="preserve">3.1 </w:t>
      </w:r>
      <w:r w:rsidR="00C163A0" w:rsidRPr="00C163A0">
        <w:rPr>
          <w:rFonts w:ascii="Times New Roman" w:hAnsi="Times New Roman" w:cs="Times New Roman"/>
          <w:color w:val="000000"/>
          <w:sz w:val="28"/>
          <w:szCs w:val="28"/>
        </w:rPr>
        <w:t>Хозяйственные товарищества</w:t>
      </w:r>
      <w:bookmarkEnd w:id="12"/>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В соответствии с п. I ст. 66 Гражданского кодекса Республики Беларусь полным товариществом признается товарищество, участники которого (полные товарищи) в соответствии с заключенным между ними договором занимаются предпринимательской деятельностью от имени товарищества и несут ответственность по его обязательствам принадлежащим им имуществом.</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На основании норм Гражданского кодекса можно выделить следующие основополагающие признаки правовой конструкции "полное товарищество":</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1) полное товарищество в праве Республики Беларусь является юридическим лицом (и. 2 ст. 46 ГК);</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2) полное товарищество - коммерческая организация вне зависимости от осуществляемой деятельности, т.е. создается с целью получения прибыли и ее перераспределения среди других участников (п. 2 ст. 46 ГК);</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3) полное товарищество создается и действует на основании договора (и. I ст. 67 ГК). Однако заключение учредительного договора полного товарищества не окончательная реализация целей его сторон, а имеет задачу заключения в последующем иных сделок. Являясь в силу законодательства юридическим лицом, полное товарищество представляет собой разновидность товарищеских отношений, в основе которых лежат не встречные интересы участников, а их общие интересы;</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4) полное товарищество рассматривается как самая простая форма хозяйственного товарищества и общества с точки зрения внутренней организации и функционирования. В полном товариществе должно быть не менее двух участников (ст. 80 ГК). При этом полное товарищество представляет собой объединение лиц, а не только имущества, в силу того, что в основе полного товарищества лежит не только имущественный фактор, но и личные взаимоотношения участников;</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lastRenderedPageBreak/>
        <w:t>5) полное товарищество создается для того, чтобы совместно действовать в целях приращения данного имущества;</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6) полное товарищество является собственником своего имущества (п. 3 ст. 214 ГК);</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7) полное товарищество представляет собой организацию с разделенным на доли складочным капиталом (уставным фондом) (п. 1 ст. 63 ГК);</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8) участниками полного товарищества могут быть исключительно индивидуальные предприниматели и (или) коммерческие организации (п. 4 ст. 63 ГК);</w:t>
      </w:r>
    </w:p>
    <w:p w:rsidR="00C163A0" w:rsidRPr="00C163A0" w:rsidRDefault="00C163A0" w:rsidP="00C163A0">
      <w:pPr>
        <w:numPr>
          <w:ilvl w:val="0"/>
          <w:numId w:val="20"/>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9) полные товарищи несут полную субсидиарную ответственность по обязательствам товарищества (п. 1 ст. 75 ГК).</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Таким образом, рассмотрев основные признаки полного товарищества, можно выделить несколько дополнительных признаков:</w:t>
      </w:r>
    </w:p>
    <w:p w:rsidR="00C163A0" w:rsidRPr="00C163A0" w:rsidRDefault="00C163A0" w:rsidP="00C163A0">
      <w:pPr>
        <w:numPr>
          <w:ilvl w:val="0"/>
          <w:numId w:val="21"/>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1) одно лицо может быть участником только одного полного товарищества либо полным товарищем только одного коммандитного товарищества (п. 2 ст. 66 ГК);</w:t>
      </w:r>
    </w:p>
    <w:p w:rsidR="00C163A0" w:rsidRPr="00C163A0" w:rsidRDefault="00C163A0" w:rsidP="00C163A0">
      <w:pPr>
        <w:numPr>
          <w:ilvl w:val="0"/>
          <w:numId w:val="21"/>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2) полное товарищество всегда "открытое товарищество";</w:t>
      </w:r>
    </w:p>
    <w:p w:rsidR="00C163A0" w:rsidRPr="00C163A0" w:rsidRDefault="00C163A0" w:rsidP="00C163A0">
      <w:pPr>
        <w:numPr>
          <w:ilvl w:val="0"/>
          <w:numId w:val="21"/>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3) разногласия между полными товарищами - основания для его прекращения (и. 1 ст. 68 ГК);</w:t>
      </w:r>
    </w:p>
    <w:p w:rsidR="00C163A0" w:rsidRPr="00C163A0" w:rsidRDefault="00C163A0" w:rsidP="00C163A0">
      <w:pPr>
        <w:numPr>
          <w:ilvl w:val="0"/>
          <w:numId w:val="21"/>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4) присутствует запрет на конкуренцию между товарищем и товариществом (п. 3 ст. 70 ГК).</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Согласно Гражданскому кодексу полное товарищество имеет фирменное наименование, которое должно содержать имена всех его участников, а также слова "полное товарищество", любое имя одного или нескольких участников с добавлением слов "компания" и "полное товарищество" (и. 3 ст. 66 ГК). Подобный подход объясняется неразрывной связью полного товарищества со своими участниками.</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lastRenderedPageBreak/>
        <w:t>В случае смерти полного товарища (товарища) полное (открытое) товарищество вправе сохранить его имя в своем фирменном наименовании, за исключением случаев, когда:</w:t>
      </w:r>
    </w:p>
    <w:p w:rsidR="00C163A0" w:rsidRPr="00C163A0" w:rsidRDefault="00C163A0" w:rsidP="00C163A0">
      <w:pPr>
        <w:numPr>
          <w:ilvl w:val="0"/>
          <w:numId w:val="22"/>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1) против этого возражают его наследники и полный товарищ (товарищ) при жизни не дал согласия на использование его имени в фирменном наименовании полного (открытого) товарищества после его смерти;</w:t>
      </w:r>
    </w:p>
    <w:p w:rsidR="00C163A0" w:rsidRPr="00C163A0" w:rsidRDefault="00C163A0" w:rsidP="00C163A0">
      <w:pPr>
        <w:numPr>
          <w:ilvl w:val="0"/>
          <w:numId w:val="22"/>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2) полный товарищ (товарищ) при жизни распорядился об ином.</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В случае ликвидации полного товарища (товарища) полное (открытое) товарищество вправе сохранить его наименование в своем фирменном наименовании.</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В случае продажи предприятия полного (открытого) товарищества права на фирменное наименование полного (открытого) товарищества - продавца - переходят к покупателю, если иное не предусмотрено договором.</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Прием нового полного товарища (товарища) влечет изменение фирменного наименования полного (открытого) товарищества лишь в случае согласия на это всех полных товарищей (товарищей).</w:t>
      </w:r>
    </w:p>
    <w:p w:rsidR="00C163A0" w:rsidRPr="00C163A0" w:rsidRDefault="00C163A0" w:rsidP="00C163A0">
      <w:pPr>
        <w:pStyle w:val="a9"/>
        <w:spacing w:before="0" w:beforeAutospacing="0" w:after="0" w:afterAutospacing="0" w:line="360" w:lineRule="auto"/>
        <w:ind w:firstLine="709"/>
        <w:jc w:val="both"/>
        <w:rPr>
          <w:color w:val="000000"/>
          <w:sz w:val="28"/>
          <w:szCs w:val="28"/>
        </w:rPr>
      </w:pPr>
      <w:proofErr w:type="gramStart"/>
      <w:r w:rsidRPr="00C163A0">
        <w:rPr>
          <w:color w:val="000000"/>
          <w:sz w:val="28"/>
          <w:szCs w:val="28"/>
        </w:rPr>
        <w:t>Законодатель Республики Беларусь предусмотрел закрытый перечень обязательных сведений, которые должен содержать учредительный договор полного товарищества, являющихся лишь частью отношений, которые, как правило, регулируются в учредительном договоре полного товарищества, т.е. вышеперечисленные условия - лишь существенные условия договора, определенные законодательством, наряду с которыми могут быть и иные существенные условия, определяемые уже сторонами, а также иные условия договора.</w:t>
      </w:r>
      <w:proofErr w:type="gramEnd"/>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 xml:space="preserve">Под управлением в полном товариществе в смысле ст. 68 Гражданского кодекса следует понимать принятие решений о планах его деятельности, порядке ведения дел, </w:t>
      </w:r>
      <w:proofErr w:type="gramStart"/>
      <w:r w:rsidRPr="00C163A0">
        <w:rPr>
          <w:color w:val="000000"/>
          <w:sz w:val="28"/>
          <w:szCs w:val="28"/>
        </w:rPr>
        <w:t>контроль за</w:t>
      </w:r>
      <w:proofErr w:type="gramEnd"/>
      <w:r w:rsidRPr="00C163A0">
        <w:rPr>
          <w:color w:val="000000"/>
          <w:sz w:val="28"/>
          <w:szCs w:val="28"/>
        </w:rPr>
        <w:t xml:space="preserve"> исполнением принятых решений, а также распределение результатов деятельности.</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lastRenderedPageBreak/>
        <w:t>Управление полным товариществом связано с внешним и внутренним управлением.</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Решение в полном товариществе может приниматься путем созыва заседания участников, на котором присутствуют полные товарищи. В соответствии с п. 1 ст. 69 ГК каждый участник полного товарищества вправе действовать от имени товарищества, причем данное право основано на законе.</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Наряду с ведением дел товарищества каждым из полных товарищей Гражданский кодекс допускает и иные способы ведения дел в полном товариществе, если они предусмотрены (по отдельности либо вместе) в учредительном договоре.</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Первый способ - возможность ведения всех дел полного товарищества исключительно совместно всеми участниками. В этом случае для совершения каждой сделки требуется согласие всех участников.</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Второй способ предусматривает возможность ведения дел (всех или некоторых) конкретными участниками (либо совместно, либо по отдельности) или одним из участников.</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В соответствии с п. 1 ст. 71 ГК прибыль и убытки полного товарищества по общему правилу распределяются между товарищами пропорционально их долям в складочном капитале (уставном фонде).</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Законодатель предусмотрел для участников в учредительном договоре либо в ином соглашении возможность изменить порядок распределения прибылей и убытков.</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Ответственность участников по обязательствам полного товарищества может быть двух видов:</w:t>
      </w:r>
    </w:p>
    <w:p w:rsidR="00C163A0" w:rsidRPr="00C163A0" w:rsidRDefault="00C163A0" w:rsidP="00C163A0">
      <w:pPr>
        <w:numPr>
          <w:ilvl w:val="0"/>
          <w:numId w:val="23"/>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 участников друг перед другом и полным товариществом за неисполнение либо ненадлежащее исполнение взятых на себя обязательств;</w:t>
      </w:r>
    </w:p>
    <w:p w:rsidR="00C163A0" w:rsidRPr="00C163A0" w:rsidRDefault="00C163A0" w:rsidP="00C163A0">
      <w:pPr>
        <w:numPr>
          <w:ilvl w:val="0"/>
          <w:numId w:val="23"/>
        </w:numPr>
        <w:spacing w:after="0" w:line="360" w:lineRule="auto"/>
        <w:ind w:left="0" w:firstLine="709"/>
        <w:jc w:val="both"/>
        <w:rPr>
          <w:rFonts w:ascii="Times New Roman" w:hAnsi="Times New Roman" w:cs="Times New Roman"/>
          <w:color w:val="242424"/>
          <w:sz w:val="28"/>
          <w:szCs w:val="28"/>
        </w:rPr>
      </w:pPr>
      <w:r w:rsidRPr="00C163A0">
        <w:rPr>
          <w:rFonts w:ascii="Times New Roman" w:hAnsi="Times New Roman" w:cs="Times New Roman"/>
          <w:color w:val="242424"/>
          <w:sz w:val="28"/>
          <w:szCs w:val="28"/>
        </w:rPr>
        <w:t>- участников полного товарищества перед третьими лицами по обязательствам полного товарищества.</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lastRenderedPageBreak/>
        <w:t>Первый вид ответственности - за нарушение условий учредительного договора участник отвечает, исходя из общих правил ответственности за нарушение обязательств. В случае неисполнения либо ненадлежащего исполнения взятых на себя обязательств участник обязан возместить остальным сторонам договора причиненные убытки, в том числе неполученные доходы. В учредительном договоре может быть предусмотрена неустойка (штраф, пеня) за нарушение условий не только перед иными сторонами - полными товарищами, но и перед полным товариществом как самостоятельным субъектом имущественных отношений (при наличии на это указания в законе). При этом неисполнение обязатель</w:t>
      </w:r>
      <w:proofErr w:type="gramStart"/>
      <w:r w:rsidRPr="00C163A0">
        <w:rPr>
          <w:color w:val="000000"/>
          <w:sz w:val="28"/>
          <w:szCs w:val="28"/>
        </w:rPr>
        <w:t>ств тр</w:t>
      </w:r>
      <w:proofErr w:type="gramEnd"/>
      <w:r w:rsidRPr="00C163A0">
        <w:rPr>
          <w:color w:val="000000"/>
          <w:sz w:val="28"/>
          <w:szCs w:val="28"/>
        </w:rPr>
        <w:t>етьим лицом не влечет ответственности участника, совершившего сделку от имени полного товарищества, перед остальными. Однако прямое указание на это в законодательстве отсутствует.</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Второй вид ответственности - участники полного товарищества солидарно между собой несут субсидиарную ответственность своим имуществом (п. 1 ст. 72 ГК).</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Полное товарищество ликвидируется по общим правилам (ст. 61 ГК и Положение).</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Коммандитное товарищество представляет собой объединение лиц, а не только имущества, в силу того, что в основе коммандитного товарищества лежит не только имущественный фактор, но и личные взаимоотношения участников. При этом коммандитное товарищество остается капиталистической организацией.</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Коммандитное товарищество характеризуется наличием двух категорий участников с различным правовым статусом ("дуализм статуса участника коммандитного товарищества"), т.е. коммандитное товарищество является союзом, с одной стороны, индивидуальных предпринимателей и коммерческих организаций, с другой - инвесторов.</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 xml:space="preserve">Коммандитное товарищество столь неразрывно связано с участниками - полными товарищами, что надлежащего отделения товарищества от его </w:t>
      </w:r>
      <w:r w:rsidRPr="00C163A0">
        <w:rPr>
          <w:color w:val="000000"/>
          <w:sz w:val="28"/>
          <w:szCs w:val="28"/>
        </w:rPr>
        <w:lastRenderedPageBreak/>
        <w:t>участников - полных товарищей - не происходит, что выражается в отсутствии в коммандитном товариществе собственной организации, отличной от участников.</w:t>
      </w:r>
    </w:p>
    <w:p w:rsidR="00C163A0" w:rsidRPr="00C163A0" w:rsidRDefault="00C163A0" w:rsidP="00C163A0">
      <w:pPr>
        <w:pStyle w:val="a9"/>
        <w:spacing w:before="0" w:beforeAutospacing="0" w:after="0" w:afterAutospacing="0" w:line="360" w:lineRule="auto"/>
        <w:ind w:firstLine="709"/>
        <w:jc w:val="both"/>
        <w:rPr>
          <w:color w:val="000000"/>
          <w:sz w:val="28"/>
          <w:szCs w:val="28"/>
        </w:rPr>
      </w:pPr>
      <w:proofErr w:type="gramStart"/>
      <w:r w:rsidRPr="00C163A0">
        <w:rPr>
          <w:color w:val="000000"/>
          <w:sz w:val="28"/>
          <w:szCs w:val="28"/>
        </w:rPr>
        <w:t>Коммандитное товарищество имеет свое фирменное наименование, которое должно содержать имена (наименования) всех его полных товарищей, а также слова "коммандитное товарищество" либо имя (наименование) не менее одного полного товарища с добавлением слов "и компания" и "коммандитное товарищество" (п. 4 ст. 81 ГК).</w:t>
      </w:r>
      <w:proofErr w:type="gramEnd"/>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Коммандитное товарищество достаточно близко к полному товариществу, вследствие чего Гражданский кодекс (п. 5 ст. 81) предусматривает, что коммандитное товарищество регламентируется нормами о полном товариществе в части, не противоречащей положениям о коммандитном товариществе.</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Учредительный договор подписывается лишь полными товарищами.</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 xml:space="preserve">Гражданский кодекс не предполагает равенства статуса всех </w:t>
      </w:r>
      <w:proofErr w:type="spellStart"/>
      <w:r w:rsidRPr="00C163A0">
        <w:rPr>
          <w:color w:val="000000"/>
          <w:sz w:val="28"/>
          <w:szCs w:val="28"/>
        </w:rPr>
        <w:t>коммандитов</w:t>
      </w:r>
      <w:proofErr w:type="spellEnd"/>
      <w:r w:rsidRPr="00C163A0">
        <w:rPr>
          <w:color w:val="000000"/>
          <w:sz w:val="28"/>
          <w:szCs w:val="28"/>
        </w:rPr>
        <w:t xml:space="preserve">. При этом предусматривается, что порядок получения вкладчиком части прибыли товарищества, причитающейся на его долю в уставном фонде, определяется в учредительном договоре (подп. 1 п. 2 ст. 84 ГК). В учредительном договоре также указывается и порядок выхода из товарищества и получения вклада </w:t>
      </w:r>
      <w:proofErr w:type="spellStart"/>
      <w:r w:rsidRPr="00C163A0">
        <w:rPr>
          <w:color w:val="000000"/>
          <w:sz w:val="28"/>
          <w:szCs w:val="28"/>
        </w:rPr>
        <w:t>коммандитом</w:t>
      </w:r>
      <w:proofErr w:type="spellEnd"/>
      <w:r w:rsidRPr="00C163A0">
        <w:rPr>
          <w:color w:val="000000"/>
          <w:sz w:val="28"/>
          <w:szCs w:val="28"/>
        </w:rPr>
        <w:t xml:space="preserve"> (подп. 3 п. 2 ст. 84 ГК). В учредительном договоре может быть предусмотрен и порядок распределения имущества при ликвидации между </w:t>
      </w:r>
      <w:proofErr w:type="spellStart"/>
      <w:r w:rsidRPr="00C163A0">
        <w:rPr>
          <w:color w:val="000000"/>
          <w:sz w:val="28"/>
          <w:szCs w:val="28"/>
        </w:rPr>
        <w:t>коммандитами</w:t>
      </w:r>
      <w:proofErr w:type="spellEnd"/>
      <w:r w:rsidRPr="00C163A0">
        <w:rPr>
          <w:color w:val="000000"/>
          <w:sz w:val="28"/>
          <w:szCs w:val="28"/>
        </w:rPr>
        <w:t xml:space="preserve"> и полными товарищами.</w:t>
      </w:r>
    </w:p>
    <w:p w:rsidR="00E73019" w:rsidRPr="00C163A0" w:rsidRDefault="00E73019" w:rsidP="00E73019">
      <w:pPr>
        <w:widowControl w:val="0"/>
        <w:spacing w:after="0" w:line="360" w:lineRule="auto"/>
        <w:ind w:firstLine="709"/>
        <w:jc w:val="both"/>
        <w:rPr>
          <w:rFonts w:ascii="Times New Roman" w:hAnsi="Times New Roman" w:cs="Times New Roman"/>
          <w:sz w:val="28"/>
          <w:szCs w:val="28"/>
        </w:rPr>
      </w:pPr>
    </w:p>
    <w:p w:rsidR="00C163A0" w:rsidRPr="00DA45E3" w:rsidRDefault="00CD7387" w:rsidP="00DA45E3">
      <w:pPr>
        <w:pStyle w:val="2"/>
        <w:rPr>
          <w:rFonts w:ascii="Times New Roman" w:hAnsi="Times New Roman" w:cs="Times New Roman"/>
          <w:color w:val="auto"/>
          <w:sz w:val="28"/>
          <w:szCs w:val="28"/>
        </w:rPr>
      </w:pPr>
      <w:bookmarkStart w:id="13" w:name="_Toc533598235"/>
      <w:r w:rsidRPr="00DA45E3">
        <w:rPr>
          <w:rFonts w:ascii="Times New Roman" w:hAnsi="Times New Roman" w:cs="Times New Roman"/>
          <w:color w:val="auto"/>
          <w:sz w:val="28"/>
          <w:szCs w:val="28"/>
        </w:rPr>
        <w:t xml:space="preserve">3.2 </w:t>
      </w:r>
      <w:r w:rsidR="00C163A0" w:rsidRPr="00DA45E3">
        <w:rPr>
          <w:rFonts w:ascii="Times New Roman" w:hAnsi="Times New Roman" w:cs="Times New Roman"/>
          <w:color w:val="auto"/>
          <w:sz w:val="28"/>
          <w:szCs w:val="28"/>
        </w:rPr>
        <w:t>Хозяйственные общества</w:t>
      </w:r>
      <w:bookmarkEnd w:id="13"/>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К хозяйственным обществам относятся: общества с ограниченной ответственностью (ООО), общества с дополнительной ответственностью (ОДО), акционерные общества открытого (ОАО) и закрытого (ЗАО) типа.</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 xml:space="preserve">Общества с ограниченной и дополнительной ответственностью являются одними из разновидностей хозяйственных обществ, создаваемых в </w:t>
      </w:r>
      <w:r w:rsidRPr="00C163A0">
        <w:rPr>
          <w:rFonts w:ascii="Times New Roman" w:hAnsi="Times New Roman" w:cs="Times New Roman"/>
          <w:sz w:val="28"/>
          <w:szCs w:val="28"/>
        </w:rPr>
        <w:lastRenderedPageBreak/>
        <w:t>целях осуществления предпринимательской деятельности, представляющей собой самостоятельную, осуществляемую на свой риск деятельность (ст. 1 ГК).</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Легальное понятие общества с ограниченной и дополнительной ответственностью дается законодателем в Гражданском кодексе и Законе Республики Беларусь "О хозяйственных обществах".</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Так, согласно ст. 86 ГК обществом с ограниченной ответственностью признается учрежденное двумя или более лицами общество, уставный фонд которого разделен на доли определенных учредительными документами размеров. Участники общества с ограниченной ответственностью не отвечают по его обязательствам и несут риск убытков, связанных с деятельностью общества, в пределах стоимости внесенных ими вкладов.</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Согласно ст. 94 ГК обществом с дополнительной ответственностью признается учрежденное двумя и более лицами общество, уставный фонд которого разделен на доли определенных учредительными документами размеров. Участники такого общества солидарно несут субсидиарную ответственность по его обязательствам своим имуществом в пределах, определяемых учредительными документами общества, но не менее размера, установленного законодательными актами.</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ООО и ОДО являются коммерческими организациями, основанными на объединении капиталов, - в этом и представляется их основное отличие (так же, как и АО) от хозяйственных товариществ, являющихся объединениями лиц.</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 xml:space="preserve">Имущество общества с ограниченной и дополнительной ответственностью обособлено от имущества участников и учитывается на </w:t>
      </w:r>
      <w:r w:rsidRPr="00C163A0">
        <w:rPr>
          <w:rFonts w:ascii="Times New Roman" w:hAnsi="Times New Roman" w:cs="Times New Roman"/>
          <w:sz w:val="28"/>
          <w:szCs w:val="28"/>
        </w:rPr>
        <w:lastRenderedPageBreak/>
        <w:t xml:space="preserve">балансе общества. Общество с ограниченной и дополнительной ответственностью может от своего имени приобретать и осуществлять имущественные и личные неимущественные права и </w:t>
      </w:r>
      <w:proofErr w:type="gramStart"/>
      <w:r w:rsidRPr="00C163A0">
        <w:rPr>
          <w:rFonts w:ascii="Times New Roman" w:hAnsi="Times New Roman" w:cs="Times New Roman"/>
          <w:sz w:val="28"/>
          <w:szCs w:val="28"/>
        </w:rPr>
        <w:t>нести обязанности</w:t>
      </w:r>
      <w:proofErr w:type="gramEnd"/>
      <w:r w:rsidRPr="00C163A0">
        <w:rPr>
          <w:rFonts w:ascii="Times New Roman" w:hAnsi="Times New Roman" w:cs="Times New Roman"/>
          <w:sz w:val="28"/>
          <w:szCs w:val="28"/>
        </w:rPr>
        <w:t>, т.е. выступать в качестве самостоятельного субъекта гражданского оборота и, как следствие, быть истцом и ответчиком в суде.</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В соответствии с п. 2 ст. 86 ГК и п. 2 ст. 94 ГК общества с ограниченной и дополнительной ответственностью имеют свое фирменное наименование, которое должно содержать указание на его организационно-правовую форму.</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Высшим органом обществ является общее собрание его участников (ст. 34 Закона Республики Беларусь "О хозяйственных обществах"). Компетенция общего собрания, а также порядок принятия им решений определяются Законом "О хозяйственных обществах". Каждый участник общества имеет на общем собрании число голосов, пропорциональное его доле в уставном капитале общества. К исключительной компетенции общего собрания относится: образование исполнительных органов общества и досрочное прекращение их полномочий; изменение устава общества, в том числе изменение размера уставного капитала; принятие решения о распределении чистой прибыли общества между участниками общества; назначение аудиторской проверки, утверждение аудитора и определение размера оплаты его услуг и др. Вопросы, отнесенные к исключительной компетенции общего собрания участников общества, не могут быть переданы им для решения в иные органы управления общества (ст. 34 Закона "О хозяйственных обществах").</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lastRenderedPageBreak/>
        <w:t>Участниками ООО и ОДО могут являться юридические лица и граждане (ст. 13 Закона "О хозяйственных обществах"), в том числе профессионально не занимающиеся предпринимательской деятельностью.</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Законодательством установлено ограничение количественного состава участников ООО и ОДО - не более 50 (ст. 113 Закона "О хозяйственных обществах").</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 xml:space="preserve">Учредители ООО не отвечают по его обязательствам и несут риск убытков, связанных с деятельностью общества, в пределах стоимости внесенных ими вкладов (п. 1 </w:t>
      </w:r>
      <w:proofErr w:type="spellStart"/>
      <w:r w:rsidRPr="00C163A0">
        <w:rPr>
          <w:rFonts w:ascii="Times New Roman" w:hAnsi="Times New Roman" w:cs="Times New Roman"/>
          <w:sz w:val="28"/>
          <w:szCs w:val="28"/>
        </w:rPr>
        <w:t>сг</w:t>
      </w:r>
      <w:proofErr w:type="spellEnd"/>
      <w:r w:rsidRPr="00C163A0">
        <w:rPr>
          <w:rFonts w:ascii="Times New Roman" w:hAnsi="Times New Roman" w:cs="Times New Roman"/>
          <w:sz w:val="28"/>
          <w:szCs w:val="28"/>
        </w:rPr>
        <w:t>. 86 ГК).</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Учредители ОДО несут солидарную ответственность по обязательствам, связанным с учреждением общества и возникшим до его государственной регистрации (п. 1 ст. 94 ГК). Общество несет ответственность по обязательствам учредителей общества, связанным с его учреждением, только в случае последующего одобрения их действий общим собранием участников общества.</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К учредительным документам ООО и ОДО относятся учредительный договор и устав.</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Участник как ООО, так и ОДО вправе в любое время выйти из состава независимо от согласия других участников.</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 xml:space="preserve">ООО и ОДО могут быть </w:t>
      </w:r>
      <w:proofErr w:type="gramStart"/>
      <w:r w:rsidRPr="00C163A0">
        <w:rPr>
          <w:rFonts w:ascii="Times New Roman" w:hAnsi="Times New Roman" w:cs="Times New Roman"/>
          <w:sz w:val="28"/>
          <w:szCs w:val="28"/>
        </w:rPr>
        <w:t>преобразованы</w:t>
      </w:r>
      <w:proofErr w:type="gramEnd"/>
      <w:r w:rsidRPr="00C163A0">
        <w:rPr>
          <w:rFonts w:ascii="Times New Roman" w:hAnsi="Times New Roman" w:cs="Times New Roman"/>
          <w:sz w:val="28"/>
          <w:szCs w:val="28"/>
        </w:rPr>
        <w:t xml:space="preserve"> в ОАО, производственный кооператив, унитарное предприятие (п. 2 ст. 91 ГК).</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 xml:space="preserve">Акционерным признается общество, имеющее уставный фонд, разделенный на определенное число акций. Участники акционерного </w:t>
      </w:r>
      <w:r w:rsidRPr="00C163A0">
        <w:rPr>
          <w:rFonts w:ascii="Times New Roman" w:hAnsi="Times New Roman" w:cs="Times New Roman"/>
          <w:sz w:val="28"/>
          <w:szCs w:val="28"/>
        </w:rPr>
        <w:lastRenderedPageBreak/>
        <w:t>общества (акционеры) не отвечают по его обязательствам и несут риск убытков, связанных с деятельностью общества, только в пределах стоимости принадлежащих им акций. Учредительным документом является устав.</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Акционерное общество может быть открытым и закрытым.</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Открытым является акционерное общество, участники которого могут отчуждать принадлежащие им акции без согласия других акционеров неограниченному кругу лиц. Такое акционерное общество вправе проводить открытую подписку на выпускаемые им акции и свободную продажу их на условиях, устанавливаемых законодательством.</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Закрытым признается акционерное общество, участники которого могут отчуждать принадлежащие им акции с согласия других акционеров ограниченному кругу лиц. Такое общество не вправе проводить открытую подписку на выпускаемые им акции либо иным образом предлагать их для приобретения неограниченному кругу лиц (п. 2 ст. 97 ГК).</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Образование акционерного общества происходит путем заключения в письменной форме между его учредителями договора. В договоре определяются порядок осуществления совместной деятельности по созданию общества, размер уставного капитала, выпуск акций и порядок их реализации и др.</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В соответствии с п. 6 ст. 98 ГК акционерное общество не может быть создано одним лицом или состоять из одного лица. В случае приобретения одним акционером всех акций общества оно ликвидируется либо преобразуется в унитарное предприятие. Данные об этом должны содержаться в уставе общества и быть доведены до сведения путем опубликования.</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В фирменном наименовании образованного акционерного общества помимо наименования должно содержаться указание и на то</w:t>
      </w:r>
      <w:proofErr w:type="gramStart"/>
      <w:r w:rsidRPr="00C163A0">
        <w:rPr>
          <w:rFonts w:ascii="Times New Roman" w:hAnsi="Times New Roman" w:cs="Times New Roman"/>
          <w:sz w:val="28"/>
          <w:szCs w:val="28"/>
        </w:rPr>
        <w:t>.</w:t>
      </w:r>
      <w:proofErr w:type="gramEnd"/>
      <w:r w:rsidRPr="00C163A0">
        <w:rPr>
          <w:rFonts w:ascii="Times New Roman" w:hAnsi="Times New Roman" w:cs="Times New Roman"/>
          <w:sz w:val="28"/>
          <w:szCs w:val="28"/>
        </w:rPr>
        <w:t xml:space="preserve"> </w:t>
      </w:r>
      <w:proofErr w:type="gramStart"/>
      <w:r w:rsidRPr="00C163A0">
        <w:rPr>
          <w:rFonts w:ascii="Times New Roman" w:hAnsi="Times New Roman" w:cs="Times New Roman"/>
          <w:sz w:val="28"/>
          <w:szCs w:val="28"/>
        </w:rPr>
        <w:t>ч</w:t>
      </w:r>
      <w:proofErr w:type="gramEnd"/>
      <w:r w:rsidRPr="00C163A0">
        <w:rPr>
          <w:rFonts w:ascii="Times New Roman" w:hAnsi="Times New Roman" w:cs="Times New Roman"/>
          <w:sz w:val="28"/>
          <w:szCs w:val="28"/>
        </w:rPr>
        <w:t>то оно является акционерным.</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Минимальный размер уставного фонда общества зависит от вида АО: ОАО - 400 базовых величин, ЗАО - 100 базовых величин.</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Высшим органом управления акционерным обществом является общее собрание его акционеров.</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P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Реорганизация или ликвидация акционерного общества производится по решению общего собрания акционеров.</w:t>
      </w:r>
    </w:p>
    <w:p w:rsidR="00C163A0" w:rsidRPr="00C163A0" w:rsidRDefault="00C163A0" w:rsidP="00C163A0">
      <w:pPr>
        <w:spacing w:after="0" w:line="360" w:lineRule="auto"/>
        <w:ind w:firstLine="709"/>
        <w:rPr>
          <w:rFonts w:ascii="Times New Roman" w:hAnsi="Times New Roman" w:cs="Times New Roman"/>
          <w:sz w:val="28"/>
          <w:szCs w:val="28"/>
        </w:rPr>
      </w:pPr>
    </w:p>
    <w:p w:rsidR="00C163A0" w:rsidRDefault="00C163A0" w:rsidP="00C163A0">
      <w:pPr>
        <w:spacing w:after="0" w:line="360" w:lineRule="auto"/>
        <w:ind w:firstLine="709"/>
        <w:rPr>
          <w:rFonts w:ascii="Times New Roman" w:hAnsi="Times New Roman" w:cs="Times New Roman"/>
          <w:sz w:val="28"/>
          <w:szCs w:val="28"/>
        </w:rPr>
      </w:pPr>
      <w:r w:rsidRPr="00C163A0">
        <w:rPr>
          <w:rFonts w:ascii="Times New Roman" w:hAnsi="Times New Roman" w:cs="Times New Roman"/>
          <w:sz w:val="28"/>
          <w:szCs w:val="28"/>
        </w:rPr>
        <w:t xml:space="preserve">Правовое положение акционерного общества, права и обязанности акционеров определяются </w:t>
      </w:r>
      <w:proofErr w:type="spellStart"/>
      <w:r w:rsidRPr="00C163A0">
        <w:rPr>
          <w:rFonts w:ascii="Times New Roman" w:hAnsi="Times New Roman" w:cs="Times New Roman"/>
          <w:sz w:val="28"/>
          <w:szCs w:val="28"/>
        </w:rPr>
        <w:t>ст.ст</w:t>
      </w:r>
      <w:proofErr w:type="spellEnd"/>
      <w:r w:rsidRPr="00C163A0">
        <w:rPr>
          <w:rFonts w:ascii="Times New Roman" w:hAnsi="Times New Roman" w:cs="Times New Roman"/>
          <w:sz w:val="28"/>
          <w:szCs w:val="28"/>
        </w:rPr>
        <w:t>. 96-104 ГК, законодательством об акционерных обществах и другими нормативными правовыми актами.</w:t>
      </w:r>
      <w:r w:rsidRPr="00C163A0">
        <w:rPr>
          <w:rFonts w:ascii="Times New Roman" w:hAnsi="Times New Roman" w:cs="Times New Roman"/>
          <w:sz w:val="28"/>
          <w:szCs w:val="28"/>
        </w:rPr>
        <w:t xml:space="preserve"> </w:t>
      </w:r>
    </w:p>
    <w:p w:rsidR="00C163A0" w:rsidRPr="00DA45E3" w:rsidRDefault="00CD7387" w:rsidP="00DA45E3">
      <w:pPr>
        <w:pStyle w:val="2"/>
        <w:rPr>
          <w:rFonts w:ascii="Times New Roman" w:hAnsi="Times New Roman" w:cs="Times New Roman"/>
          <w:color w:val="000000"/>
          <w:sz w:val="28"/>
          <w:szCs w:val="28"/>
        </w:rPr>
      </w:pPr>
      <w:bookmarkStart w:id="14" w:name="_Toc533598236"/>
      <w:r w:rsidRPr="00DA45E3">
        <w:rPr>
          <w:rFonts w:ascii="Times New Roman" w:hAnsi="Times New Roman" w:cs="Times New Roman"/>
          <w:color w:val="000000"/>
          <w:sz w:val="28"/>
          <w:szCs w:val="28"/>
        </w:rPr>
        <w:t xml:space="preserve">3.3 </w:t>
      </w:r>
      <w:r w:rsidR="00C163A0" w:rsidRPr="00DA45E3">
        <w:rPr>
          <w:rFonts w:ascii="Times New Roman" w:hAnsi="Times New Roman" w:cs="Times New Roman"/>
          <w:color w:val="000000"/>
          <w:sz w:val="28"/>
          <w:szCs w:val="28"/>
        </w:rPr>
        <w:t>Унитарные предприятия</w:t>
      </w:r>
      <w:bookmarkEnd w:id="14"/>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Согласно части первой п. 1 ст. 113 Гражданского кодекса Республики Беларусь унитарным предприятием признается коммерческая организация, не наделенная правом собственности на имущество, закрепленное за ней собственником. Имущество унитарного предприятия принадлежит ему на праве хозяйственного ведения или на праве оперативного управления, является неделимым и не может быть распределено по вкладам (долям, паям), в том числе между работниками унитарного предприятия.</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Согласно части третьей п. 1 ст. 113 Гражданского кодекса Республики Беларусь в форме унитарных предприятий могут быть созданы государственные (республиканские или коммунальные) унитарные предприятия либо частные унитарные предприятия.</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lastRenderedPageBreak/>
        <w:t>Принципиальным отличием унитарных предприятий от иных коммерческих организаций является отсутствие права собственности на закрепленное за ними собственником имущество: их имущество находится в собственности учредителя и принадлежит такому предприятию на праве хозяйственного ведения или оперативного управления (вторичное вещное право).</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Унитарные предприятия могут пользоваться и распоряжаться имуществом, которым они наделены, либо на правах хозяйственного ведения, либо на правах оперативного управления (казенные унитарные предприятия) с более узким объемом прав.</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Учредительным документом унитарного предприятия является его устав.</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В соответствии с п. 4 ст. 113 ГК органом унитарного предприятия является руководитель, который назначается собственником имущества либо уполномоченным собственником органом и ему подотчетен.</w:t>
      </w:r>
    </w:p>
    <w:p w:rsidR="00C163A0" w:rsidRPr="00DA45E3" w:rsidRDefault="00CD7387" w:rsidP="00DA45E3">
      <w:pPr>
        <w:pStyle w:val="2"/>
        <w:rPr>
          <w:rFonts w:ascii="Times New Roman" w:hAnsi="Times New Roman" w:cs="Times New Roman"/>
          <w:color w:val="000000"/>
          <w:sz w:val="28"/>
          <w:szCs w:val="28"/>
        </w:rPr>
      </w:pPr>
      <w:bookmarkStart w:id="15" w:name="_Toc533598237"/>
      <w:r w:rsidRPr="00DA45E3">
        <w:rPr>
          <w:rFonts w:ascii="Times New Roman" w:hAnsi="Times New Roman" w:cs="Times New Roman"/>
          <w:color w:val="000000"/>
          <w:sz w:val="28"/>
          <w:szCs w:val="28"/>
        </w:rPr>
        <w:t xml:space="preserve">3.4 </w:t>
      </w:r>
      <w:r w:rsidR="00C163A0" w:rsidRPr="00DA45E3">
        <w:rPr>
          <w:rFonts w:ascii="Times New Roman" w:hAnsi="Times New Roman" w:cs="Times New Roman"/>
          <w:color w:val="000000"/>
          <w:sz w:val="28"/>
          <w:szCs w:val="28"/>
        </w:rPr>
        <w:t>Производственный кооператив</w:t>
      </w:r>
      <w:bookmarkEnd w:id="15"/>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Производственным кооперативом является коммерческая организация, объединяющая граждан, не являющихся предпринимателями. При этом участники кооператива обязаны внести имущественный взнос, принимать личное трудовое участие в его деятельности, нести дополнительную ответственность по его обязательствам в равных долях, если иное не предусмотрено в уставе, в пределах, установленных уставом, но не меньше величины полученного годового дохода в кооперативе.</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Гражданский кодекс Республики Беларусь установил минимальное количество членов кооператива (не менее трех).</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В отличие от хозяйственных обществ в кооперативе размер пая не влияет ни на количество голосов в управлении, ни на размер получаемого дохода. Каждый член кооператива имеет один голос, а прибыль между ними распределяется в соответствии с трудовым участием, если иное не предусмотрено уставом кооператива.</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lastRenderedPageBreak/>
        <w:t>Согласно п. 1 ст. 108 ГК учредительным документом производственного кооператива является устав. Помимо сведений, указанных в п. 2 ст. 48 ГК, устав производственного кооператива должен обязательно содержать сведения, перечисленные в п. 2 ст. 108.</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Решение вопросов о реорганизации и ликвидации производственного кооператива в добровольном порядке относится к компетенции (исключительной) его общего собрания. Кроме того, кооператив может быть реорганизован и ликвидирован принудительно (по решению суда и антимонопольного органа в части реорганизации).</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Производственный кооператив может быть преобразован по единогласному решению его членов в хозяйственное товарищество или общество, а также в унитарное предприятие.</w:t>
      </w:r>
    </w:p>
    <w:p w:rsidR="00C163A0" w:rsidRPr="00C163A0" w:rsidRDefault="00C163A0" w:rsidP="00C163A0">
      <w:pPr>
        <w:pStyle w:val="a9"/>
        <w:spacing w:before="0" w:beforeAutospacing="0" w:after="0" w:afterAutospacing="0" w:line="360" w:lineRule="auto"/>
        <w:ind w:firstLine="709"/>
        <w:jc w:val="both"/>
        <w:rPr>
          <w:color w:val="000000"/>
          <w:sz w:val="28"/>
          <w:szCs w:val="28"/>
        </w:rPr>
      </w:pPr>
      <w:proofErr w:type="gramStart"/>
      <w:r w:rsidRPr="00C163A0">
        <w:rPr>
          <w:color w:val="000000"/>
          <w:sz w:val="28"/>
          <w:szCs w:val="28"/>
        </w:rPr>
        <w:t>Члены производственного кооператива имеют право: на одинаковое участие в управлении (один голос у каждого независимо от размера пая); получение части прибыли; получение части имущества, оставшегося после ликвидации кооператива (в соответствии с трудовым участием, если иной порядок не предусмотрен уставом); передачу пая или его части другим лицам; выход из кооператива с получением пая.</w:t>
      </w:r>
      <w:proofErr w:type="gramEnd"/>
      <w:r w:rsidRPr="00C163A0">
        <w:rPr>
          <w:color w:val="000000"/>
          <w:sz w:val="28"/>
          <w:szCs w:val="28"/>
        </w:rPr>
        <w:t xml:space="preserve"> Вместе с тем, как представляется, член кооператива имеет еще и право на работу в нем (хотя, с другой стороны, личное трудовое участие является и обязанностью члена кооператива).</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К обязанностям членов производственных кооперативов следует отнести: внесение вступительных паевых и иных взносов; участие личным трудом в деятельности кооператива и соответственно соблюдение трудовой и производственной дисциплины; неразглашение коммерческой тайны; субсидиарную ответственность по обязательствам; другие обязанности, предусмотренные законодательством либо уставом.</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 xml:space="preserve">Член кооператива вправе передать свой пай либо его часть другому члену кооператива, если иное не предусмотрено законодательством и </w:t>
      </w:r>
      <w:r w:rsidRPr="00C163A0">
        <w:rPr>
          <w:color w:val="000000"/>
          <w:sz w:val="28"/>
          <w:szCs w:val="28"/>
        </w:rPr>
        <w:lastRenderedPageBreak/>
        <w:t>уставом. Однако передача пая третьим лицам допускается лишь с согласия кооператива.</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 xml:space="preserve">Имущество производственного кооператива является его собственностью, а деление его на паи членов означает лишь существование обязательственных отношений (прав требования), но не долевой собственности. </w:t>
      </w:r>
      <w:proofErr w:type="gramStart"/>
      <w:r w:rsidRPr="00C163A0">
        <w:rPr>
          <w:color w:val="000000"/>
          <w:sz w:val="28"/>
          <w:szCs w:val="28"/>
        </w:rPr>
        <w:t>Размер пая в отличие, например, от хозяйственных обществ, как правило, не зависит от паевого и других взносов.</w:t>
      </w:r>
      <w:proofErr w:type="gramEnd"/>
      <w:r w:rsidRPr="00C163A0">
        <w:rPr>
          <w:color w:val="000000"/>
          <w:sz w:val="28"/>
          <w:szCs w:val="28"/>
        </w:rPr>
        <w:t xml:space="preserve"> Он определяется согласно уставу и может зависеть от трудового участия, члены кооператива могут определить для всех равную долю и т.д.</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Таким образом, производственный кооператив является достаточно специфической организационно-правовой формой осуществления предпринимательской деятельности и предусматривает личное трудовое участие его участников.</w:t>
      </w:r>
    </w:p>
    <w:p w:rsidR="00C163A0" w:rsidRPr="00DA45E3" w:rsidRDefault="00CD7387" w:rsidP="00DA45E3">
      <w:pPr>
        <w:pStyle w:val="2"/>
        <w:rPr>
          <w:rFonts w:ascii="Times New Roman" w:hAnsi="Times New Roman" w:cs="Times New Roman"/>
          <w:color w:val="000000"/>
          <w:sz w:val="28"/>
          <w:szCs w:val="28"/>
        </w:rPr>
      </w:pPr>
      <w:bookmarkStart w:id="16" w:name="_Toc533598238"/>
      <w:r w:rsidRPr="00DA45E3">
        <w:rPr>
          <w:rFonts w:ascii="Times New Roman" w:hAnsi="Times New Roman" w:cs="Times New Roman"/>
          <w:color w:val="000000"/>
          <w:sz w:val="28"/>
          <w:szCs w:val="28"/>
        </w:rPr>
        <w:t xml:space="preserve">3.5 </w:t>
      </w:r>
      <w:r w:rsidR="00C163A0" w:rsidRPr="00DA45E3">
        <w:rPr>
          <w:rFonts w:ascii="Times New Roman" w:hAnsi="Times New Roman" w:cs="Times New Roman"/>
          <w:color w:val="000000"/>
          <w:sz w:val="28"/>
          <w:szCs w:val="28"/>
        </w:rPr>
        <w:t>Крестьянско-фермерское хозяйство</w:t>
      </w:r>
      <w:bookmarkEnd w:id="16"/>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 xml:space="preserve">Крестьянским (фермерским) хозяйством признается коммерческая организация, созданная одним гражданином (членами одной семьи), внесшим (внесшими) имущественные вклады, для осуществления предпринимательской деятельности по производству сельскохозяйственной продукции, а также по ее переработке, хранению, транспортировке и реализации, основанной на его (их) личном трудовом участии и использовании земельного участка, предоставленного для этих целей </w:t>
      </w:r>
      <w:proofErr w:type="gramStart"/>
      <w:r w:rsidRPr="00C163A0">
        <w:rPr>
          <w:color w:val="000000"/>
          <w:sz w:val="28"/>
          <w:szCs w:val="28"/>
        </w:rPr>
        <w:t>в</w:t>
      </w:r>
      <w:proofErr w:type="gramEnd"/>
      <w:r w:rsidRPr="00C163A0">
        <w:rPr>
          <w:color w:val="000000"/>
          <w:sz w:val="28"/>
          <w:szCs w:val="28"/>
        </w:rPr>
        <w:t xml:space="preserve"> </w:t>
      </w:r>
      <w:proofErr w:type="gramStart"/>
      <w:r w:rsidRPr="00C163A0">
        <w:rPr>
          <w:color w:val="000000"/>
          <w:sz w:val="28"/>
          <w:szCs w:val="28"/>
        </w:rPr>
        <w:t>соответствии</w:t>
      </w:r>
      <w:proofErr w:type="gramEnd"/>
      <w:r w:rsidRPr="00C163A0">
        <w:rPr>
          <w:color w:val="000000"/>
          <w:sz w:val="28"/>
          <w:szCs w:val="28"/>
        </w:rPr>
        <w:t xml:space="preserve"> с законодательством об охране и использовании земель.</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Крестьянское (фермерское) хозяйство отвечает по своим обязательствам всем принадлежащим ему имуществом.</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t>Члены крестьянского (фермерского) хозяйства не отвечают по обязательствам крестьянского (фермерского) хозяйства, а крестьянское (</w:t>
      </w:r>
      <w:proofErr w:type="gramStart"/>
      <w:r w:rsidRPr="00C163A0">
        <w:rPr>
          <w:color w:val="000000"/>
          <w:sz w:val="28"/>
          <w:szCs w:val="28"/>
        </w:rPr>
        <w:t xml:space="preserve">фермерское) </w:t>
      </w:r>
      <w:proofErr w:type="gramEnd"/>
      <w:r w:rsidRPr="00C163A0">
        <w:rPr>
          <w:color w:val="000000"/>
          <w:sz w:val="28"/>
          <w:szCs w:val="28"/>
        </w:rPr>
        <w:t>хозяйство не отвечает по обязательствам членов крестьянского (фермерского) хозяйства, за исключением случаев, предусмотренных законодательством.</w:t>
      </w:r>
    </w:p>
    <w:p w:rsidR="00C163A0" w:rsidRPr="00C163A0" w:rsidRDefault="00C163A0" w:rsidP="00C163A0">
      <w:pPr>
        <w:pStyle w:val="a9"/>
        <w:spacing w:before="0" w:beforeAutospacing="0" w:after="0" w:afterAutospacing="0" w:line="360" w:lineRule="auto"/>
        <w:ind w:firstLine="709"/>
        <w:jc w:val="both"/>
        <w:rPr>
          <w:color w:val="000000"/>
          <w:sz w:val="28"/>
          <w:szCs w:val="28"/>
        </w:rPr>
      </w:pPr>
      <w:r w:rsidRPr="00C163A0">
        <w:rPr>
          <w:color w:val="000000"/>
          <w:sz w:val="28"/>
          <w:szCs w:val="28"/>
        </w:rPr>
        <w:lastRenderedPageBreak/>
        <w:t>Имущество крестьянского (фермерского) хозяйства принадлежит ему на праве собственности. В состав имущества крестьянского (фермерского) хозяйства входит имущество, переданное в качестве вклада в уставный фонд крестьянского (фермерского) хозяйства его учредителями (членами), а также имущество, произведенное и приобретенное крестьянским (фермерским) хозяйством в процессе его деятельности.</w:t>
      </w:r>
    </w:p>
    <w:p w:rsidR="00510398" w:rsidRPr="00E73019" w:rsidRDefault="00C163A0" w:rsidP="00C163A0">
      <w:pPr>
        <w:spacing w:after="0" w:line="360" w:lineRule="auto"/>
        <w:ind w:firstLine="709"/>
        <w:rPr>
          <w:rFonts w:ascii="Times New Roman" w:hAnsi="Times New Roman" w:cs="Times New Roman"/>
          <w:sz w:val="28"/>
          <w:szCs w:val="28"/>
        </w:rPr>
      </w:pPr>
      <w:r w:rsidRPr="00E73019">
        <w:rPr>
          <w:rFonts w:ascii="Times New Roman" w:hAnsi="Times New Roman" w:cs="Times New Roman"/>
          <w:sz w:val="28"/>
          <w:szCs w:val="28"/>
        </w:rPr>
        <w:t xml:space="preserve"> </w:t>
      </w:r>
      <w:r w:rsidR="00510398" w:rsidRPr="00E73019">
        <w:rPr>
          <w:rFonts w:ascii="Times New Roman" w:hAnsi="Times New Roman" w:cs="Times New Roman"/>
          <w:sz w:val="28"/>
          <w:szCs w:val="28"/>
        </w:rPr>
        <w:br w:type="page"/>
      </w:r>
    </w:p>
    <w:p w:rsidR="00510398" w:rsidRPr="00E73019" w:rsidRDefault="00510398" w:rsidP="00E73019">
      <w:pPr>
        <w:spacing w:after="0" w:line="360" w:lineRule="auto"/>
        <w:ind w:firstLine="709"/>
        <w:rPr>
          <w:rFonts w:ascii="Times New Roman" w:hAnsi="Times New Roman" w:cs="Times New Roman"/>
          <w:sz w:val="28"/>
          <w:szCs w:val="28"/>
        </w:rPr>
      </w:pPr>
    </w:p>
    <w:p w:rsidR="00510398" w:rsidRPr="00E73019" w:rsidRDefault="00510398" w:rsidP="00E73019">
      <w:pPr>
        <w:pStyle w:val="1"/>
        <w:spacing w:before="0" w:line="360" w:lineRule="auto"/>
        <w:ind w:firstLine="709"/>
        <w:rPr>
          <w:rFonts w:ascii="Times New Roman" w:hAnsi="Times New Roman" w:cs="Times New Roman"/>
          <w:b/>
          <w:color w:val="000000"/>
          <w:sz w:val="28"/>
          <w:szCs w:val="28"/>
        </w:rPr>
      </w:pPr>
      <w:bookmarkStart w:id="17" w:name="_Toc533360431"/>
      <w:bookmarkStart w:id="18" w:name="_Toc533360587"/>
      <w:bookmarkStart w:id="19" w:name="_Toc533598239"/>
      <w:r w:rsidRPr="00E73019">
        <w:rPr>
          <w:rFonts w:ascii="Times New Roman" w:hAnsi="Times New Roman" w:cs="Times New Roman"/>
          <w:b/>
          <w:color w:val="000000"/>
          <w:sz w:val="28"/>
          <w:szCs w:val="28"/>
        </w:rPr>
        <w:t>Заключение</w:t>
      </w:r>
      <w:bookmarkEnd w:id="17"/>
      <w:bookmarkEnd w:id="18"/>
      <w:bookmarkEnd w:id="19"/>
    </w:p>
    <w:p w:rsidR="00E73019" w:rsidRPr="00E73019" w:rsidRDefault="00E73019" w:rsidP="00E73019">
      <w:pPr>
        <w:spacing w:after="0" w:line="360" w:lineRule="auto"/>
        <w:ind w:firstLine="709"/>
        <w:rPr>
          <w:rFonts w:ascii="Times New Roman" w:hAnsi="Times New Roman" w:cs="Times New Roman"/>
          <w:sz w:val="28"/>
          <w:szCs w:val="28"/>
        </w:rPr>
      </w:pPr>
    </w:p>
    <w:p w:rsidR="00E73019" w:rsidRPr="00E73019" w:rsidRDefault="00E73019" w:rsidP="00E73019">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Предпринимательство существует везде, где люди по собственной воле (а не по централизованно разработанному плану) производят товары и оказывают услуги.</w:t>
      </w:r>
    </w:p>
    <w:p w:rsidR="00E73019" w:rsidRPr="00E73019" w:rsidRDefault="00E73019" w:rsidP="00E73019">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Знание видов и организационно-правовых форм предпринимательства дает возможность предпринимателям успешно открывать и расширять собственное дело, принимать грамотные экономические и юридические решения. Без этих знаний невозможно построение цивилизованной системы предпринимательских отношений, которые, в свою очередь, являются основой экономического развития и процветания страны. Поэтому сейчас осуществляются постоянные преобразования и корректировки в этой области с целью создания упорядоченной системы функционирования и взаимоотношения различных фирм и предприятий. </w:t>
      </w:r>
    </w:p>
    <w:p w:rsidR="00E73019" w:rsidRPr="00E73019" w:rsidRDefault="00E73019" w:rsidP="00E73019">
      <w:pPr>
        <w:widowControl w:val="0"/>
        <w:spacing w:after="0" w:line="360" w:lineRule="auto"/>
        <w:ind w:firstLine="709"/>
        <w:jc w:val="both"/>
        <w:rPr>
          <w:rFonts w:ascii="Times New Roman" w:hAnsi="Times New Roman" w:cs="Times New Roman"/>
          <w:sz w:val="28"/>
          <w:szCs w:val="28"/>
        </w:rPr>
      </w:pPr>
      <w:r w:rsidRPr="00E73019">
        <w:rPr>
          <w:rFonts w:ascii="Times New Roman" w:hAnsi="Times New Roman" w:cs="Times New Roman"/>
          <w:sz w:val="28"/>
          <w:szCs w:val="28"/>
        </w:rPr>
        <w:t>Становление рыночной экономики в Республике Беларусь ведет к увеличению числа граждан, занимающихся предпринимательством. К предпринимательской деятельности готовят в университетах, академиях, институтах, колледжах. Наметившийся в экономической структуре рост числа предпринимателей отвечает актуальнейшей задаче по ускоренному созданию целой армии новых товаропроизводителей, что обеспечивает уверенное пополнение рядов потребителей.  Процесс образования высокорентабельных, динамичных предприятий может в большей мере зависеть от установления подлинных рыночных отношений в нашей экономике.</w:t>
      </w:r>
    </w:p>
    <w:p w:rsidR="00510398" w:rsidRPr="00E73019" w:rsidRDefault="00510398" w:rsidP="00E73019">
      <w:pPr>
        <w:spacing w:after="0" w:line="360" w:lineRule="auto"/>
        <w:ind w:firstLine="709"/>
        <w:rPr>
          <w:rFonts w:ascii="Times New Roman" w:hAnsi="Times New Roman" w:cs="Times New Roman"/>
          <w:sz w:val="28"/>
          <w:szCs w:val="28"/>
        </w:rPr>
      </w:pPr>
      <w:r w:rsidRPr="00E73019">
        <w:rPr>
          <w:rFonts w:ascii="Times New Roman" w:hAnsi="Times New Roman" w:cs="Times New Roman"/>
          <w:sz w:val="28"/>
          <w:szCs w:val="28"/>
        </w:rPr>
        <w:br w:type="page"/>
      </w:r>
    </w:p>
    <w:p w:rsidR="00510398" w:rsidRPr="00E73019" w:rsidRDefault="00510398" w:rsidP="00E73019">
      <w:pPr>
        <w:pStyle w:val="1"/>
        <w:spacing w:before="0" w:line="360" w:lineRule="auto"/>
        <w:ind w:firstLine="709"/>
        <w:rPr>
          <w:rFonts w:ascii="Times New Roman" w:hAnsi="Times New Roman" w:cs="Times New Roman"/>
          <w:b/>
          <w:color w:val="auto"/>
          <w:sz w:val="28"/>
          <w:szCs w:val="28"/>
        </w:rPr>
      </w:pPr>
      <w:bookmarkStart w:id="20" w:name="_Toc533360432"/>
      <w:bookmarkStart w:id="21" w:name="_Toc533360588"/>
      <w:bookmarkStart w:id="22" w:name="_Toc533598240"/>
      <w:r w:rsidRPr="00E73019">
        <w:rPr>
          <w:rFonts w:ascii="Times New Roman" w:hAnsi="Times New Roman" w:cs="Times New Roman"/>
          <w:b/>
          <w:color w:val="auto"/>
          <w:sz w:val="28"/>
          <w:szCs w:val="28"/>
        </w:rPr>
        <w:lastRenderedPageBreak/>
        <w:t>Список использованных источников</w:t>
      </w:r>
      <w:bookmarkEnd w:id="20"/>
      <w:bookmarkEnd w:id="21"/>
      <w:bookmarkEnd w:id="22"/>
    </w:p>
    <w:p w:rsidR="00510398" w:rsidRPr="00E73019" w:rsidRDefault="00510398" w:rsidP="00E73019">
      <w:pPr>
        <w:spacing w:after="0" w:line="360" w:lineRule="auto"/>
        <w:ind w:firstLine="709"/>
        <w:jc w:val="center"/>
        <w:rPr>
          <w:rFonts w:ascii="Times New Roman" w:hAnsi="Times New Roman" w:cs="Times New Roman"/>
          <w:b/>
          <w:color w:val="000000"/>
          <w:sz w:val="28"/>
          <w:szCs w:val="28"/>
        </w:rPr>
      </w:pPr>
    </w:p>
    <w:p w:rsidR="00510398" w:rsidRPr="00E73019" w:rsidRDefault="00510398" w:rsidP="00E73019">
      <w:pPr>
        <w:pStyle w:val="a7"/>
        <w:numPr>
          <w:ilvl w:val="0"/>
          <w:numId w:val="1"/>
        </w:numPr>
        <w:spacing w:before="0" w:beforeAutospacing="0" w:after="0" w:afterAutospacing="0" w:line="360" w:lineRule="auto"/>
        <w:ind w:left="0" w:firstLine="709"/>
        <w:rPr>
          <w:color w:val="000000"/>
          <w:sz w:val="28"/>
          <w:szCs w:val="28"/>
        </w:rPr>
      </w:pPr>
      <w:r w:rsidRPr="00E73019">
        <w:rPr>
          <w:color w:val="000000"/>
          <w:sz w:val="28"/>
          <w:szCs w:val="28"/>
        </w:rPr>
        <w:t>ЭРУД по дисциплине 'Основы бизнеса и права в информационных технологиях'.</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sz w:val="28"/>
          <w:szCs w:val="28"/>
        </w:rPr>
        <w:t>Базылев, Н. И. Основы бизнеса: Учеб</w:t>
      </w:r>
      <w:proofErr w:type="gramStart"/>
      <w:r w:rsidRPr="00E73019">
        <w:rPr>
          <w:rFonts w:ascii="Times New Roman" w:hAnsi="Times New Roman" w:cs="Times New Roman"/>
          <w:sz w:val="28"/>
          <w:szCs w:val="28"/>
        </w:rPr>
        <w:t>.</w:t>
      </w:r>
      <w:proofErr w:type="gramEnd"/>
      <w:r w:rsidRPr="00E73019">
        <w:rPr>
          <w:rFonts w:ascii="Times New Roman" w:hAnsi="Times New Roman" w:cs="Times New Roman"/>
          <w:sz w:val="28"/>
          <w:szCs w:val="28"/>
        </w:rPr>
        <w:t xml:space="preserve"> </w:t>
      </w:r>
      <w:proofErr w:type="gramStart"/>
      <w:r w:rsidRPr="00E73019">
        <w:rPr>
          <w:rFonts w:ascii="Times New Roman" w:hAnsi="Times New Roman" w:cs="Times New Roman"/>
          <w:sz w:val="28"/>
          <w:szCs w:val="28"/>
        </w:rPr>
        <w:t>п</w:t>
      </w:r>
      <w:proofErr w:type="gramEnd"/>
      <w:r w:rsidRPr="00E73019">
        <w:rPr>
          <w:rFonts w:ascii="Times New Roman" w:hAnsi="Times New Roman" w:cs="Times New Roman"/>
          <w:sz w:val="28"/>
          <w:szCs w:val="28"/>
        </w:rPr>
        <w:t xml:space="preserve">особие / Н. И. Базылева. - Минск: </w:t>
      </w:r>
      <w:proofErr w:type="spellStart"/>
      <w:r w:rsidRPr="00E73019">
        <w:rPr>
          <w:rFonts w:ascii="Times New Roman" w:hAnsi="Times New Roman" w:cs="Times New Roman"/>
          <w:sz w:val="28"/>
          <w:szCs w:val="28"/>
        </w:rPr>
        <w:t>Мисанта</w:t>
      </w:r>
      <w:proofErr w:type="spellEnd"/>
      <w:r w:rsidRPr="00E73019">
        <w:rPr>
          <w:rFonts w:ascii="Times New Roman" w:hAnsi="Times New Roman" w:cs="Times New Roman"/>
          <w:sz w:val="28"/>
          <w:szCs w:val="28"/>
        </w:rPr>
        <w:t>, 2003. - 253 с.</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proofErr w:type="spellStart"/>
      <w:r w:rsidRPr="00E73019">
        <w:rPr>
          <w:rFonts w:ascii="Times New Roman" w:hAnsi="Times New Roman" w:cs="Times New Roman"/>
          <w:sz w:val="28"/>
          <w:szCs w:val="28"/>
        </w:rPr>
        <w:t>Мазоль</w:t>
      </w:r>
      <w:proofErr w:type="spellEnd"/>
      <w:r w:rsidRPr="00E73019">
        <w:rPr>
          <w:rFonts w:ascii="Times New Roman" w:hAnsi="Times New Roman" w:cs="Times New Roman"/>
          <w:sz w:val="28"/>
          <w:szCs w:val="28"/>
        </w:rPr>
        <w:t>, С. И. Экономика малого бизнеса: учеб</w:t>
      </w:r>
      <w:proofErr w:type="gramStart"/>
      <w:r w:rsidRPr="00E73019">
        <w:rPr>
          <w:rFonts w:ascii="Times New Roman" w:hAnsi="Times New Roman" w:cs="Times New Roman"/>
          <w:sz w:val="28"/>
          <w:szCs w:val="28"/>
        </w:rPr>
        <w:t>.</w:t>
      </w:r>
      <w:proofErr w:type="gramEnd"/>
      <w:r w:rsidRPr="00E73019">
        <w:rPr>
          <w:rFonts w:ascii="Times New Roman" w:hAnsi="Times New Roman" w:cs="Times New Roman"/>
          <w:sz w:val="28"/>
          <w:szCs w:val="28"/>
        </w:rPr>
        <w:t xml:space="preserve"> </w:t>
      </w:r>
      <w:proofErr w:type="gramStart"/>
      <w:r w:rsidRPr="00E73019">
        <w:rPr>
          <w:rFonts w:ascii="Times New Roman" w:hAnsi="Times New Roman" w:cs="Times New Roman"/>
          <w:sz w:val="28"/>
          <w:szCs w:val="28"/>
        </w:rPr>
        <w:t>п</w:t>
      </w:r>
      <w:proofErr w:type="gramEnd"/>
      <w:r w:rsidRPr="00E73019">
        <w:rPr>
          <w:rFonts w:ascii="Times New Roman" w:hAnsi="Times New Roman" w:cs="Times New Roman"/>
          <w:sz w:val="28"/>
          <w:szCs w:val="28"/>
        </w:rPr>
        <w:t xml:space="preserve">особие / С. И. </w:t>
      </w:r>
      <w:proofErr w:type="spellStart"/>
      <w:r w:rsidRPr="00E73019">
        <w:rPr>
          <w:rFonts w:ascii="Times New Roman" w:hAnsi="Times New Roman" w:cs="Times New Roman"/>
          <w:sz w:val="28"/>
          <w:szCs w:val="28"/>
        </w:rPr>
        <w:t>Мазоль</w:t>
      </w:r>
      <w:proofErr w:type="spellEnd"/>
      <w:r w:rsidRPr="00E73019">
        <w:rPr>
          <w:rFonts w:ascii="Times New Roman" w:hAnsi="Times New Roman" w:cs="Times New Roman"/>
          <w:sz w:val="28"/>
          <w:szCs w:val="28"/>
        </w:rPr>
        <w:t>. - Минск: Книжный дом, 2004. - 272 с.</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pacing w:val="-2"/>
          <w:sz w:val="28"/>
          <w:szCs w:val="28"/>
        </w:rPr>
      </w:pPr>
      <w:proofErr w:type="spellStart"/>
      <w:r w:rsidRPr="00E73019">
        <w:rPr>
          <w:rFonts w:ascii="Times New Roman" w:hAnsi="Times New Roman" w:cs="Times New Roman"/>
          <w:spacing w:val="-2"/>
          <w:sz w:val="28"/>
          <w:szCs w:val="28"/>
        </w:rPr>
        <w:t>Федцов</w:t>
      </w:r>
      <w:proofErr w:type="spellEnd"/>
      <w:r w:rsidRPr="00E73019">
        <w:rPr>
          <w:rFonts w:ascii="Times New Roman" w:hAnsi="Times New Roman" w:cs="Times New Roman"/>
          <w:spacing w:val="-2"/>
          <w:sz w:val="28"/>
          <w:szCs w:val="28"/>
        </w:rPr>
        <w:t xml:space="preserve">, В. Г., </w:t>
      </w:r>
      <w:proofErr w:type="spellStart"/>
      <w:r w:rsidRPr="00E73019">
        <w:rPr>
          <w:rFonts w:ascii="Times New Roman" w:hAnsi="Times New Roman" w:cs="Times New Roman"/>
          <w:spacing w:val="-2"/>
          <w:sz w:val="28"/>
          <w:szCs w:val="28"/>
        </w:rPr>
        <w:t>Федцов</w:t>
      </w:r>
      <w:proofErr w:type="spellEnd"/>
      <w:r w:rsidRPr="00E73019">
        <w:rPr>
          <w:rFonts w:ascii="Times New Roman" w:hAnsi="Times New Roman" w:cs="Times New Roman"/>
          <w:spacing w:val="-2"/>
          <w:sz w:val="28"/>
          <w:szCs w:val="28"/>
        </w:rPr>
        <w:t>, В. В. Менеджмент в предпринимательской деятельности. Учеб</w:t>
      </w:r>
      <w:proofErr w:type="gramStart"/>
      <w:r w:rsidRPr="00E73019">
        <w:rPr>
          <w:rFonts w:ascii="Times New Roman" w:hAnsi="Times New Roman" w:cs="Times New Roman"/>
          <w:spacing w:val="-2"/>
          <w:sz w:val="28"/>
          <w:szCs w:val="28"/>
        </w:rPr>
        <w:t>.</w:t>
      </w:r>
      <w:proofErr w:type="gramEnd"/>
      <w:r w:rsidRPr="00E73019">
        <w:rPr>
          <w:rFonts w:ascii="Times New Roman" w:hAnsi="Times New Roman" w:cs="Times New Roman"/>
          <w:spacing w:val="-2"/>
          <w:sz w:val="28"/>
          <w:szCs w:val="28"/>
        </w:rPr>
        <w:t xml:space="preserve"> </w:t>
      </w:r>
      <w:proofErr w:type="gramStart"/>
      <w:r w:rsidRPr="00E73019">
        <w:rPr>
          <w:rFonts w:ascii="Times New Roman" w:hAnsi="Times New Roman" w:cs="Times New Roman"/>
          <w:spacing w:val="-2"/>
          <w:sz w:val="28"/>
          <w:szCs w:val="28"/>
        </w:rPr>
        <w:t>п</w:t>
      </w:r>
      <w:proofErr w:type="gramEnd"/>
      <w:r w:rsidRPr="00E73019">
        <w:rPr>
          <w:rFonts w:ascii="Times New Roman" w:hAnsi="Times New Roman" w:cs="Times New Roman"/>
          <w:spacing w:val="-2"/>
          <w:sz w:val="28"/>
          <w:szCs w:val="28"/>
        </w:rPr>
        <w:t xml:space="preserve">особие / В. Г. </w:t>
      </w:r>
      <w:proofErr w:type="spellStart"/>
      <w:r w:rsidRPr="00E73019">
        <w:rPr>
          <w:rFonts w:ascii="Times New Roman" w:hAnsi="Times New Roman" w:cs="Times New Roman"/>
          <w:spacing w:val="-2"/>
          <w:sz w:val="28"/>
          <w:szCs w:val="28"/>
        </w:rPr>
        <w:t>Федцов</w:t>
      </w:r>
      <w:proofErr w:type="spellEnd"/>
      <w:r w:rsidRPr="00E73019">
        <w:rPr>
          <w:rFonts w:ascii="Times New Roman" w:hAnsi="Times New Roman" w:cs="Times New Roman"/>
          <w:spacing w:val="-2"/>
          <w:sz w:val="28"/>
          <w:szCs w:val="28"/>
        </w:rPr>
        <w:t>. - Москва: Изд-во РДЛ, 2003. - 256 с.</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sz w:val="28"/>
          <w:szCs w:val="28"/>
        </w:rPr>
        <w:t>Экономика малого бизнеса: учеб</w:t>
      </w:r>
      <w:proofErr w:type="gramStart"/>
      <w:r w:rsidRPr="00E73019">
        <w:rPr>
          <w:rFonts w:ascii="Times New Roman" w:hAnsi="Times New Roman" w:cs="Times New Roman"/>
          <w:sz w:val="28"/>
          <w:szCs w:val="28"/>
        </w:rPr>
        <w:t>.</w:t>
      </w:r>
      <w:proofErr w:type="gramEnd"/>
      <w:r w:rsidRPr="00E73019">
        <w:rPr>
          <w:rFonts w:ascii="Times New Roman" w:hAnsi="Times New Roman" w:cs="Times New Roman"/>
          <w:sz w:val="28"/>
          <w:szCs w:val="28"/>
        </w:rPr>
        <w:t xml:space="preserve"> </w:t>
      </w:r>
      <w:proofErr w:type="gramStart"/>
      <w:r w:rsidRPr="00E73019">
        <w:rPr>
          <w:rFonts w:ascii="Times New Roman" w:hAnsi="Times New Roman" w:cs="Times New Roman"/>
          <w:sz w:val="28"/>
          <w:szCs w:val="28"/>
        </w:rPr>
        <w:t>п</w:t>
      </w:r>
      <w:proofErr w:type="gramEnd"/>
      <w:r w:rsidRPr="00E73019">
        <w:rPr>
          <w:rFonts w:ascii="Times New Roman" w:hAnsi="Times New Roman" w:cs="Times New Roman"/>
          <w:sz w:val="28"/>
          <w:szCs w:val="28"/>
        </w:rPr>
        <w:t xml:space="preserve">особие / М. И. </w:t>
      </w:r>
      <w:proofErr w:type="spellStart"/>
      <w:r w:rsidRPr="00E73019">
        <w:rPr>
          <w:rFonts w:ascii="Times New Roman" w:hAnsi="Times New Roman" w:cs="Times New Roman"/>
          <w:sz w:val="28"/>
          <w:szCs w:val="28"/>
        </w:rPr>
        <w:t>Балашевич</w:t>
      </w:r>
      <w:proofErr w:type="spellEnd"/>
      <w:r w:rsidRPr="00E73019">
        <w:rPr>
          <w:rFonts w:ascii="Times New Roman" w:hAnsi="Times New Roman" w:cs="Times New Roman"/>
          <w:sz w:val="28"/>
          <w:szCs w:val="28"/>
        </w:rPr>
        <w:t>, Т. П. Быкова. - Минск: БГЭУ, 2005. - 231 с.</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sz w:val="28"/>
          <w:szCs w:val="28"/>
        </w:rPr>
        <w:t>Основы предпринимательского дела: учебник / Ю. М. Осипова [и др.]; под ред. Ю.М. Осипова, Е. Е. Смирновой. - Москва: Издательство БЕК, 2002. - 476 с.</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sz w:val="28"/>
          <w:szCs w:val="28"/>
        </w:rPr>
        <w:t>Предпринимательство: учебник / под</w:t>
      </w:r>
      <w:proofErr w:type="gramStart"/>
      <w:r w:rsidRPr="00E73019">
        <w:rPr>
          <w:rFonts w:ascii="Times New Roman" w:hAnsi="Times New Roman" w:cs="Times New Roman"/>
          <w:sz w:val="28"/>
          <w:szCs w:val="28"/>
        </w:rPr>
        <w:t>.</w:t>
      </w:r>
      <w:proofErr w:type="gramEnd"/>
      <w:r w:rsidRPr="00E73019">
        <w:rPr>
          <w:rFonts w:ascii="Times New Roman" w:hAnsi="Times New Roman" w:cs="Times New Roman"/>
          <w:sz w:val="28"/>
          <w:szCs w:val="28"/>
        </w:rPr>
        <w:t xml:space="preserve"> </w:t>
      </w:r>
      <w:proofErr w:type="gramStart"/>
      <w:r w:rsidRPr="00E73019">
        <w:rPr>
          <w:rFonts w:ascii="Times New Roman" w:hAnsi="Times New Roman" w:cs="Times New Roman"/>
          <w:sz w:val="28"/>
          <w:szCs w:val="28"/>
        </w:rPr>
        <w:t>р</w:t>
      </w:r>
      <w:proofErr w:type="gramEnd"/>
      <w:r w:rsidRPr="00E73019">
        <w:rPr>
          <w:rFonts w:ascii="Times New Roman" w:hAnsi="Times New Roman" w:cs="Times New Roman"/>
          <w:sz w:val="28"/>
          <w:szCs w:val="28"/>
        </w:rPr>
        <w:t xml:space="preserve">ед. М. Г. </w:t>
      </w:r>
      <w:proofErr w:type="spellStart"/>
      <w:r w:rsidRPr="00E73019">
        <w:rPr>
          <w:rFonts w:ascii="Times New Roman" w:hAnsi="Times New Roman" w:cs="Times New Roman"/>
          <w:sz w:val="28"/>
          <w:szCs w:val="28"/>
        </w:rPr>
        <w:t>Лапусты</w:t>
      </w:r>
      <w:proofErr w:type="spellEnd"/>
      <w:r w:rsidRPr="00E73019">
        <w:rPr>
          <w:rFonts w:ascii="Times New Roman" w:hAnsi="Times New Roman" w:cs="Times New Roman"/>
          <w:sz w:val="28"/>
          <w:szCs w:val="28"/>
        </w:rPr>
        <w:t xml:space="preserve"> [и др.]. - Москва: Инфра-М, 2002. - 448 с.</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sz w:val="28"/>
          <w:szCs w:val="28"/>
        </w:rPr>
        <w:t>Закон Республики Беларусь от 28.05.1991 г. № 813-XII «О предпринимательстве в Республике Беларусь».</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Указ Президента Республики Беларусь от 9 марта 2007 г. № 119 «Об упрощенной системе налогообложения» // </w:t>
      </w:r>
      <w:hyperlink r:id="rId8" w:history="1">
        <w:r w:rsidRPr="00E73019">
          <w:rPr>
            <w:rStyle w:val="a3"/>
            <w:rFonts w:ascii="Times New Roman" w:hAnsi="Times New Roman" w:cs="Times New Roman"/>
            <w:sz w:val="28"/>
            <w:szCs w:val="28"/>
            <w:lang w:val="en-US"/>
          </w:rPr>
          <w:t>www</w:t>
        </w:r>
        <w:r w:rsidRPr="00E73019">
          <w:rPr>
            <w:rStyle w:val="a3"/>
            <w:rFonts w:ascii="Times New Roman" w:hAnsi="Times New Roman" w:cs="Times New Roman"/>
            <w:sz w:val="28"/>
            <w:szCs w:val="28"/>
          </w:rPr>
          <w:t>.</w:t>
        </w:r>
        <w:proofErr w:type="spellStart"/>
        <w:r w:rsidRPr="00E73019">
          <w:rPr>
            <w:rStyle w:val="a3"/>
            <w:rFonts w:ascii="Times New Roman" w:hAnsi="Times New Roman" w:cs="Times New Roman"/>
            <w:sz w:val="28"/>
            <w:szCs w:val="28"/>
            <w:lang w:val="en-US"/>
          </w:rPr>
          <w:t>pravo</w:t>
        </w:r>
        <w:proofErr w:type="spellEnd"/>
        <w:r w:rsidRPr="00E73019">
          <w:rPr>
            <w:rStyle w:val="a3"/>
            <w:rFonts w:ascii="Times New Roman" w:hAnsi="Times New Roman" w:cs="Times New Roman"/>
            <w:sz w:val="28"/>
            <w:szCs w:val="28"/>
          </w:rPr>
          <w:t>.</w:t>
        </w:r>
        <w:r w:rsidRPr="00E73019">
          <w:rPr>
            <w:rStyle w:val="a3"/>
            <w:rFonts w:ascii="Times New Roman" w:hAnsi="Times New Roman" w:cs="Times New Roman"/>
            <w:sz w:val="28"/>
            <w:szCs w:val="28"/>
            <w:lang w:val="en-US"/>
          </w:rPr>
          <w:t>by</w:t>
        </w:r>
      </w:hyperlink>
      <w:r w:rsidRPr="00E73019">
        <w:rPr>
          <w:rFonts w:ascii="Times New Roman" w:hAnsi="Times New Roman" w:cs="Times New Roman"/>
          <w:sz w:val="28"/>
          <w:szCs w:val="28"/>
        </w:rPr>
        <w:t>.</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iCs/>
          <w:sz w:val="28"/>
          <w:szCs w:val="28"/>
        </w:rPr>
        <w:t xml:space="preserve">Германович, Г. В, </w:t>
      </w:r>
      <w:proofErr w:type="spellStart"/>
      <w:r w:rsidRPr="00E73019">
        <w:rPr>
          <w:rFonts w:ascii="Times New Roman" w:hAnsi="Times New Roman" w:cs="Times New Roman"/>
          <w:iCs/>
          <w:sz w:val="28"/>
          <w:szCs w:val="28"/>
        </w:rPr>
        <w:t>Пятишсин</w:t>
      </w:r>
      <w:proofErr w:type="spellEnd"/>
      <w:r w:rsidRPr="00E73019">
        <w:rPr>
          <w:rFonts w:ascii="Times New Roman" w:hAnsi="Times New Roman" w:cs="Times New Roman"/>
          <w:iCs/>
          <w:sz w:val="28"/>
          <w:szCs w:val="28"/>
        </w:rPr>
        <w:t xml:space="preserve">, С. </w:t>
      </w:r>
      <w:r w:rsidRPr="00E73019">
        <w:rPr>
          <w:rFonts w:ascii="Times New Roman" w:hAnsi="Times New Roman" w:cs="Times New Roman"/>
          <w:sz w:val="28"/>
          <w:szCs w:val="28"/>
        </w:rPr>
        <w:t xml:space="preserve">Малое предпринимательство в Республике Беларусь: проблемы и перспективы / Г. В. </w:t>
      </w:r>
      <w:r w:rsidRPr="00E73019">
        <w:rPr>
          <w:rFonts w:ascii="Times New Roman" w:hAnsi="Times New Roman" w:cs="Times New Roman"/>
          <w:iCs/>
          <w:sz w:val="28"/>
          <w:szCs w:val="28"/>
        </w:rPr>
        <w:t>Германович</w:t>
      </w:r>
      <w:r w:rsidRPr="00E73019">
        <w:rPr>
          <w:rFonts w:ascii="Times New Roman" w:hAnsi="Times New Roman" w:cs="Times New Roman"/>
          <w:sz w:val="28"/>
          <w:szCs w:val="28"/>
        </w:rPr>
        <w:t xml:space="preserve"> // Белорус</w:t>
      </w:r>
      <w:proofErr w:type="gramStart"/>
      <w:r w:rsidRPr="00E73019">
        <w:rPr>
          <w:rFonts w:ascii="Times New Roman" w:hAnsi="Times New Roman" w:cs="Times New Roman"/>
          <w:sz w:val="28"/>
          <w:szCs w:val="28"/>
        </w:rPr>
        <w:t>.</w:t>
      </w:r>
      <w:proofErr w:type="gramEnd"/>
      <w:r w:rsidRPr="00E73019">
        <w:rPr>
          <w:rFonts w:ascii="Times New Roman" w:hAnsi="Times New Roman" w:cs="Times New Roman"/>
          <w:sz w:val="28"/>
          <w:szCs w:val="28"/>
        </w:rPr>
        <w:t xml:space="preserve"> </w:t>
      </w:r>
      <w:proofErr w:type="gramStart"/>
      <w:r w:rsidRPr="00E73019">
        <w:rPr>
          <w:rFonts w:ascii="Times New Roman" w:hAnsi="Times New Roman" w:cs="Times New Roman"/>
          <w:sz w:val="28"/>
          <w:szCs w:val="28"/>
        </w:rPr>
        <w:t>б</w:t>
      </w:r>
      <w:proofErr w:type="gramEnd"/>
      <w:r w:rsidRPr="00E73019">
        <w:rPr>
          <w:rFonts w:ascii="Times New Roman" w:hAnsi="Times New Roman" w:cs="Times New Roman"/>
          <w:sz w:val="28"/>
          <w:szCs w:val="28"/>
        </w:rPr>
        <w:t xml:space="preserve">анк. </w:t>
      </w:r>
      <w:proofErr w:type="spellStart"/>
      <w:r w:rsidRPr="00E73019">
        <w:rPr>
          <w:rFonts w:ascii="Times New Roman" w:hAnsi="Times New Roman" w:cs="Times New Roman"/>
          <w:sz w:val="28"/>
          <w:szCs w:val="28"/>
        </w:rPr>
        <w:t>бюл</w:t>
      </w:r>
      <w:proofErr w:type="spellEnd"/>
      <w:r w:rsidRPr="00E73019">
        <w:rPr>
          <w:rFonts w:ascii="Times New Roman" w:hAnsi="Times New Roman" w:cs="Times New Roman"/>
          <w:sz w:val="28"/>
          <w:szCs w:val="28"/>
        </w:rPr>
        <w:t>. - 2003. - № 7. - С. 11-13.</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Германович, Г. В. Критерии малого и среднего бизнеса: опыт зарубежных стран и предложения по его оценке в Республике Беларусь / Г. В. Германович, К. Э. Романовский, С.В. </w:t>
      </w:r>
      <w:proofErr w:type="spellStart"/>
      <w:r w:rsidRPr="00E73019">
        <w:rPr>
          <w:rFonts w:ascii="Times New Roman" w:hAnsi="Times New Roman" w:cs="Times New Roman"/>
          <w:sz w:val="28"/>
          <w:szCs w:val="28"/>
        </w:rPr>
        <w:t>Пятинкин</w:t>
      </w:r>
      <w:proofErr w:type="spellEnd"/>
      <w:r w:rsidRPr="00E73019">
        <w:rPr>
          <w:rFonts w:ascii="Times New Roman" w:hAnsi="Times New Roman" w:cs="Times New Roman"/>
          <w:sz w:val="28"/>
          <w:szCs w:val="28"/>
        </w:rPr>
        <w:t xml:space="preserve"> [и др.] // Белорус</w:t>
      </w:r>
      <w:proofErr w:type="gramStart"/>
      <w:r w:rsidRPr="00E73019">
        <w:rPr>
          <w:rFonts w:ascii="Times New Roman" w:hAnsi="Times New Roman" w:cs="Times New Roman"/>
          <w:sz w:val="28"/>
          <w:szCs w:val="28"/>
        </w:rPr>
        <w:t>.</w:t>
      </w:r>
      <w:proofErr w:type="gramEnd"/>
      <w:r w:rsidRPr="00E73019">
        <w:rPr>
          <w:rFonts w:ascii="Times New Roman" w:hAnsi="Times New Roman" w:cs="Times New Roman"/>
          <w:sz w:val="28"/>
          <w:szCs w:val="28"/>
        </w:rPr>
        <w:t xml:space="preserve"> </w:t>
      </w:r>
      <w:proofErr w:type="gramStart"/>
      <w:r w:rsidRPr="00E73019">
        <w:rPr>
          <w:rFonts w:ascii="Times New Roman" w:hAnsi="Times New Roman" w:cs="Times New Roman"/>
          <w:sz w:val="28"/>
          <w:szCs w:val="28"/>
        </w:rPr>
        <w:t>э</w:t>
      </w:r>
      <w:proofErr w:type="gramEnd"/>
      <w:r w:rsidRPr="00E73019">
        <w:rPr>
          <w:rFonts w:ascii="Times New Roman" w:hAnsi="Times New Roman" w:cs="Times New Roman"/>
          <w:sz w:val="28"/>
          <w:szCs w:val="28"/>
        </w:rPr>
        <w:t>кономика: анализ, прогноз, регулирование, 2003. - № 12. - С. 9-12.</w:t>
      </w:r>
    </w:p>
    <w:p w:rsidR="00E73019" w:rsidRPr="00E73019" w:rsidRDefault="00E73019" w:rsidP="00E73019">
      <w:pPr>
        <w:widowControl w:val="0"/>
        <w:numPr>
          <w:ilvl w:val="0"/>
          <w:numId w:val="1"/>
        </w:numPr>
        <w:tabs>
          <w:tab w:val="num" w:pos="851"/>
        </w:tabs>
        <w:spacing w:after="0" w:line="360" w:lineRule="auto"/>
        <w:ind w:left="0" w:firstLine="709"/>
        <w:jc w:val="both"/>
        <w:rPr>
          <w:rFonts w:ascii="Times New Roman" w:hAnsi="Times New Roman" w:cs="Times New Roman"/>
          <w:sz w:val="28"/>
          <w:szCs w:val="28"/>
        </w:rPr>
      </w:pPr>
      <w:r w:rsidRPr="00E73019">
        <w:rPr>
          <w:rFonts w:ascii="Times New Roman" w:hAnsi="Times New Roman" w:cs="Times New Roman"/>
          <w:sz w:val="28"/>
          <w:szCs w:val="28"/>
        </w:rPr>
        <w:t xml:space="preserve">Национальный центр правовой информации Республики </w:t>
      </w:r>
      <w:r w:rsidRPr="00E73019">
        <w:rPr>
          <w:rFonts w:ascii="Times New Roman" w:hAnsi="Times New Roman" w:cs="Times New Roman"/>
          <w:sz w:val="28"/>
          <w:szCs w:val="28"/>
        </w:rPr>
        <w:lastRenderedPageBreak/>
        <w:t xml:space="preserve">Беларусь [Электронный ресурс]. - 2009. - Режим доступа: </w:t>
      </w:r>
      <w:hyperlink r:id="rId9" w:history="1">
        <w:r w:rsidRPr="00E73019">
          <w:rPr>
            <w:rStyle w:val="a3"/>
            <w:rFonts w:ascii="Times New Roman" w:hAnsi="Times New Roman" w:cs="Times New Roman"/>
            <w:sz w:val="28"/>
            <w:szCs w:val="28"/>
          </w:rPr>
          <w:t>http://ncpi.gov.by</w:t>
        </w:r>
      </w:hyperlink>
      <w:r w:rsidRPr="00E73019">
        <w:rPr>
          <w:rFonts w:ascii="Times New Roman" w:hAnsi="Times New Roman" w:cs="Times New Roman"/>
          <w:sz w:val="28"/>
          <w:szCs w:val="28"/>
        </w:rPr>
        <w:t>. - Дата доступа: 29.11.2012.</w:t>
      </w:r>
    </w:p>
    <w:p w:rsidR="009D2AEA" w:rsidRPr="00E73019" w:rsidRDefault="009D2AEA" w:rsidP="009D2AEA">
      <w:pPr>
        <w:widowControl w:val="0"/>
        <w:numPr>
          <w:ilvl w:val="0"/>
          <w:numId w:val="1"/>
        </w:numPr>
        <w:spacing w:after="0" w:line="360" w:lineRule="auto"/>
        <w:ind w:left="0" w:firstLine="709"/>
        <w:jc w:val="both"/>
        <w:rPr>
          <w:rFonts w:ascii="Times New Roman" w:hAnsi="Times New Roman" w:cs="Times New Roman"/>
          <w:sz w:val="28"/>
          <w:szCs w:val="28"/>
        </w:rPr>
      </w:pPr>
      <w:proofErr w:type="spellStart"/>
      <w:r w:rsidRPr="009D2AEA">
        <w:rPr>
          <w:rFonts w:ascii="Times New Roman" w:hAnsi="Times New Roman" w:cs="Times New Roman"/>
          <w:sz w:val="28"/>
          <w:szCs w:val="28"/>
        </w:rPr>
        <w:t>Чернецкая</w:t>
      </w:r>
      <w:proofErr w:type="spellEnd"/>
      <w:r w:rsidRPr="009D2AEA">
        <w:rPr>
          <w:rFonts w:ascii="Times New Roman" w:hAnsi="Times New Roman" w:cs="Times New Roman"/>
          <w:sz w:val="28"/>
          <w:szCs w:val="28"/>
        </w:rPr>
        <w:t xml:space="preserve"> Н.А. Хозяйственное право</w:t>
      </w:r>
      <w:r>
        <w:rPr>
          <w:rFonts w:ascii="Times New Roman" w:hAnsi="Times New Roman" w:cs="Times New Roman"/>
          <w:sz w:val="28"/>
          <w:szCs w:val="28"/>
        </w:rPr>
        <w:t>.</w:t>
      </w:r>
    </w:p>
    <w:p w:rsidR="00510398" w:rsidRPr="00E73019" w:rsidRDefault="00510398" w:rsidP="00E73019">
      <w:pPr>
        <w:spacing w:after="0" w:line="360" w:lineRule="auto"/>
        <w:ind w:firstLine="709"/>
        <w:rPr>
          <w:rFonts w:ascii="Times New Roman" w:hAnsi="Times New Roman" w:cs="Times New Roman"/>
          <w:b/>
          <w:color w:val="000000"/>
          <w:sz w:val="28"/>
          <w:szCs w:val="28"/>
        </w:rPr>
      </w:pPr>
    </w:p>
    <w:p w:rsidR="009A1035" w:rsidRPr="00E73019" w:rsidRDefault="009A1035" w:rsidP="00E73019">
      <w:pPr>
        <w:spacing w:after="0" w:line="360" w:lineRule="auto"/>
        <w:ind w:firstLine="709"/>
        <w:jc w:val="center"/>
        <w:rPr>
          <w:rFonts w:ascii="Times New Roman" w:hAnsi="Times New Roman" w:cs="Times New Roman"/>
          <w:color w:val="000000"/>
          <w:sz w:val="28"/>
          <w:szCs w:val="28"/>
        </w:rPr>
      </w:pPr>
    </w:p>
    <w:sectPr w:rsidR="009A1035" w:rsidRPr="00E730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2AE8"/>
    <w:multiLevelType w:val="multilevel"/>
    <w:tmpl w:val="7D80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D7421"/>
    <w:multiLevelType w:val="multilevel"/>
    <w:tmpl w:val="DE6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B460C"/>
    <w:multiLevelType w:val="hybridMultilevel"/>
    <w:tmpl w:val="F1644A1C"/>
    <w:lvl w:ilvl="0" w:tplc="DDDE0E2E">
      <w:start w:val="1"/>
      <w:numFmt w:val="russianLower"/>
      <w:lvlText w:val="%1)"/>
      <w:lvlJc w:val="left"/>
      <w:pPr>
        <w:ind w:left="1117" w:hanging="360"/>
      </w:pPr>
      <w:rPr>
        <w:rFonts w:hint="default"/>
      </w:rPr>
    </w:lvl>
    <w:lvl w:ilvl="1" w:tplc="7ECCEF18">
      <w:numFmt w:val="bullet"/>
      <w:lvlText w:val=""/>
      <w:lvlJc w:val="left"/>
      <w:pPr>
        <w:ind w:left="1837" w:hanging="360"/>
      </w:pPr>
      <w:rPr>
        <w:rFonts w:ascii="Symbol" w:eastAsiaTheme="minorHAnsi" w:hAnsi="Symbol" w:cstheme="minorBidi" w:hint="default"/>
      </w:r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3">
    <w:nsid w:val="16C6601D"/>
    <w:multiLevelType w:val="hybridMultilevel"/>
    <w:tmpl w:val="0A76D2F8"/>
    <w:lvl w:ilvl="0" w:tplc="7ECCEF18">
      <w:numFmt w:val="bullet"/>
      <w:lvlText w:val=""/>
      <w:lvlJc w:val="left"/>
      <w:pPr>
        <w:ind w:left="1349" w:hanging="555"/>
      </w:pPr>
      <w:rPr>
        <w:rFonts w:ascii="Symbol" w:eastAsiaTheme="minorHAnsi" w:hAnsi="Symbol" w:cstheme="minorBidi"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4">
    <w:nsid w:val="224C63F6"/>
    <w:multiLevelType w:val="hybridMultilevel"/>
    <w:tmpl w:val="2FC89718"/>
    <w:lvl w:ilvl="0" w:tplc="04190011">
      <w:start w:val="1"/>
      <w:numFmt w:val="decimal"/>
      <w:lvlText w:val="%1)"/>
      <w:lvlJc w:val="left"/>
      <w:pPr>
        <w:ind w:left="1027" w:hanging="63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5">
    <w:nsid w:val="24812941"/>
    <w:multiLevelType w:val="hybridMultilevel"/>
    <w:tmpl w:val="97144604"/>
    <w:lvl w:ilvl="0" w:tplc="04190011">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6">
    <w:nsid w:val="24A15F07"/>
    <w:multiLevelType w:val="hybridMultilevel"/>
    <w:tmpl w:val="CD94265E"/>
    <w:lvl w:ilvl="0" w:tplc="7ECCEF18">
      <w:numFmt w:val="bullet"/>
      <w:lvlText w:val=""/>
      <w:lvlJc w:val="left"/>
      <w:pPr>
        <w:ind w:left="1349" w:hanging="555"/>
      </w:pPr>
      <w:rPr>
        <w:rFonts w:ascii="Symbol" w:eastAsiaTheme="minorHAnsi" w:hAnsi="Symbol" w:cstheme="minorBidi"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7">
    <w:nsid w:val="26BD695F"/>
    <w:multiLevelType w:val="hybridMultilevel"/>
    <w:tmpl w:val="7E90CFD6"/>
    <w:lvl w:ilvl="0" w:tplc="7ECCEF18">
      <w:numFmt w:val="bullet"/>
      <w:lvlText w:val=""/>
      <w:lvlJc w:val="left"/>
      <w:pPr>
        <w:ind w:left="1349" w:hanging="555"/>
      </w:pPr>
      <w:rPr>
        <w:rFonts w:ascii="Symbol" w:eastAsiaTheme="minorHAnsi" w:hAnsi="Symbol" w:cstheme="minorBidi"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8">
    <w:nsid w:val="2B8244AC"/>
    <w:multiLevelType w:val="multilevel"/>
    <w:tmpl w:val="5DFE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702ACC"/>
    <w:multiLevelType w:val="hybridMultilevel"/>
    <w:tmpl w:val="005AF904"/>
    <w:lvl w:ilvl="0" w:tplc="43C084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3EA6310A"/>
    <w:multiLevelType w:val="multilevel"/>
    <w:tmpl w:val="2CB8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01490D"/>
    <w:multiLevelType w:val="multilevel"/>
    <w:tmpl w:val="7150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11126F"/>
    <w:multiLevelType w:val="multilevel"/>
    <w:tmpl w:val="CA9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017631"/>
    <w:multiLevelType w:val="multilevel"/>
    <w:tmpl w:val="343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6E6F5F"/>
    <w:multiLevelType w:val="multilevel"/>
    <w:tmpl w:val="BCAC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C739AA"/>
    <w:multiLevelType w:val="hybridMultilevel"/>
    <w:tmpl w:val="BAB64ABA"/>
    <w:lvl w:ilvl="0" w:tplc="7ECCEF18">
      <w:numFmt w:val="bullet"/>
      <w:lvlText w:val=""/>
      <w:lvlJc w:val="left"/>
      <w:pPr>
        <w:ind w:left="1349" w:hanging="555"/>
      </w:pPr>
      <w:rPr>
        <w:rFonts w:ascii="Symbol" w:eastAsiaTheme="minorHAnsi" w:hAnsi="Symbol" w:cstheme="minorBidi"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6">
    <w:nsid w:val="5F6C0B9D"/>
    <w:multiLevelType w:val="hybridMultilevel"/>
    <w:tmpl w:val="8D2EB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F911756"/>
    <w:multiLevelType w:val="hybridMultilevel"/>
    <w:tmpl w:val="2A0ED2CA"/>
    <w:lvl w:ilvl="0" w:tplc="7ECCEF18">
      <w:numFmt w:val="bullet"/>
      <w:lvlText w:val=""/>
      <w:lvlJc w:val="left"/>
      <w:pPr>
        <w:ind w:left="952" w:hanging="555"/>
      </w:pPr>
      <w:rPr>
        <w:rFonts w:ascii="Symbol" w:eastAsiaTheme="minorHAnsi" w:hAnsi="Symbol" w:cstheme="minorBidi" w:hint="default"/>
      </w:rPr>
    </w:lvl>
    <w:lvl w:ilvl="1" w:tplc="04190003" w:tentative="1">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abstractNum w:abstractNumId="18">
    <w:nsid w:val="62ED6EB5"/>
    <w:multiLevelType w:val="hybridMultilevel"/>
    <w:tmpl w:val="BF0806A8"/>
    <w:lvl w:ilvl="0" w:tplc="DDDE0E2E">
      <w:start w:val="1"/>
      <w:numFmt w:val="russianLower"/>
      <w:lvlText w:val="%1)"/>
      <w:lvlJc w:val="left"/>
      <w:pPr>
        <w:ind w:left="1117" w:hanging="360"/>
      </w:pPr>
      <w:rPr>
        <w:rFonts w:hint="default"/>
      </w:rPr>
    </w:lvl>
    <w:lvl w:ilvl="1" w:tplc="04190019">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9">
    <w:nsid w:val="668B1F04"/>
    <w:multiLevelType w:val="hybridMultilevel"/>
    <w:tmpl w:val="149E5DC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E323F58"/>
    <w:multiLevelType w:val="multilevel"/>
    <w:tmpl w:val="94DE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072FD6"/>
    <w:multiLevelType w:val="hybridMultilevel"/>
    <w:tmpl w:val="38126DF6"/>
    <w:lvl w:ilvl="0" w:tplc="04190011">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2">
    <w:nsid w:val="7D091F95"/>
    <w:multiLevelType w:val="hybridMultilevel"/>
    <w:tmpl w:val="F3E08A46"/>
    <w:lvl w:ilvl="0" w:tplc="B1A6E1BE">
      <w:start w:val="1"/>
      <w:numFmt w:val="decimal"/>
      <w:lvlText w:val="%1."/>
      <w:lvlJc w:val="left"/>
      <w:pPr>
        <w:tabs>
          <w:tab w:val="num" w:pos="1860"/>
        </w:tabs>
        <w:ind w:left="1860" w:hanging="1140"/>
      </w:pPr>
      <w:rPr>
        <w:rFonts w:ascii="Times New Roman" w:eastAsia="Times New Roman" w:hAnsi="Times New Roman" w:cs="Times New Roman" w:hint="default"/>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num w:numId="1">
    <w:abstractNumId w:val="19"/>
  </w:num>
  <w:num w:numId="2">
    <w:abstractNumId w:val="9"/>
  </w:num>
  <w:num w:numId="3">
    <w:abstractNumId w:val="17"/>
  </w:num>
  <w:num w:numId="4">
    <w:abstractNumId w:val="21"/>
  </w:num>
  <w:num w:numId="5">
    <w:abstractNumId w:val="16"/>
  </w:num>
  <w:num w:numId="6">
    <w:abstractNumId w:val="6"/>
  </w:num>
  <w:num w:numId="7">
    <w:abstractNumId w:val="5"/>
  </w:num>
  <w:num w:numId="8">
    <w:abstractNumId w:val="7"/>
  </w:num>
  <w:num w:numId="9">
    <w:abstractNumId w:val="18"/>
  </w:num>
  <w:num w:numId="10">
    <w:abstractNumId w:val="2"/>
  </w:num>
  <w:num w:numId="11">
    <w:abstractNumId w:val="4"/>
  </w:num>
  <w:num w:numId="12">
    <w:abstractNumId w:val="3"/>
  </w:num>
  <w:num w:numId="13">
    <w:abstractNumId w:val="15"/>
  </w:num>
  <w:num w:numId="14">
    <w:abstractNumId w:val="22"/>
  </w:num>
  <w:num w:numId="15">
    <w:abstractNumId w:val="0"/>
  </w:num>
  <w:num w:numId="16">
    <w:abstractNumId w:val="14"/>
  </w:num>
  <w:num w:numId="17">
    <w:abstractNumId w:val="11"/>
  </w:num>
  <w:num w:numId="18">
    <w:abstractNumId w:val="10"/>
  </w:num>
  <w:num w:numId="19">
    <w:abstractNumId w:val="8"/>
  </w:num>
  <w:num w:numId="20">
    <w:abstractNumId w:val="1"/>
  </w:num>
  <w:num w:numId="21">
    <w:abstractNumId w:val="13"/>
  </w:num>
  <w:num w:numId="22">
    <w:abstractNumId w:val="2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227"/>
    <w:rsid w:val="000F251D"/>
    <w:rsid w:val="001258D0"/>
    <w:rsid w:val="00185D44"/>
    <w:rsid w:val="0019636A"/>
    <w:rsid w:val="00374739"/>
    <w:rsid w:val="00510398"/>
    <w:rsid w:val="00575748"/>
    <w:rsid w:val="00774275"/>
    <w:rsid w:val="007B09AD"/>
    <w:rsid w:val="007B4227"/>
    <w:rsid w:val="008055B0"/>
    <w:rsid w:val="008C448A"/>
    <w:rsid w:val="009A1035"/>
    <w:rsid w:val="009B00CB"/>
    <w:rsid w:val="009C346B"/>
    <w:rsid w:val="009D2AEA"/>
    <w:rsid w:val="00AE468F"/>
    <w:rsid w:val="00B25F1F"/>
    <w:rsid w:val="00C163A0"/>
    <w:rsid w:val="00CD7387"/>
    <w:rsid w:val="00D20D20"/>
    <w:rsid w:val="00D56CEC"/>
    <w:rsid w:val="00DA45E3"/>
    <w:rsid w:val="00E73019"/>
    <w:rsid w:val="00EF1990"/>
    <w:rsid w:val="00F1157B"/>
    <w:rsid w:val="00F7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5B0"/>
    <w:pPr>
      <w:spacing w:after="160" w:line="259" w:lineRule="auto"/>
    </w:pPr>
  </w:style>
  <w:style w:type="paragraph" w:styleId="1">
    <w:name w:val="heading 1"/>
    <w:basedOn w:val="a"/>
    <w:next w:val="a"/>
    <w:link w:val="10"/>
    <w:uiPriority w:val="9"/>
    <w:qFormat/>
    <w:rsid w:val="005103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E73019"/>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D2A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55B0"/>
    <w:rPr>
      <w:color w:val="0000FF"/>
      <w:u w:val="single"/>
    </w:rPr>
  </w:style>
  <w:style w:type="numbering" w:customStyle="1" w:styleId="11">
    <w:name w:val="Нет списка1"/>
    <w:next w:val="a2"/>
    <w:uiPriority w:val="99"/>
    <w:semiHidden/>
    <w:unhideWhenUsed/>
    <w:rsid w:val="008C448A"/>
  </w:style>
  <w:style w:type="paragraph" w:styleId="a4">
    <w:name w:val="Balloon Text"/>
    <w:basedOn w:val="a"/>
    <w:link w:val="a5"/>
    <w:uiPriority w:val="99"/>
    <w:semiHidden/>
    <w:unhideWhenUsed/>
    <w:rsid w:val="008C448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C448A"/>
    <w:rPr>
      <w:rFonts w:ascii="Tahoma" w:hAnsi="Tahoma" w:cs="Tahoma"/>
      <w:sz w:val="16"/>
      <w:szCs w:val="16"/>
    </w:rPr>
  </w:style>
  <w:style w:type="character" w:styleId="a6">
    <w:name w:val="Placeholder Text"/>
    <w:basedOn w:val="a0"/>
    <w:uiPriority w:val="99"/>
    <w:semiHidden/>
    <w:rsid w:val="008C448A"/>
    <w:rPr>
      <w:color w:val="808080"/>
    </w:rPr>
  </w:style>
  <w:style w:type="character" w:customStyle="1" w:styleId="apple-converted-space">
    <w:name w:val="apple-converted-space"/>
    <w:basedOn w:val="a0"/>
    <w:rsid w:val="009A1035"/>
  </w:style>
  <w:style w:type="paragraph" w:styleId="a7">
    <w:name w:val="List Paragraph"/>
    <w:basedOn w:val="a"/>
    <w:uiPriority w:val="34"/>
    <w:qFormat/>
    <w:rsid w:val="009A10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10398"/>
    <w:rPr>
      <w:rFonts w:asciiTheme="majorHAnsi" w:eastAsiaTheme="majorEastAsia" w:hAnsiTheme="majorHAnsi" w:cstheme="majorBidi"/>
      <w:color w:val="365F91" w:themeColor="accent1" w:themeShade="BF"/>
      <w:sz w:val="32"/>
      <w:szCs w:val="32"/>
    </w:rPr>
  </w:style>
  <w:style w:type="paragraph" w:styleId="a8">
    <w:name w:val="TOC Heading"/>
    <w:basedOn w:val="1"/>
    <w:next w:val="a"/>
    <w:uiPriority w:val="39"/>
    <w:unhideWhenUsed/>
    <w:qFormat/>
    <w:rsid w:val="007B09AD"/>
    <w:pPr>
      <w:outlineLvl w:val="9"/>
    </w:pPr>
    <w:rPr>
      <w:lang w:eastAsia="ru-RU"/>
    </w:rPr>
  </w:style>
  <w:style w:type="paragraph" w:styleId="12">
    <w:name w:val="toc 1"/>
    <w:basedOn w:val="a"/>
    <w:next w:val="a"/>
    <w:autoRedefine/>
    <w:uiPriority w:val="39"/>
    <w:unhideWhenUsed/>
    <w:rsid w:val="00E73019"/>
    <w:pPr>
      <w:tabs>
        <w:tab w:val="right" w:leader="dot" w:pos="9345"/>
      </w:tabs>
      <w:spacing w:after="0" w:line="240" w:lineRule="auto"/>
    </w:pPr>
  </w:style>
  <w:style w:type="character" w:customStyle="1" w:styleId="20">
    <w:name w:val="Заголовок 2 Знак"/>
    <w:basedOn w:val="a0"/>
    <w:link w:val="2"/>
    <w:uiPriority w:val="9"/>
    <w:rsid w:val="00E73019"/>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E73019"/>
    <w:pPr>
      <w:spacing w:after="100"/>
      <w:ind w:left="220"/>
    </w:pPr>
  </w:style>
  <w:style w:type="paragraph" w:styleId="a9">
    <w:name w:val="Normal (Web)"/>
    <w:basedOn w:val="a"/>
    <w:uiPriority w:val="99"/>
    <w:semiHidden/>
    <w:unhideWhenUsed/>
    <w:rsid w:val="00EF19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9D2AE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5B0"/>
    <w:pPr>
      <w:spacing w:after="160" w:line="259" w:lineRule="auto"/>
    </w:pPr>
  </w:style>
  <w:style w:type="paragraph" w:styleId="1">
    <w:name w:val="heading 1"/>
    <w:basedOn w:val="a"/>
    <w:next w:val="a"/>
    <w:link w:val="10"/>
    <w:uiPriority w:val="9"/>
    <w:qFormat/>
    <w:rsid w:val="005103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E73019"/>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D2A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55B0"/>
    <w:rPr>
      <w:color w:val="0000FF"/>
      <w:u w:val="single"/>
    </w:rPr>
  </w:style>
  <w:style w:type="numbering" w:customStyle="1" w:styleId="11">
    <w:name w:val="Нет списка1"/>
    <w:next w:val="a2"/>
    <w:uiPriority w:val="99"/>
    <w:semiHidden/>
    <w:unhideWhenUsed/>
    <w:rsid w:val="008C448A"/>
  </w:style>
  <w:style w:type="paragraph" w:styleId="a4">
    <w:name w:val="Balloon Text"/>
    <w:basedOn w:val="a"/>
    <w:link w:val="a5"/>
    <w:uiPriority w:val="99"/>
    <w:semiHidden/>
    <w:unhideWhenUsed/>
    <w:rsid w:val="008C448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C448A"/>
    <w:rPr>
      <w:rFonts w:ascii="Tahoma" w:hAnsi="Tahoma" w:cs="Tahoma"/>
      <w:sz w:val="16"/>
      <w:szCs w:val="16"/>
    </w:rPr>
  </w:style>
  <w:style w:type="character" w:styleId="a6">
    <w:name w:val="Placeholder Text"/>
    <w:basedOn w:val="a0"/>
    <w:uiPriority w:val="99"/>
    <w:semiHidden/>
    <w:rsid w:val="008C448A"/>
    <w:rPr>
      <w:color w:val="808080"/>
    </w:rPr>
  </w:style>
  <w:style w:type="character" w:customStyle="1" w:styleId="apple-converted-space">
    <w:name w:val="apple-converted-space"/>
    <w:basedOn w:val="a0"/>
    <w:rsid w:val="009A1035"/>
  </w:style>
  <w:style w:type="paragraph" w:styleId="a7">
    <w:name w:val="List Paragraph"/>
    <w:basedOn w:val="a"/>
    <w:uiPriority w:val="34"/>
    <w:qFormat/>
    <w:rsid w:val="009A10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10398"/>
    <w:rPr>
      <w:rFonts w:asciiTheme="majorHAnsi" w:eastAsiaTheme="majorEastAsia" w:hAnsiTheme="majorHAnsi" w:cstheme="majorBidi"/>
      <w:color w:val="365F91" w:themeColor="accent1" w:themeShade="BF"/>
      <w:sz w:val="32"/>
      <w:szCs w:val="32"/>
    </w:rPr>
  </w:style>
  <w:style w:type="paragraph" w:styleId="a8">
    <w:name w:val="TOC Heading"/>
    <w:basedOn w:val="1"/>
    <w:next w:val="a"/>
    <w:uiPriority w:val="39"/>
    <w:unhideWhenUsed/>
    <w:qFormat/>
    <w:rsid w:val="007B09AD"/>
    <w:pPr>
      <w:outlineLvl w:val="9"/>
    </w:pPr>
    <w:rPr>
      <w:lang w:eastAsia="ru-RU"/>
    </w:rPr>
  </w:style>
  <w:style w:type="paragraph" w:styleId="12">
    <w:name w:val="toc 1"/>
    <w:basedOn w:val="a"/>
    <w:next w:val="a"/>
    <w:autoRedefine/>
    <w:uiPriority w:val="39"/>
    <w:unhideWhenUsed/>
    <w:rsid w:val="00E73019"/>
    <w:pPr>
      <w:tabs>
        <w:tab w:val="right" w:leader="dot" w:pos="9345"/>
      </w:tabs>
      <w:spacing w:after="0" w:line="240" w:lineRule="auto"/>
    </w:pPr>
  </w:style>
  <w:style w:type="character" w:customStyle="1" w:styleId="20">
    <w:name w:val="Заголовок 2 Знак"/>
    <w:basedOn w:val="a0"/>
    <w:link w:val="2"/>
    <w:uiPriority w:val="9"/>
    <w:rsid w:val="00E73019"/>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E73019"/>
    <w:pPr>
      <w:spacing w:after="100"/>
      <w:ind w:left="220"/>
    </w:pPr>
  </w:style>
  <w:style w:type="paragraph" w:styleId="a9">
    <w:name w:val="Normal (Web)"/>
    <w:basedOn w:val="a"/>
    <w:uiPriority w:val="99"/>
    <w:semiHidden/>
    <w:unhideWhenUsed/>
    <w:rsid w:val="00EF19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9D2A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098445">
      <w:bodyDiv w:val="1"/>
      <w:marLeft w:val="0"/>
      <w:marRight w:val="0"/>
      <w:marTop w:val="0"/>
      <w:marBottom w:val="0"/>
      <w:divBdr>
        <w:top w:val="none" w:sz="0" w:space="0" w:color="auto"/>
        <w:left w:val="none" w:sz="0" w:space="0" w:color="auto"/>
        <w:bottom w:val="none" w:sz="0" w:space="0" w:color="auto"/>
        <w:right w:val="none" w:sz="0" w:space="0" w:color="auto"/>
      </w:divBdr>
    </w:div>
    <w:div w:id="240214412">
      <w:bodyDiv w:val="1"/>
      <w:marLeft w:val="0"/>
      <w:marRight w:val="0"/>
      <w:marTop w:val="0"/>
      <w:marBottom w:val="0"/>
      <w:divBdr>
        <w:top w:val="none" w:sz="0" w:space="0" w:color="auto"/>
        <w:left w:val="none" w:sz="0" w:space="0" w:color="auto"/>
        <w:bottom w:val="none" w:sz="0" w:space="0" w:color="auto"/>
        <w:right w:val="none" w:sz="0" w:space="0" w:color="auto"/>
      </w:divBdr>
    </w:div>
    <w:div w:id="270087976">
      <w:bodyDiv w:val="1"/>
      <w:marLeft w:val="0"/>
      <w:marRight w:val="0"/>
      <w:marTop w:val="0"/>
      <w:marBottom w:val="0"/>
      <w:divBdr>
        <w:top w:val="none" w:sz="0" w:space="0" w:color="auto"/>
        <w:left w:val="none" w:sz="0" w:space="0" w:color="auto"/>
        <w:bottom w:val="none" w:sz="0" w:space="0" w:color="auto"/>
        <w:right w:val="none" w:sz="0" w:space="0" w:color="auto"/>
      </w:divBdr>
    </w:div>
    <w:div w:id="941188306">
      <w:bodyDiv w:val="1"/>
      <w:marLeft w:val="0"/>
      <w:marRight w:val="0"/>
      <w:marTop w:val="0"/>
      <w:marBottom w:val="0"/>
      <w:divBdr>
        <w:top w:val="none" w:sz="0" w:space="0" w:color="auto"/>
        <w:left w:val="none" w:sz="0" w:space="0" w:color="auto"/>
        <w:bottom w:val="none" w:sz="0" w:space="0" w:color="auto"/>
        <w:right w:val="none" w:sz="0" w:space="0" w:color="auto"/>
      </w:divBdr>
    </w:div>
    <w:div w:id="209755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vo.by" TargetMode="External"/><Relationship Id="rId3" Type="http://schemas.openxmlformats.org/officeDocument/2006/relationships/styles" Target="styles.xml"/><Relationship Id="rId7" Type="http://schemas.openxmlformats.org/officeDocument/2006/relationships/hyperlink" Target="mailto:droon211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ncpi.gov.b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2B80F-3A4A-4CA1-B3B2-59EDF8E8A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36</Pages>
  <Words>7958</Words>
  <Characters>45367</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aavhimovich</dc:creator>
  <cp:keywords/>
  <dc:description/>
  <cp:lastModifiedBy>Авхимович Алексей</cp:lastModifiedBy>
  <cp:revision>19</cp:revision>
  <dcterms:created xsi:type="dcterms:W3CDTF">2017-05-25T06:25:00Z</dcterms:created>
  <dcterms:modified xsi:type="dcterms:W3CDTF">2018-12-26T11:36:00Z</dcterms:modified>
</cp:coreProperties>
</file>