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t>Е</w:t>
      </w:r>
      <w:r w:rsidR="001920C9">
        <w:t>.</w:t>
      </w:r>
      <w:r>
        <w:t>Е</w:t>
      </w:r>
      <w:r w:rsidR="001920C9">
        <w:t xml:space="preserve">. </w:t>
      </w:r>
      <w:r>
        <w:t>Марченкова</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 xml:space="preserve">В </w:t>
      </w:r>
      <w:r>
        <w:rPr>
          <w:rFonts w:eastAsia="Times New Roman" w:cs="Times New Roman"/>
          <w:szCs w:val="28"/>
        </w:rPr>
        <w:t>пятой</w:t>
      </w:r>
      <w:r>
        <w:rPr>
          <w:rFonts w:eastAsia="Times New Roman" w:cs="Times New Roman"/>
          <w:szCs w:val="28"/>
        </w:rPr>
        <w:t xml:space="preserve"> главе </w:t>
      </w:r>
      <w:r>
        <w:rPr>
          <w:rFonts w:eastAsia="Times New Roman" w:cs="Times New Roman"/>
          <w:szCs w:val="28"/>
        </w:rPr>
        <w:t>приведено описание использования ПС</w:t>
      </w:r>
      <w:r>
        <w:rPr>
          <w:rFonts w:eastAsia="Times New Roman" w:cs="Times New Roman"/>
          <w:szCs w:val="28"/>
        </w:rPr>
        <w:t>.</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30135"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7568447" w:history="1">
            <w:r w:rsidR="00D30135" w:rsidRPr="00F566E6">
              <w:rPr>
                <w:rStyle w:val="af4"/>
              </w:rPr>
              <w:t>ВВЕДЕНИЕ</w:t>
            </w:r>
            <w:r w:rsidR="00D30135">
              <w:rPr>
                <w:webHidden/>
              </w:rPr>
              <w:tab/>
            </w:r>
            <w:r w:rsidR="00D30135">
              <w:rPr>
                <w:webHidden/>
              </w:rPr>
              <w:fldChar w:fldCharType="begin"/>
            </w:r>
            <w:r w:rsidR="00D30135">
              <w:rPr>
                <w:webHidden/>
              </w:rPr>
              <w:instrText xml:space="preserve"> PAGEREF _Toc7568447 \h </w:instrText>
            </w:r>
            <w:r w:rsidR="00D30135">
              <w:rPr>
                <w:webHidden/>
              </w:rPr>
            </w:r>
            <w:r w:rsidR="00D30135">
              <w:rPr>
                <w:webHidden/>
              </w:rPr>
              <w:fldChar w:fldCharType="separate"/>
            </w:r>
            <w:r w:rsidR="00D30135">
              <w:rPr>
                <w:webHidden/>
              </w:rPr>
              <w:t>6</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48" w:history="1">
            <w:r w:rsidR="00D30135" w:rsidRPr="00F566E6">
              <w:rPr>
                <w:rStyle w:val="af4"/>
                <w:b/>
              </w:rPr>
              <w:t>1.</w:t>
            </w:r>
            <w:r w:rsidR="00D30135">
              <w:rPr>
                <w:rFonts w:asciiTheme="minorHAnsi" w:eastAsiaTheme="minorEastAsia" w:hAnsiTheme="minorHAnsi"/>
                <w:sz w:val="22"/>
                <w:lang w:eastAsia="ru-RU"/>
              </w:rPr>
              <w:tab/>
            </w:r>
            <w:r w:rsidR="00D30135" w:rsidRPr="00F566E6">
              <w:rPr>
                <w:rStyle w:val="af4"/>
                <w:b/>
              </w:rPr>
              <w:t>АНАЛИЗ ПРЕДМЕТНОЙ ОБЛАСТИ</w:t>
            </w:r>
            <w:r w:rsidR="00D30135">
              <w:rPr>
                <w:webHidden/>
              </w:rPr>
              <w:tab/>
            </w:r>
            <w:r w:rsidR="00D30135">
              <w:rPr>
                <w:webHidden/>
              </w:rPr>
              <w:fldChar w:fldCharType="begin"/>
            </w:r>
            <w:r w:rsidR="00D30135">
              <w:rPr>
                <w:webHidden/>
              </w:rPr>
              <w:instrText xml:space="preserve"> PAGEREF _Toc7568448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49" w:history="1">
            <w:r w:rsidR="00D30135" w:rsidRPr="00F566E6">
              <w:rPr>
                <w:rStyle w:val="af4"/>
                <w:b/>
              </w:rPr>
              <w:t>1.1</w:t>
            </w:r>
            <w:r w:rsidR="00D30135">
              <w:rPr>
                <w:rFonts w:asciiTheme="minorHAnsi" w:eastAsiaTheme="minorEastAsia" w:hAnsiTheme="minorHAnsi" w:cstheme="minorBidi"/>
                <w:spacing w:val="0"/>
                <w:sz w:val="22"/>
                <w:lang w:eastAsia="ru-RU"/>
              </w:rPr>
              <w:tab/>
            </w:r>
            <w:r w:rsidR="00D30135" w:rsidRPr="00F566E6">
              <w:rPr>
                <w:rStyle w:val="af4"/>
                <w:b/>
              </w:rPr>
              <w:t>Обзор аналогов программного продукта</w:t>
            </w:r>
            <w:r w:rsidR="00D30135">
              <w:rPr>
                <w:webHidden/>
              </w:rPr>
              <w:tab/>
            </w:r>
            <w:r w:rsidR="00D30135">
              <w:rPr>
                <w:webHidden/>
              </w:rPr>
              <w:fldChar w:fldCharType="begin"/>
            </w:r>
            <w:r w:rsidR="00D30135">
              <w:rPr>
                <w:webHidden/>
              </w:rPr>
              <w:instrText xml:space="preserve"> PAGEREF _Toc7568449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50" w:history="1">
            <w:r w:rsidR="00D30135" w:rsidRPr="00F566E6">
              <w:rPr>
                <w:rStyle w:val="af4"/>
                <w:b/>
              </w:rPr>
              <w:t>1.2</w:t>
            </w:r>
            <w:r w:rsidR="00D30135">
              <w:rPr>
                <w:rFonts w:asciiTheme="minorHAnsi" w:eastAsiaTheme="minorEastAsia" w:hAnsiTheme="minorHAnsi" w:cstheme="minorBidi"/>
                <w:spacing w:val="0"/>
                <w:sz w:val="22"/>
                <w:lang w:eastAsia="ru-RU"/>
              </w:rPr>
              <w:tab/>
            </w:r>
            <w:r w:rsidR="00D30135" w:rsidRPr="00F566E6">
              <w:rPr>
                <w:rStyle w:val="af4"/>
                <w:b/>
              </w:rPr>
              <w:t>Формирование требований к проектируемому ПС</w:t>
            </w:r>
            <w:r w:rsidR="00D30135">
              <w:rPr>
                <w:webHidden/>
              </w:rPr>
              <w:tab/>
            </w:r>
            <w:r w:rsidR="00D30135">
              <w:rPr>
                <w:webHidden/>
              </w:rPr>
              <w:fldChar w:fldCharType="begin"/>
            </w:r>
            <w:r w:rsidR="00D30135">
              <w:rPr>
                <w:webHidden/>
              </w:rPr>
              <w:instrText xml:space="preserve"> PAGEREF _Toc7568450 \h </w:instrText>
            </w:r>
            <w:r w:rsidR="00D30135">
              <w:rPr>
                <w:webHidden/>
              </w:rPr>
            </w:r>
            <w:r w:rsidR="00D30135">
              <w:rPr>
                <w:webHidden/>
              </w:rPr>
              <w:fldChar w:fldCharType="separate"/>
            </w:r>
            <w:r w:rsidR="00D30135">
              <w:rPr>
                <w:webHidden/>
              </w:rPr>
              <w:t>8</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51" w:history="1">
            <w:r w:rsidR="00D30135" w:rsidRPr="00F566E6">
              <w:rPr>
                <w:rStyle w:val="af4"/>
              </w:rPr>
              <w:t>2.</w:t>
            </w:r>
            <w:r w:rsidR="00D30135">
              <w:rPr>
                <w:rFonts w:asciiTheme="minorHAnsi" w:eastAsiaTheme="minorEastAsia" w:hAnsiTheme="minorHAnsi"/>
                <w:sz w:val="22"/>
                <w:lang w:eastAsia="ru-RU"/>
              </w:rPr>
              <w:tab/>
            </w:r>
            <w:r w:rsidR="00D30135" w:rsidRPr="00F566E6">
              <w:rPr>
                <w:rStyle w:val="af4"/>
              </w:rPr>
              <w:t>Постановка задачи</w:t>
            </w:r>
            <w:r w:rsidR="00D30135">
              <w:rPr>
                <w:webHidden/>
              </w:rPr>
              <w:tab/>
            </w:r>
            <w:r w:rsidR="00D30135">
              <w:rPr>
                <w:webHidden/>
              </w:rPr>
              <w:fldChar w:fldCharType="begin"/>
            </w:r>
            <w:r w:rsidR="00D30135">
              <w:rPr>
                <w:webHidden/>
              </w:rPr>
              <w:instrText xml:space="preserve"> PAGEREF _Toc7568451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52" w:history="1">
            <w:r w:rsidR="00D30135" w:rsidRPr="00F566E6">
              <w:rPr>
                <w:rStyle w:val="af4"/>
              </w:rPr>
              <w:t>2.1</w:t>
            </w:r>
            <w:r w:rsidR="00D30135">
              <w:rPr>
                <w:rFonts w:asciiTheme="minorHAnsi" w:eastAsiaTheme="minorEastAsia" w:hAnsiTheme="minorHAnsi" w:cstheme="minorBidi"/>
                <w:spacing w:val="0"/>
                <w:sz w:val="22"/>
                <w:lang w:eastAsia="ru-RU"/>
              </w:rPr>
              <w:tab/>
            </w:r>
            <w:r w:rsidR="00D30135" w:rsidRPr="00F566E6">
              <w:rPr>
                <w:rStyle w:val="af4"/>
              </w:rPr>
              <w:t>Требования к программе</w:t>
            </w:r>
            <w:r w:rsidR="00D30135">
              <w:rPr>
                <w:webHidden/>
              </w:rPr>
              <w:tab/>
            </w:r>
            <w:r w:rsidR="00D30135">
              <w:rPr>
                <w:webHidden/>
              </w:rPr>
              <w:fldChar w:fldCharType="begin"/>
            </w:r>
            <w:r w:rsidR="00D30135">
              <w:rPr>
                <w:webHidden/>
              </w:rPr>
              <w:instrText xml:space="preserve"> PAGEREF _Toc7568452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53" w:history="1">
            <w:r w:rsidR="00D30135" w:rsidRPr="00F566E6">
              <w:rPr>
                <w:rStyle w:val="af4"/>
                <w:lang w:val="en-US"/>
              </w:rPr>
              <w:t>2.2</w:t>
            </w:r>
            <w:r w:rsidR="00D30135">
              <w:rPr>
                <w:rFonts w:asciiTheme="minorHAnsi" w:eastAsiaTheme="minorEastAsia" w:hAnsiTheme="minorHAnsi" w:cstheme="minorBidi"/>
                <w:spacing w:val="0"/>
                <w:sz w:val="22"/>
                <w:lang w:eastAsia="ru-RU"/>
              </w:rPr>
              <w:tab/>
            </w:r>
            <w:r w:rsidR="00D30135" w:rsidRPr="00F566E6">
              <w:rPr>
                <w:rStyle w:val="af4"/>
              </w:rPr>
              <w:t>Цели и задачи проектирования</w:t>
            </w:r>
            <w:r w:rsidR="00D30135">
              <w:rPr>
                <w:webHidden/>
              </w:rPr>
              <w:tab/>
            </w:r>
            <w:r w:rsidR="00D30135">
              <w:rPr>
                <w:webHidden/>
              </w:rPr>
              <w:fldChar w:fldCharType="begin"/>
            </w:r>
            <w:r w:rsidR="00D30135">
              <w:rPr>
                <w:webHidden/>
              </w:rPr>
              <w:instrText xml:space="preserve"> PAGEREF _Toc7568453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54" w:history="1">
            <w:r w:rsidR="00D30135" w:rsidRPr="00F566E6">
              <w:rPr>
                <w:rStyle w:val="af4"/>
              </w:rPr>
              <w:t>3.</w:t>
            </w:r>
            <w:r w:rsidR="00D30135">
              <w:rPr>
                <w:rFonts w:asciiTheme="minorHAnsi" w:eastAsiaTheme="minorEastAsia" w:hAnsiTheme="minorHAnsi"/>
                <w:sz w:val="22"/>
                <w:lang w:eastAsia="ru-RU"/>
              </w:rPr>
              <w:tab/>
            </w:r>
            <w:r w:rsidR="00D30135" w:rsidRPr="00F566E6">
              <w:rPr>
                <w:rStyle w:val="af4"/>
              </w:rPr>
              <w:t>Проектирование ПС</w:t>
            </w:r>
            <w:r w:rsidR="00D30135">
              <w:rPr>
                <w:webHidden/>
              </w:rPr>
              <w:tab/>
            </w:r>
            <w:r w:rsidR="00D30135">
              <w:rPr>
                <w:webHidden/>
              </w:rPr>
              <w:fldChar w:fldCharType="begin"/>
            </w:r>
            <w:r w:rsidR="00D30135">
              <w:rPr>
                <w:webHidden/>
              </w:rPr>
              <w:instrText xml:space="preserve"> PAGEREF _Toc7568454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55" w:history="1">
            <w:r w:rsidR="00D30135" w:rsidRPr="00F566E6">
              <w:rPr>
                <w:rStyle w:val="af4"/>
              </w:rPr>
              <w:t>3.1</w:t>
            </w:r>
            <w:r w:rsidR="00D30135">
              <w:rPr>
                <w:rFonts w:asciiTheme="minorHAnsi" w:eastAsiaTheme="minorEastAsia" w:hAnsiTheme="minorHAnsi" w:cstheme="minorBidi"/>
                <w:spacing w:val="0"/>
                <w:sz w:val="22"/>
                <w:lang w:eastAsia="ru-RU"/>
              </w:rPr>
              <w:tab/>
            </w:r>
            <w:r w:rsidR="00D30135" w:rsidRPr="00F566E6">
              <w:rPr>
                <w:rStyle w:val="af4"/>
              </w:rPr>
              <w:t>Используемые технологии и средства разработки</w:t>
            </w:r>
            <w:r w:rsidR="00D30135">
              <w:rPr>
                <w:webHidden/>
              </w:rPr>
              <w:tab/>
            </w:r>
            <w:r w:rsidR="00D30135">
              <w:rPr>
                <w:webHidden/>
              </w:rPr>
              <w:fldChar w:fldCharType="begin"/>
            </w:r>
            <w:r w:rsidR="00D30135">
              <w:rPr>
                <w:webHidden/>
              </w:rPr>
              <w:instrText xml:space="preserve"> PAGEREF _Toc7568455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301D6B">
          <w:pPr>
            <w:pStyle w:val="31"/>
            <w:tabs>
              <w:tab w:val="left" w:pos="1320"/>
              <w:tab w:val="right" w:leader="dot" w:pos="9344"/>
            </w:tabs>
            <w:rPr>
              <w:noProof/>
            </w:rPr>
          </w:pPr>
          <w:hyperlink w:anchor="_Toc7568456" w:history="1">
            <w:r w:rsidR="00D30135" w:rsidRPr="00F566E6">
              <w:rPr>
                <w:rStyle w:val="af4"/>
                <w:rFonts w:cs="Times New Roman"/>
                <w:b/>
                <w:noProof/>
              </w:rPr>
              <w:t>3.1.1</w:t>
            </w:r>
            <w:r w:rsidR="00D30135">
              <w:rPr>
                <w:noProof/>
              </w:rPr>
              <w:tab/>
            </w:r>
            <w:r w:rsidR="00D30135" w:rsidRPr="00F566E6">
              <w:rPr>
                <w:rStyle w:val="af4"/>
                <w:rFonts w:cs="Times New Roman"/>
                <w:b/>
                <w:noProof/>
              </w:rPr>
              <w:t>Программная платформа Java</w:t>
            </w:r>
            <w:r w:rsidR="00D30135">
              <w:rPr>
                <w:noProof/>
                <w:webHidden/>
              </w:rPr>
              <w:tab/>
            </w:r>
            <w:r w:rsidR="00D30135">
              <w:rPr>
                <w:noProof/>
                <w:webHidden/>
              </w:rPr>
              <w:fldChar w:fldCharType="begin"/>
            </w:r>
            <w:r w:rsidR="00D30135">
              <w:rPr>
                <w:noProof/>
                <w:webHidden/>
              </w:rPr>
              <w:instrText xml:space="preserve"> PAGEREF _Toc7568456 \h </w:instrText>
            </w:r>
            <w:r w:rsidR="00D30135">
              <w:rPr>
                <w:noProof/>
                <w:webHidden/>
              </w:rPr>
            </w:r>
            <w:r w:rsidR="00D30135">
              <w:rPr>
                <w:noProof/>
                <w:webHidden/>
              </w:rPr>
              <w:fldChar w:fldCharType="separate"/>
            </w:r>
            <w:r w:rsidR="00D30135">
              <w:rPr>
                <w:noProof/>
                <w:webHidden/>
              </w:rPr>
              <w:t>12</w:t>
            </w:r>
            <w:r w:rsidR="00D30135">
              <w:rPr>
                <w:noProof/>
                <w:webHidden/>
              </w:rPr>
              <w:fldChar w:fldCharType="end"/>
            </w:r>
          </w:hyperlink>
        </w:p>
        <w:p w:rsidR="00D30135" w:rsidRDefault="00301D6B">
          <w:pPr>
            <w:pStyle w:val="31"/>
            <w:tabs>
              <w:tab w:val="left" w:pos="1320"/>
              <w:tab w:val="right" w:leader="dot" w:pos="9344"/>
            </w:tabs>
            <w:rPr>
              <w:noProof/>
            </w:rPr>
          </w:pPr>
          <w:hyperlink w:anchor="_Toc7568457" w:history="1">
            <w:r w:rsidR="00D30135" w:rsidRPr="00F566E6">
              <w:rPr>
                <w:rStyle w:val="af4"/>
                <w:rFonts w:cs="Times New Roman"/>
                <w:b/>
                <w:noProof/>
              </w:rPr>
              <w:t>3.1.2</w:t>
            </w:r>
            <w:r w:rsidR="00D30135">
              <w:rPr>
                <w:noProof/>
              </w:rPr>
              <w:tab/>
            </w:r>
            <w:r w:rsidR="00D30135" w:rsidRPr="00F566E6">
              <w:rPr>
                <w:rStyle w:val="af4"/>
                <w:rFonts w:cs="Times New Roman"/>
                <w:b/>
                <w:noProof/>
              </w:rPr>
              <w:t>NetBeans</w:t>
            </w:r>
            <w:r w:rsidR="00D30135">
              <w:rPr>
                <w:noProof/>
                <w:webHidden/>
              </w:rPr>
              <w:tab/>
            </w:r>
            <w:r w:rsidR="00D30135">
              <w:rPr>
                <w:noProof/>
                <w:webHidden/>
              </w:rPr>
              <w:fldChar w:fldCharType="begin"/>
            </w:r>
            <w:r w:rsidR="00D30135">
              <w:rPr>
                <w:noProof/>
                <w:webHidden/>
              </w:rPr>
              <w:instrText xml:space="preserve"> PAGEREF _Toc7568457 \h </w:instrText>
            </w:r>
            <w:r w:rsidR="00D30135">
              <w:rPr>
                <w:noProof/>
                <w:webHidden/>
              </w:rPr>
            </w:r>
            <w:r w:rsidR="00D30135">
              <w:rPr>
                <w:noProof/>
                <w:webHidden/>
              </w:rPr>
              <w:fldChar w:fldCharType="separate"/>
            </w:r>
            <w:r w:rsidR="00D30135">
              <w:rPr>
                <w:noProof/>
                <w:webHidden/>
              </w:rPr>
              <w:t>13</w:t>
            </w:r>
            <w:r w:rsidR="00D30135">
              <w:rPr>
                <w:noProof/>
                <w:webHidden/>
              </w:rPr>
              <w:fldChar w:fldCharType="end"/>
            </w:r>
          </w:hyperlink>
        </w:p>
        <w:p w:rsidR="00D30135" w:rsidRDefault="00301D6B">
          <w:pPr>
            <w:pStyle w:val="31"/>
            <w:tabs>
              <w:tab w:val="left" w:pos="1320"/>
              <w:tab w:val="right" w:leader="dot" w:pos="9344"/>
            </w:tabs>
            <w:rPr>
              <w:noProof/>
            </w:rPr>
          </w:pPr>
          <w:hyperlink w:anchor="_Toc7568458" w:history="1">
            <w:r w:rsidR="00D30135" w:rsidRPr="00F566E6">
              <w:rPr>
                <w:rStyle w:val="af4"/>
                <w:rFonts w:cs="Times New Roman"/>
                <w:b/>
                <w:noProof/>
              </w:rPr>
              <w:t>3.1.3</w:t>
            </w:r>
            <w:r w:rsidR="00D30135">
              <w:rPr>
                <w:noProof/>
              </w:rPr>
              <w:tab/>
            </w:r>
            <w:r w:rsidR="00D30135" w:rsidRPr="00F566E6">
              <w:rPr>
                <w:rStyle w:val="af4"/>
                <w:rFonts w:cs="Times New Roman"/>
                <w:b/>
                <w:noProof/>
              </w:rPr>
              <w:t>JavaFX</w:t>
            </w:r>
            <w:r w:rsidR="00D30135">
              <w:rPr>
                <w:noProof/>
                <w:webHidden/>
              </w:rPr>
              <w:tab/>
            </w:r>
            <w:r w:rsidR="00D30135">
              <w:rPr>
                <w:noProof/>
                <w:webHidden/>
              </w:rPr>
              <w:fldChar w:fldCharType="begin"/>
            </w:r>
            <w:r w:rsidR="00D30135">
              <w:rPr>
                <w:noProof/>
                <w:webHidden/>
              </w:rPr>
              <w:instrText xml:space="preserve"> PAGEREF _Toc7568458 \h </w:instrText>
            </w:r>
            <w:r w:rsidR="00D30135">
              <w:rPr>
                <w:noProof/>
                <w:webHidden/>
              </w:rPr>
            </w:r>
            <w:r w:rsidR="00D30135">
              <w:rPr>
                <w:noProof/>
                <w:webHidden/>
              </w:rPr>
              <w:fldChar w:fldCharType="separate"/>
            </w:r>
            <w:r w:rsidR="00D30135">
              <w:rPr>
                <w:noProof/>
                <w:webHidden/>
              </w:rPr>
              <w:t>14</w:t>
            </w:r>
            <w:r w:rsidR="00D30135">
              <w:rPr>
                <w:noProof/>
                <w:webHidden/>
              </w:rPr>
              <w:fldChar w:fldCharType="end"/>
            </w:r>
          </w:hyperlink>
        </w:p>
        <w:p w:rsidR="00D30135" w:rsidRDefault="00301D6B">
          <w:pPr>
            <w:pStyle w:val="31"/>
            <w:tabs>
              <w:tab w:val="left" w:pos="1320"/>
              <w:tab w:val="right" w:leader="dot" w:pos="9344"/>
            </w:tabs>
            <w:rPr>
              <w:noProof/>
            </w:rPr>
          </w:pPr>
          <w:hyperlink w:anchor="_Toc7568459" w:history="1">
            <w:r w:rsidR="00D30135" w:rsidRPr="00F566E6">
              <w:rPr>
                <w:rStyle w:val="af4"/>
                <w:rFonts w:cs="Times New Roman"/>
                <w:b/>
                <w:noProof/>
                <w:lang w:val="en-US"/>
              </w:rPr>
              <w:t>3.1.4</w:t>
            </w:r>
            <w:r w:rsidR="00D30135">
              <w:rPr>
                <w:noProof/>
              </w:rPr>
              <w:tab/>
            </w:r>
            <w:r w:rsidR="00D30135" w:rsidRPr="00F566E6">
              <w:rPr>
                <w:rStyle w:val="af4"/>
                <w:rFonts w:cs="Times New Roman"/>
                <w:b/>
                <w:noProof/>
              </w:rPr>
              <w:t>MySQL</w:t>
            </w:r>
            <w:r w:rsidR="00D30135">
              <w:rPr>
                <w:noProof/>
                <w:webHidden/>
              </w:rPr>
              <w:tab/>
            </w:r>
            <w:r w:rsidR="00D30135">
              <w:rPr>
                <w:noProof/>
                <w:webHidden/>
              </w:rPr>
              <w:fldChar w:fldCharType="begin"/>
            </w:r>
            <w:r w:rsidR="00D30135">
              <w:rPr>
                <w:noProof/>
                <w:webHidden/>
              </w:rPr>
              <w:instrText xml:space="preserve"> PAGEREF _Toc7568459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301D6B">
          <w:pPr>
            <w:pStyle w:val="31"/>
            <w:tabs>
              <w:tab w:val="left" w:pos="1320"/>
              <w:tab w:val="right" w:leader="dot" w:pos="9344"/>
            </w:tabs>
            <w:rPr>
              <w:noProof/>
            </w:rPr>
          </w:pPr>
          <w:hyperlink w:anchor="_Toc7568460" w:history="1">
            <w:r w:rsidR="00D30135" w:rsidRPr="00F566E6">
              <w:rPr>
                <w:rStyle w:val="af4"/>
                <w:rFonts w:cs="Times New Roman"/>
                <w:b/>
                <w:noProof/>
                <w:lang w:val="en-US"/>
              </w:rPr>
              <w:t>3.1.5</w:t>
            </w:r>
            <w:r w:rsidR="00D30135">
              <w:rPr>
                <w:noProof/>
              </w:rPr>
              <w:tab/>
            </w:r>
            <w:r w:rsidR="00D30135" w:rsidRPr="00F566E6">
              <w:rPr>
                <w:rStyle w:val="af4"/>
                <w:rFonts w:cs="Times New Roman"/>
                <w:b/>
                <w:noProof/>
              </w:rPr>
              <w:t>Библиотека Apache POI</w:t>
            </w:r>
            <w:r w:rsidR="00D30135">
              <w:rPr>
                <w:noProof/>
                <w:webHidden/>
              </w:rPr>
              <w:tab/>
            </w:r>
            <w:r w:rsidR="00D30135">
              <w:rPr>
                <w:noProof/>
                <w:webHidden/>
              </w:rPr>
              <w:fldChar w:fldCharType="begin"/>
            </w:r>
            <w:r w:rsidR="00D30135">
              <w:rPr>
                <w:noProof/>
                <w:webHidden/>
              </w:rPr>
              <w:instrText xml:space="preserve"> PAGEREF _Toc7568460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1" w:history="1">
            <w:r w:rsidR="00D30135" w:rsidRPr="00F566E6">
              <w:rPr>
                <w:rStyle w:val="af4"/>
              </w:rPr>
              <w:t>3.2</w:t>
            </w:r>
            <w:r w:rsidR="00D30135">
              <w:rPr>
                <w:rFonts w:asciiTheme="minorHAnsi" w:eastAsiaTheme="minorEastAsia" w:hAnsiTheme="minorHAnsi" w:cstheme="minorBidi"/>
                <w:spacing w:val="0"/>
                <w:sz w:val="22"/>
                <w:lang w:eastAsia="ru-RU"/>
              </w:rPr>
              <w:tab/>
            </w:r>
            <w:r w:rsidR="00D30135" w:rsidRPr="00F566E6">
              <w:rPr>
                <w:rStyle w:val="af4"/>
              </w:rPr>
              <w:t>Архитектура приложения</w:t>
            </w:r>
            <w:r w:rsidR="00D30135">
              <w:rPr>
                <w:webHidden/>
              </w:rPr>
              <w:tab/>
            </w:r>
            <w:r w:rsidR="00D30135">
              <w:rPr>
                <w:webHidden/>
              </w:rPr>
              <w:fldChar w:fldCharType="begin"/>
            </w:r>
            <w:r w:rsidR="00D30135">
              <w:rPr>
                <w:webHidden/>
              </w:rPr>
              <w:instrText xml:space="preserve"> PAGEREF _Toc7568461 \h </w:instrText>
            </w:r>
            <w:r w:rsidR="00D30135">
              <w:rPr>
                <w:webHidden/>
              </w:rPr>
            </w:r>
            <w:r w:rsidR="00D30135">
              <w:rPr>
                <w:webHidden/>
              </w:rPr>
              <w:fldChar w:fldCharType="separate"/>
            </w:r>
            <w:r w:rsidR="00D30135">
              <w:rPr>
                <w:webHidden/>
              </w:rPr>
              <w:t>15</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62" w:history="1">
            <w:r w:rsidR="00D30135" w:rsidRPr="00F566E6">
              <w:rPr>
                <w:rStyle w:val="af4"/>
              </w:rPr>
              <w:t>4.</w:t>
            </w:r>
            <w:r w:rsidR="00D30135">
              <w:rPr>
                <w:rFonts w:asciiTheme="minorHAnsi" w:eastAsiaTheme="minorEastAsia" w:hAnsiTheme="minorHAnsi"/>
                <w:sz w:val="22"/>
                <w:lang w:eastAsia="ru-RU"/>
              </w:rPr>
              <w:tab/>
            </w:r>
            <w:r w:rsidR="00D30135" w:rsidRPr="00F566E6">
              <w:rPr>
                <w:rStyle w:val="af4"/>
              </w:rPr>
              <w:t>Разработка ПС</w:t>
            </w:r>
            <w:r w:rsidR="00D30135">
              <w:rPr>
                <w:webHidden/>
              </w:rPr>
              <w:tab/>
            </w:r>
            <w:r w:rsidR="00D30135">
              <w:rPr>
                <w:webHidden/>
              </w:rPr>
              <w:fldChar w:fldCharType="begin"/>
            </w:r>
            <w:r w:rsidR="00D30135">
              <w:rPr>
                <w:webHidden/>
              </w:rPr>
              <w:instrText xml:space="preserve"> PAGEREF _Toc7568462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3" w:history="1">
            <w:r w:rsidR="00D30135" w:rsidRPr="00F566E6">
              <w:rPr>
                <w:rStyle w:val="af4"/>
              </w:rPr>
              <w:t>4.1</w:t>
            </w:r>
            <w:r w:rsidR="00D30135">
              <w:rPr>
                <w:rFonts w:asciiTheme="minorHAnsi" w:eastAsiaTheme="minorEastAsia" w:hAnsiTheme="minorHAnsi" w:cstheme="minorBidi"/>
                <w:spacing w:val="0"/>
                <w:sz w:val="22"/>
                <w:lang w:eastAsia="ru-RU"/>
              </w:rPr>
              <w:tab/>
            </w:r>
            <w:r w:rsidR="00D30135" w:rsidRPr="00F566E6">
              <w:rPr>
                <w:rStyle w:val="af4"/>
              </w:rPr>
              <w:t>Реализация к</w:t>
            </w:r>
            <w:r w:rsidR="00D30135" w:rsidRPr="00F566E6">
              <w:rPr>
                <w:rStyle w:val="af4"/>
              </w:rPr>
              <w:t>л</w:t>
            </w:r>
            <w:r w:rsidR="00D30135" w:rsidRPr="00F566E6">
              <w:rPr>
                <w:rStyle w:val="af4"/>
              </w:rPr>
              <w:t>иентского-приложения</w:t>
            </w:r>
            <w:r w:rsidR="00D30135">
              <w:rPr>
                <w:webHidden/>
              </w:rPr>
              <w:tab/>
            </w:r>
            <w:r w:rsidR="00D30135">
              <w:rPr>
                <w:webHidden/>
              </w:rPr>
              <w:fldChar w:fldCharType="begin"/>
            </w:r>
            <w:r w:rsidR="00D30135">
              <w:rPr>
                <w:webHidden/>
              </w:rPr>
              <w:instrText xml:space="preserve"> PAGEREF _Toc7568463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64" w:history="1">
            <w:r w:rsidR="00D30135" w:rsidRPr="00F566E6">
              <w:rPr>
                <w:rStyle w:val="af4"/>
              </w:rPr>
              <w:t>5.</w:t>
            </w:r>
            <w:r w:rsidR="00D30135">
              <w:rPr>
                <w:rFonts w:asciiTheme="minorHAnsi" w:eastAsiaTheme="minorEastAsia" w:hAnsiTheme="minorHAnsi"/>
                <w:sz w:val="22"/>
                <w:lang w:eastAsia="ru-RU"/>
              </w:rPr>
              <w:tab/>
            </w:r>
            <w:r w:rsidR="00D30135" w:rsidRPr="00F566E6">
              <w:rPr>
                <w:rStyle w:val="af4"/>
              </w:rPr>
              <w:t>Описание использования</w:t>
            </w:r>
            <w:r w:rsidR="00D30135">
              <w:rPr>
                <w:webHidden/>
              </w:rPr>
              <w:tab/>
            </w:r>
            <w:r w:rsidR="00D30135">
              <w:rPr>
                <w:webHidden/>
              </w:rPr>
              <w:fldChar w:fldCharType="begin"/>
            </w:r>
            <w:r w:rsidR="00D30135">
              <w:rPr>
                <w:webHidden/>
              </w:rPr>
              <w:instrText xml:space="preserve"> PAGEREF _Toc7568464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5" w:history="1">
            <w:r w:rsidR="00D30135" w:rsidRPr="00F566E6">
              <w:rPr>
                <w:rStyle w:val="af4"/>
              </w:rPr>
              <w:t>5.1</w:t>
            </w:r>
            <w:r w:rsidR="00D30135">
              <w:rPr>
                <w:rFonts w:asciiTheme="minorHAnsi" w:eastAsiaTheme="minorEastAsia" w:hAnsiTheme="minorHAnsi" w:cstheme="minorBidi"/>
                <w:spacing w:val="0"/>
                <w:sz w:val="22"/>
                <w:lang w:eastAsia="ru-RU"/>
              </w:rPr>
              <w:tab/>
            </w:r>
            <w:r w:rsidR="00D30135" w:rsidRPr="00F566E6">
              <w:rPr>
                <w:rStyle w:val="af4"/>
              </w:rPr>
              <w:t>Система нормирования материалов в конструкторской документации</w:t>
            </w:r>
            <w:r w:rsidR="00D30135">
              <w:rPr>
                <w:webHidden/>
              </w:rPr>
              <w:tab/>
            </w:r>
            <w:r w:rsidR="00D30135">
              <w:rPr>
                <w:webHidden/>
              </w:rPr>
              <w:fldChar w:fldCharType="begin"/>
            </w:r>
            <w:r w:rsidR="00D30135">
              <w:rPr>
                <w:webHidden/>
              </w:rPr>
              <w:instrText xml:space="preserve"> PAGEREF _Toc7568465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66" w:history="1">
            <w:r w:rsidR="00D30135" w:rsidRPr="00F566E6">
              <w:rPr>
                <w:rStyle w:val="af4"/>
              </w:rPr>
              <w:t>6.</w:t>
            </w:r>
            <w:r w:rsidR="00D30135">
              <w:rPr>
                <w:rFonts w:asciiTheme="minorHAnsi" w:eastAsiaTheme="minorEastAsia" w:hAnsiTheme="minorHAnsi"/>
                <w:sz w:val="22"/>
                <w:lang w:eastAsia="ru-RU"/>
              </w:rPr>
              <w:tab/>
            </w:r>
            <w:r w:rsidR="00D30135" w:rsidRPr="00F566E6">
              <w:rPr>
                <w:rStyle w:val="af4"/>
              </w:rPr>
              <w:t>ТЕХНИКО-ЭКОНОМИЧЕСКОЕ ОБОСНОВАНИЕ ПРОЕКТА ПО РАЗРАБОТКЕ ПРОГРАММНОГО СРЕДСТВА</w:t>
            </w:r>
            <w:r w:rsidR="00D30135">
              <w:rPr>
                <w:webHidden/>
              </w:rPr>
              <w:tab/>
            </w:r>
            <w:r w:rsidR="00D30135">
              <w:rPr>
                <w:webHidden/>
              </w:rPr>
              <w:fldChar w:fldCharType="begin"/>
            </w:r>
            <w:r w:rsidR="00D30135">
              <w:rPr>
                <w:webHidden/>
              </w:rPr>
              <w:instrText xml:space="preserve"> PAGEREF _Toc7568466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7" w:history="1">
            <w:r w:rsidR="00D30135" w:rsidRPr="00F566E6">
              <w:rPr>
                <w:rStyle w:val="af4"/>
              </w:rPr>
              <w:t>6.1</w:t>
            </w:r>
            <w:r w:rsidR="00D30135">
              <w:rPr>
                <w:rFonts w:asciiTheme="minorHAnsi" w:eastAsiaTheme="minorEastAsia" w:hAnsiTheme="minorHAnsi" w:cstheme="minorBidi"/>
                <w:spacing w:val="0"/>
                <w:sz w:val="22"/>
                <w:lang w:eastAsia="ru-RU"/>
              </w:rPr>
              <w:tab/>
            </w:r>
            <w:r w:rsidR="00D30135" w:rsidRPr="00F566E6">
              <w:rPr>
                <w:rStyle w:val="af4"/>
              </w:rPr>
              <w:t>Общая характеристика программного средства</w:t>
            </w:r>
            <w:r w:rsidR="00D30135">
              <w:rPr>
                <w:webHidden/>
              </w:rPr>
              <w:tab/>
            </w:r>
            <w:r w:rsidR="00D30135">
              <w:rPr>
                <w:webHidden/>
              </w:rPr>
              <w:fldChar w:fldCharType="begin"/>
            </w:r>
            <w:r w:rsidR="00D30135">
              <w:rPr>
                <w:webHidden/>
              </w:rPr>
              <w:instrText xml:space="preserve"> PAGEREF _Toc7568467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8" w:history="1">
            <w:r w:rsidR="00D30135" w:rsidRPr="00F566E6">
              <w:rPr>
                <w:rStyle w:val="af4"/>
              </w:rPr>
              <w:t>6.2</w:t>
            </w:r>
            <w:r w:rsidR="00D30135">
              <w:rPr>
                <w:rFonts w:asciiTheme="minorHAnsi" w:eastAsiaTheme="minorEastAsia" w:hAnsiTheme="minorHAnsi" w:cstheme="minorBidi"/>
                <w:spacing w:val="0"/>
                <w:sz w:val="22"/>
                <w:lang w:eastAsia="ru-RU"/>
              </w:rPr>
              <w:tab/>
            </w:r>
            <w:r w:rsidR="00D30135" w:rsidRPr="00F566E6">
              <w:rPr>
                <w:rStyle w:val="af4"/>
              </w:rPr>
              <w:t>Расчет выручки, полученной по договору</w:t>
            </w:r>
            <w:r w:rsidR="00D30135">
              <w:rPr>
                <w:webHidden/>
              </w:rPr>
              <w:tab/>
            </w:r>
            <w:r w:rsidR="00D30135">
              <w:rPr>
                <w:webHidden/>
              </w:rPr>
              <w:fldChar w:fldCharType="begin"/>
            </w:r>
            <w:r w:rsidR="00D30135">
              <w:rPr>
                <w:webHidden/>
              </w:rPr>
              <w:instrText xml:space="preserve"> PAGEREF _Toc7568468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69" w:history="1">
            <w:r w:rsidR="00D30135" w:rsidRPr="00F566E6">
              <w:rPr>
                <w:rStyle w:val="af4"/>
              </w:rPr>
              <w:t>6.3</w:t>
            </w:r>
            <w:r w:rsidR="00D30135">
              <w:rPr>
                <w:rFonts w:asciiTheme="minorHAnsi" w:eastAsiaTheme="minorEastAsia" w:hAnsiTheme="minorHAnsi" w:cstheme="minorBidi"/>
                <w:spacing w:val="0"/>
                <w:sz w:val="22"/>
                <w:lang w:eastAsia="ru-RU"/>
              </w:rPr>
              <w:tab/>
            </w:r>
            <w:r w:rsidR="00D30135" w:rsidRPr="00F566E6">
              <w:rPr>
                <w:rStyle w:val="af4"/>
              </w:rPr>
              <w:t>Расчет затрат на разработку программного средства</w:t>
            </w:r>
            <w:r w:rsidR="00D30135">
              <w:rPr>
                <w:webHidden/>
              </w:rPr>
              <w:tab/>
            </w:r>
            <w:r w:rsidR="00D30135">
              <w:rPr>
                <w:webHidden/>
              </w:rPr>
              <w:fldChar w:fldCharType="begin"/>
            </w:r>
            <w:r w:rsidR="00D30135">
              <w:rPr>
                <w:webHidden/>
              </w:rPr>
              <w:instrText xml:space="preserve"> PAGEREF _Toc7568469 \h </w:instrText>
            </w:r>
            <w:r w:rsidR="00D30135">
              <w:rPr>
                <w:webHidden/>
              </w:rPr>
            </w:r>
            <w:r w:rsidR="00D30135">
              <w:rPr>
                <w:webHidden/>
              </w:rPr>
              <w:fldChar w:fldCharType="separate"/>
            </w:r>
            <w:r w:rsidR="00D30135">
              <w:rPr>
                <w:webHidden/>
              </w:rPr>
              <w:t>29</w:t>
            </w:r>
            <w:r w:rsidR="00D30135">
              <w:rPr>
                <w:webHidden/>
              </w:rPr>
              <w:fldChar w:fldCharType="end"/>
            </w:r>
          </w:hyperlink>
        </w:p>
        <w:p w:rsidR="00D30135" w:rsidRDefault="00301D6B">
          <w:pPr>
            <w:pStyle w:val="21"/>
            <w:rPr>
              <w:rFonts w:asciiTheme="minorHAnsi" w:eastAsiaTheme="minorEastAsia" w:hAnsiTheme="minorHAnsi" w:cstheme="minorBidi"/>
              <w:spacing w:val="0"/>
              <w:sz w:val="22"/>
              <w:lang w:eastAsia="ru-RU"/>
            </w:rPr>
          </w:pPr>
          <w:hyperlink w:anchor="_Toc7568470" w:history="1">
            <w:r w:rsidR="00D30135" w:rsidRPr="00F566E6">
              <w:rPr>
                <w:rStyle w:val="af4"/>
              </w:rPr>
              <w:t>6.4</w:t>
            </w:r>
            <w:r w:rsidR="00D30135">
              <w:rPr>
                <w:rFonts w:asciiTheme="minorHAnsi" w:eastAsiaTheme="minorEastAsia" w:hAnsiTheme="minorHAnsi" w:cstheme="minorBidi"/>
                <w:spacing w:val="0"/>
                <w:sz w:val="22"/>
                <w:lang w:eastAsia="ru-RU"/>
              </w:rPr>
              <w:tab/>
            </w:r>
            <w:r w:rsidR="00D30135" w:rsidRPr="00F566E6">
              <w:rPr>
                <w:rStyle w:val="af4"/>
              </w:rPr>
              <w:t>Расчет экономической эффективности проекта</w:t>
            </w:r>
            <w:r w:rsidR="00D30135">
              <w:rPr>
                <w:webHidden/>
              </w:rPr>
              <w:tab/>
            </w:r>
            <w:r w:rsidR="00D30135">
              <w:rPr>
                <w:webHidden/>
              </w:rPr>
              <w:fldChar w:fldCharType="begin"/>
            </w:r>
            <w:r w:rsidR="00D30135">
              <w:rPr>
                <w:webHidden/>
              </w:rPr>
              <w:instrText xml:space="preserve"> PAGEREF _Toc7568470 \h </w:instrText>
            </w:r>
            <w:r w:rsidR="00D30135">
              <w:rPr>
                <w:webHidden/>
              </w:rPr>
            </w:r>
            <w:r w:rsidR="00D30135">
              <w:rPr>
                <w:webHidden/>
              </w:rPr>
              <w:fldChar w:fldCharType="separate"/>
            </w:r>
            <w:r w:rsidR="00D30135">
              <w:rPr>
                <w:webHidden/>
              </w:rPr>
              <w:t>34</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71" w:history="1">
            <w:r w:rsidR="00D30135" w:rsidRPr="00F566E6">
              <w:rPr>
                <w:rStyle w:val="af4"/>
              </w:rPr>
              <w:t>ЗАКЛЮЧЕНИЕ</w:t>
            </w:r>
            <w:r w:rsidR="00D30135">
              <w:rPr>
                <w:webHidden/>
              </w:rPr>
              <w:tab/>
            </w:r>
            <w:r w:rsidR="00D30135">
              <w:rPr>
                <w:webHidden/>
              </w:rPr>
              <w:fldChar w:fldCharType="begin"/>
            </w:r>
            <w:r w:rsidR="00D30135">
              <w:rPr>
                <w:webHidden/>
              </w:rPr>
              <w:instrText xml:space="preserve"> PAGEREF _Toc7568471 \h </w:instrText>
            </w:r>
            <w:r w:rsidR="00D30135">
              <w:rPr>
                <w:webHidden/>
              </w:rPr>
            </w:r>
            <w:r w:rsidR="00D30135">
              <w:rPr>
                <w:webHidden/>
              </w:rPr>
              <w:fldChar w:fldCharType="separate"/>
            </w:r>
            <w:r w:rsidR="00D30135">
              <w:rPr>
                <w:webHidden/>
              </w:rPr>
              <w:t>35</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72" w:history="1">
            <w:r w:rsidR="00D30135" w:rsidRPr="00F566E6">
              <w:rPr>
                <w:rStyle w:val="af4"/>
              </w:rPr>
              <w:t>СПИСОК ИСПОЛЬЗОВАННЫХ ИСТОЧНИКОВ</w:t>
            </w:r>
            <w:r w:rsidR="00D30135">
              <w:rPr>
                <w:webHidden/>
              </w:rPr>
              <w:tab/>
            </w:r>
            <w:r w:rsidR="00D30135">
              <w:rPr>
                <w:webHidden/>
              </w:rPr>
              <w:fldChar w:fldCharType="begin"/>
            </w:r>
            <w:r w:rsidR="00D30135">
              <w:rPr>
                <w:webHidden/>
              </w:rPr>
              <w:instrText xml:space="preserve"> PAGEREF _Toc7568472 \h </w:instrText>
            </w:r>
            <w:r w:rsidR="00D30135">
              <w:rPr>
                <w:webHidden/>
              </w:rPr>
            </w:r>
            <w:r w:rsidR="00D30135">
              <w:rPr>
                <w:webHidden/>
              </w:rPr>
              <w:fldChar w:fldCharType="separate"/>
            </w:r>
            <w:r w:rsidR="00D30135">
              <w:rPr>
                <w:webHidden/>
              </w:rPr>
              <w:t>36</w:t>
            </w:r>
            <w:r w:rsidR="00D30135">
              <w:rPr>
                <w:webHidden/>
              </w:rPr>
              <w:fldChar w:fldCharType="end"/>
            </w:r>
          </w:hyperlink>
        </w:p>
        <w:p w:rsidR="00D30135" w:rsidRDefault="00301D6B">
          <w:pPr>
            <w:pStyle w:val="13"/>
            <w:rPr>
              <w:rFonts w:asciiTheme="minorHAnsi" w:eastAsiaTheme="minorEastAsia" w:hAnsiTheme="minorHAnsi"/>
              <w:sz w:val="22"/>
              <w:lang w:eastAsia="ru-RU"/>
            </w:rPr>
          </w:pPr>
          <w:hyperlink w:anchor="_Toc7568473" w:history="1">
            <w:r w:rsidR="00D30135" w:rsidRPr="00F566E6">
              <w:rPr>
                <w:rStyle w:val="af4"/>
              </w:rPr>
              <w:t>ПРИЛОЖЕНИЕ А. ЛИСТИНГ ПРОГРАММНОГО КОДА</w:t>
            </w:r>
            <w:r w:rsidR="00D30135">
              <w:rPr>
                <w:webHidden/>
              </w:rPr>
              <w:tab/>
            </w:r>
            <w:r w:rsidR="00D30135">
              <w:rPr>
                <w:webHidden/>
              </w:rPr>
              <w:fldChar w:fldCharType="begin"/>
            </w:r>
            <w:r w:rsidR="00D30135">
              <w:rPr>
                <w:webHidden/>
              </w:rPr>
              <w:instrText xml:space="preserve"> PAGEREF _Toc7568473 \h </w:instrText>
            </w:r>
            <w:r w:rsidR="00D30135">
              <w:rPr>
                <w:webHidden/>
              </w:rPr>
            </w:r>
            <w:r w:rsidR="00D30135">
              <w:rPr>
                <w:webHidden/>
              </w:rPr>
              <w:fldChar w:fldCharType="separate"/>
            </w:r>
            <w:r w:rsidR="00D30135">
              <w:rPr>
                <w:webHidden/>
              </w:rPr>
              <w:t>37</w:t>
            </w:r>
            <w:r w:rsidR="00D30135">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7568447"/>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в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Pr="0064615E" w:rsidRDefault="00C4309F" w:rsidP="00320DE0">
      <w:pPr>
        <w:pStyle w:val="aff1"/>
        <w:numPr>
          <w:ilvl w:val="0"/>
          <w:numId w:val="7"/>
        </w:numPr>
        <w:shd w:val="clear" w:color="auto" w:fill="FFFFFF"/>
        <w:ind w:left="0" w:firstLine="709"/>
        <w:outlineLvl w:val="0"/>
        <w:rPr>
          <w:b/>
          <w:color w:val="000000" w:themeColor="text1"/>
          <w:szCs w:val="28"/>
        </w:rPr>
      </w:pPr>
      <w:bookmarkStart w:id="7" w:name="_Toc7568448"/>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C4309F" w:rsidRPr="00475CBA" w:rsidRDefault="00C4309F" w:rsidP="00C4309F">
      <w:pPr>
        <w:ind w:left="708"/>
        <w:rPr>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7568449"/>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0" w:name="OLE_LINK3"/>
      <w:bookmarkStart w:id="11" w:name="OLE_LINK4"/>
      <w:r w:rsidRPr="00617431">
        <w:rPr>
          <w:color w:val="000000" w:themeColor="text1"/>
          <w:szCs w:val="28"/>
        </w:rPr>
        <w:t>Intermech АРМ материального нормирования</w:t>
      </w:r>
      <w:bookmarkEnd w:id="10"/>
      <w:bookmarkEnd w:id="11"/>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7568450"/>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lastRenderedPageBreak/>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7568451"/>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7568452"/>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7568453"/>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7568454"/>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7568455"/>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7568456"/>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7568457"/>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7568458"/>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7568459"/>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7568460"/>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7568461"/>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7568462"/>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7568463"/>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7568464"/>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7568465"/>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4" w:name="_Toc7568466"/>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D30135">
      <w:pPr>
        <w:pStyle w:val="2"/>
        <w:numPr>
          <w:ilvl w:val="1"/>
          <w:numId w:val="7"/>
        </w:numPr>
        <w:spacing w:before="280" w:after="280"/>
        <w:ind w:left="578" w:hanging="578"/>
      </w:pPr>
      <w:bookmarkStart w:id="75" w:name="_Toc514323717"/>
      <w:bookmarkStart w:id="76" w:name="_Toc7568467"/>
      <w:r>
        <w:t>Общая характеристика программного средства</w:t>
      </w:r>
      <w:bookmarkEnd w:id="75"/>
      <w:bookmarkEnd w:id="76"/>
    </w:p>
    <w:p w:rsidR="00A66D7D" w:rsidRDefault="008875F1" w:rsidP="008875F1">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8875F1">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8875F1">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8875F1">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8875F1" w:rsidRDefault="008875F1" w:rsidP="00D30135">
      <w:pPr>
        <w:pStyle w:val="2"/>
        <w:numPr>
          <w:ilvl w:val="1"/>
          <w:numId w:val="7"/>
        </w:numPr>
        <w:spacing w:before="280" w:after="280"/>
        <w:ind w:left="578" w:hanging="578"/>
      </w:pPr>
      <w:bookmarkStart w:id="77" w:name="_Toc509754867"/>
      <w:bookmarkStart w:id="78" w:name="_Toc514323718"/>
      <w:bookmarkStart w:id="79" w:name="_Toc7568468"/>
      <w:r>
        <w:t>Расчет выручки, полученной по договору</w:t>
      </w:r>
      <w:bookmarkEnd w:id="77"/>
      <w:bookmarkEnd w:id="78"/>
      <w:bookmarkEnd w:id="79"/>
    </w:p>
    <w:p w:rsidR="00184B4F" w:rsidRPr="00184B4F" w:rsidRDefault="00184B4F" w:rsidP="00184B4F">
      <w:pPr>
        <w:pStyle w:val="a7"/>
      </w:pPr>
      <w:r w:rsidRPr="00184B4F">
        <w:t xml:space="preserve">При разработке программного средства используется </w:t>
      </w:r>
      <w:proofErr w:type="spellStart"/>
      <w:r w:rsidRPr="00184B4F">
        <w:t>Agile</w:t>
      </w:r>
      <w:proofErr w:type="spellEnd"/>
      <w:r w:rsidRPr="00184B4F">
        <w:t>-подход, не требующий от заказчика подробного предоставления задания. Это позволяет клиенту менять задание по ходу разработки, анализируя предварительно результаты, полученные на предыдущей фазе. Такой подход значительно уменьшает риск того, что заказчик на выходе получит то, что ему совсем не нужно. Но для обеспечения подобной гибкости, к сожалению, плохо подходит договор с фиксированным объемом работ, фиксированной ценой и, соответственно, фиксированными сроками. Вместо этого используется подход «</w:t>
      </w:r>
      <w:proofErr w:type="spellStart"/>
      <w:r w:rsidRPr="00184B4F">
        <w:t>Time</w:t>
      </w:r>
      <w:proofErr w:type="spellEnd"/>
      <w:r w:rsidRPr="00184B4F">
        <w:t xml:space="preserve"> </w:t>
      </w:r>
      <w:proofErr w:type="spellStart"/>
      <w:r w:rsidRPr="00184B4F">
        <w:t>and</w:t>
      </w:r>
      <w:proofErr w:type="spellEnd"/>
      <w:r w:rsidRPr="00184B4F">
        <w:t xml:space="preserve"> </w:t>
      </w:r>
      <w:proofErr w:type="spellStart"/>
      <w:r w:rsidRPr="00184B4F">
        <w:t>materials</w:t>
      </w:r>
      <w:proofErr w:type="spellEnd"/>
      <w:r w:rsidRPr="00184B4F">
        <w:t xml:space="preserve">», при котором заказчик оплачивает фактически потраченное специалистами время, которое предварительно выкупает на несколько месяцев вперед. Именно такой подход используется и в разработке </w:t>
      </w:r>
      <w:r w:rsidR="00CC6D49">
        <w:t xml:space="preserve">Системы </w:t>
      </w:r>
      <w:proofErr w:type="spellStart"/>
      <w:r w:rsidR="00CC6D49">
        <w:t>нормировани</w:t>
      </w:r>
      <w:proofErr w:type="spellEnd"/>
      <w:r w:rsidR="00CC6D49">
        <w:t xml:space="preserve"> </w:t>
      </w:r>
      <w:proofErr w:type="spellStart"/>
      <w:r w:rsidR="00CC6D49">
        <w:t>материало</w:t>
      </w:r>
      <w:proofErr w:type="spellEnd"/>
      <w:r w:rsidR="00CC6D49">
        <w:t xml:space="preserve"> по конструкторской документации</w:t>
      </w:r>
      <w:r w:rsidRPr="00184B4F">
        <w:t>, описываемой в дипломном проекте.</w:t>
      </w:r>
    </w:p>
    <w:p w:rsidR="00184B4F" w:rsidRPr="00184B4F" w:rsidRDefault="00184B4F" w:rsidP="00184B4F">
      <w:pPr>
        <w:pStyle w:val="a7"/>
      </w:pPr>
      <w:r w:rsidRPr="00184B4F">
        <w:t>При таком подходе мы оперируем несколькими понятиями:</w:t>
      </w:r>
    </w:p>
    <w:p w:rsidR="00184B4F" w:rsidRPr="00184B4F" w:rsidRDefault="00184B4F" w:rsidP="00184B4F">
      <w:pPr>
        <w:pStyle w:val="a1"/>
      </w:pPr>
      <w:r>
        <w:t>ч</w:t>
      </w:r>
      <w:r w:rsidRPr="00184B4F">
        <w:t>асовая ставка категории специалиста для заказчика;</w:t>
      </w:r>
    </w:p>
    <w:p w:rsidR="00184B4F" w:rsidRPr="00184B4F" w:rsidRDefault="00184B4F" w:rsidP="00184B4F">
      <w:pPr>
        <w:pStyle w:val="a1"/>
      </w:pPr>
      <w:r>
        <w:t>к</w:t>
      </w:r>
      <w:r w:rsidRPr="00184B4F">
        <w:t>оличество отрабатываемых часов категории специалиста в день (может быть больше 8, если работает несколько специалистов);</w:t>
      </w:r>
    </w:p>
    <w:p w:rsidR="00184B4F" w:rsidRPr="00184B4F" w:rsidRDefault="00184B4F" w:rsidP="00184B4F">
      <w:pPr>
        <w:pStyle w:val="a1"/>
      </w:pPr>
      <w:r>
        <w:t>д</w:t>
      </w:r>
      <w:r w:rsidRPr="00184B4F">
        <w:t>лительность проекта.</w:t>
      </w:r>
    </w:p>
    <w:p w:rsidR="00184B4F" w:rsidRPr="00184B4F" w:rsidRDefault="00184B4F" w:rsidP="00184B4F">
      <w:pPr>
        <w:pStyle w:val="a7"/>
      </w:pPr>
      <w:r w:rsidRPr="00184B4F">
        <w:t>Длительность проекта составляет 90 дней.</w:t>
      </w:r>
    </w:p>
    <w:p w:rsidR="00184B4F" w:rsidRDefault="00184B4F" w:rsidP="00184B4F">
      <w:pPr>
        <w:pStyle w:val="a7"/>
      </w:pPr>
      <w:r w:rsidRPr="00184B4F">
        <w:t>Выручку организации-подрядчика по каждой категории специалистов можно посчитать по формуле:</w:t>
      </w:r>
    </w:p>
    <w:p w:rsidR="00CB34FC" w:rsidRDefault="00CB34FC" w:rsidP="00FE02E0">
      <w:pPr>
        <w:pStyle w:val="aff"/>
        <w:spacing w:before="280" w:after="280"/>
      </w:pPr>
      <w:r>
        <w:tab/>
      </w:r>
      <w:r w:rsidR="00B721C0" w:rsidRPr="00B721C0">
        <w:rPr>
          <w:position w:val="-1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1pt;height:20.45pt" o:ole="">
            <v:imagedata r:id="rId25" o:title=""/>
          </v:shape>
          <o:OLEObject Type="Embed" ProgID="Equation.DSMT4" ShapeID="_x0000_i1025" DrawAspect="Content" ObjectID="_1618589531" r:id="rId26"/>
        </w:object>
      </w:r>
      <w:r w:rsidR="00B721C0">
        <w:t>,</w:t>
      </w:r>
      <w:r>
        <w:tab/>
      </w:r>
      <w:r w:rsidRPr="00412E3D">
        <w:t>(</w:t>
      </w:r>
      <w:fldSimple w:instr=" STYLEREF 1 \s ">
        <w:r w:rsidR="00E93E2F">
          <w:rPr>
            <w:noProof/>
          </w:rPr>
          <w:t>5</w:t>
        </w:r>
      </w:fldSimple>
      <w:r w:rsidRPr="00412E3D">
        <w:t>.</w:t>
      </w:r>
      <w:fldSimple w:instr=" SEQ Формула \* ARABIC \s 1 ">
        <w:r w:rsidR="00E93E2F">
          <w:rPr>
            <w:noProof/>
          </w:rPr>
          <w:t>1</w:t>
        </w:r>
      </w:fldSimple>
      <w:r w:rsidRPr="00412E3D">
        <w:t>)</w:t>
      </w:r>
    </w:p>
    <w:p w:rsidR="00117D94" w:rsidRPr="00117D94" w:rsidRDefault="00117D94" w:rsidP="00117D94">
      <w:pPr>
        <w:pStyle w:val="1-"/>
      </w:pPr>
      <w:r w:rsidRPr="00117D94">
        <w:lastRenderedPageBreak/>
        <w:t>где</w:t>
      </w:r>
      <w:r w:rsidRPr="00117D94">
        <w:tab/>
      </w:r>
      <w:proofErr w:type="spellStart"/>
      <w:r w:rsidRPr="00117D94">
        <w:rPr>
          <w:i/>
        </w:rPr>
        <w:t>Е</w:t>
      </w:r>
      <w:r w:rsidRPr="00117D94">
        <w:rPr>
          <w:vertAlign w:val="subscript"/>
        </w:rPr>
        <w:t>с</w:t>
      </w:r>
      <w:proofErr w:type="spellEnd"/>
      <w:r w:rsidRPr="00117D94">
        <w:t xml:space="preserve"> </w:t>
      </w:r>
      <w:r>
        <w:t>–</w:t>
      </w:r>
      <w:r w:rsidRPr="00117D94">
        <w:t xml:space="preserve"> выручка организации-подрядчика по каждой категории специалистов, </w:t>
      </w:r>
      <w:proofErr w:type="spellStart"/>
      <w:r w:rsidRPr="00117D94">
        <w:t>руб</w:t>
      </w:r>
      <w:proofErr w:type="spellEnd"/>
      <w:r w:rsidRPr="00117D94">
        <w:t>;</w:t>
      </w:r>
    </w:p>
    <w:p w:rsidR="00117D94" w:rsidRPr="00117D94" w:rsidRDefault="00117D94" w:rsidP="00117D94">
      <w:pPr>
        <w:pStyle w:val="2-"/>
      </w:pPr>
      <w:r w:rsidRPr="00117D94">
        <w:rPr>
          <w:i/>
          <w:lang w:val="en-US"/>
        </w:rPr>
        <w:t>R</w:t>
      </w:r>
      <w:r w:rsidRPr="00117D94">
        <w:rPr>
          <w:vertAlign w:val="subscript"/>
        </w:rPr>
        <w:t>ч</w:t>
      </w:r>
      <w:r>
        <w:t xml:space="preserve"> –</w:t>
      </w:r>
      <w:r w:rsidRPr="00117D94">
        <w:t xml:space="preserve"> часовая ставка специалиста данной категории для заказчика, </w:t>
      </w:r>
      <w:proofErr w:type="spellStart"/>
      <w:r w:rsidRPr="00117D94">
        <w:t>руб</w:t>
      </w:r>
      <w:proofErr w:type="spellEnd"/>
      <w:r w:rsidRPr="00117D94">
        <w:t xml:space="preserve"> / час;</w:t>
      </w:r>
    </w:p>
    <w:p w:rsidR="00117D94" w:rsidRPr="00117D94" w:rsidRDefault="00117D94" w:rsidP="00117D94">
      <w:pPr>
        <w:pStyle w:val="2-"/>
      </w:pPr>
      <w:r w:rsidRPr="00117D94">
        <w:rPr>
          <w:i/>
          <w:lang w:val="en-US"/>
        </w:rPr>
        <w:t>T</w:t>
      </w:r>
      <w:r w:rsidRPr="00117D94">
        <w:rPr>
          <w:vertAlign w:val="subscript"/>
        </w:rPr>
        <w:t>д</w:t>
      </w:r>
      <w:r>
        <w:t>–</w:t>
      </w:r>
      <w:r w:rsidRPr="00117D94">
        <w:t xml:space="preserve"> количество отрабатываемых часов в день в данной категории специалистов;</w:t>
      </w:r>
    </w:p>
    <w:p w:rsidR="00117D94" w:rsidRPr="00117D94" w:rsidRDefault="00117D94" w:rsidP="00117D94">
      <w:pPr>
        <w:pStyle w:val="2-"/>
      </w:pPr>
      <w:r w:rsidRPr="00117D94">
        <w:rPr>
          <w:i/>
          <w:lang w:val="en-US"/>
        </w:rPr>
        <w:t>T</w:t>
      </w:r>
      <w:r w:rsidRPr="00117D94">
        <w:rPr>
          <w:vertAlign w:val="subscript"/>
        </w:rPr>
        <w:t>п</w:t>
      </w:r>
      <w:r>
        <w:t>–</w:t>
      </w:r>
      <w:r w:rsidRPr="00117D94">
        <w:t xml:space="preserve"> длительность проекта, час.</w:t>
      </w:r>
    </w:p>
    <w:p w:rsidR="00117D94" w:rsidRPr="00117D94" w:rsidRDefault="00117D94" w:rsidP="00117D94">
      <w:pPr>
        <w:pStyle w:val="a7"/>
      </w:pPr>
      <w:r w:rsidRPr="00117D94">
        <w:t xml:space="preserve">Итоговая выручка считается как сумма выручек по каждой категории </w:t>
      </w:r>
      <w:proofErr w:type="spellStart"/>
      <w:r w:rsidRPr="00117D94">
        <w:t>спецалистов</w:t>
      </w:r>
      <w:proofErr w:type="spellEnd"/>
      <w:r w:rsidRPr="00117D94">
        <w:t>.</w:t>
      </w:r>
    </w:p>
    <w:p w:rsidR="00117D94" w:rsidRDefault="00117D94" w:rsidP="00117D94">
      <w:pPr>
        <w:pStyle w:val="af"/>
      </w:pPr>
      <w:r>
        <w:t xml:space="preserve">Таблица </w:t>
      </w:r>
      <w:fldSimple w:instr=" STYLEREF 1 \s ">
        <w:r w:rsidR="00E93E2F">
          <w:rPr>
            <w:noProof/>
          </w:rPr>
          <w:t>5</w:t>
        </w:r>
      </w:fldSimple>
      <w:r w:rsidR="003C49E1">
        <w:t>.</w:t>
      </w:r>
      <w:fldSimple w:instr=" SEQ Таблица \* ARABIC \s 1 ">
        <w:r w:rsidR="00E93E2F">
          <w:rPr>
            <w:noProof/>
          </w:rPr>
          <w:t>1</w:t>
        </w:r>
      </w:fldSimple>
      <w:r w:rsidRPr="00117D94">
        <w:t xml:space="preserve"> – Расчет выручки </w:t>
      </w:r>
      <w:proofErr w:type="spellStart"/>
      <w:r w:rsidRPr="00117D94">
        <w:t>органищации-подрядчка</w:t>
      </w:r>
      <w:proofErr w:type="spellEnd"/>
    </w:p>
    <w:tbl>
      <w:tblPr>
        <w:tblW w:w="9393" w:type="dxa"/>
        <w:tblInd w:w="45" w:type="dxa"/>
        <w:tblCellMar>
          <w:left w:w="0" w:type="dxa"/>
          <w:right w:w="0" w:type="dxa"/>
        </w:tblCellMar>
        <w:tblLook w:val="04A0" w:firstRow="1" w:lastRow="0" w:firstColumn="1" w:lastColumn="0" w:noHBand="0" w:noVBand="1"/>
      </w:tblPr>
      <w:tblGrid>
        <w:gridCol w:w="2835"/>
        <w:gridCol w:w="2410"/>
        <w:gridCol w:w="2150"/>
        <w:gridCol w:w="1998"/>
      </w:tblGrid>
      <w:tr w:rsidR="00117D94" w:rsidRPr="00117D94" w:rsidTr="001167C3">
        <w:trPr>
          <w:trHeight w:val="315"/>
        </w:trPr>
        <w:tc>
          <w:tcPr>
            <w:tcW w:w="28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Категория специалистов</w:t>
            </w:r>
          </w:p>
        </w:tc>
        <w:tc>
          <w:tcPr>
            <w:tcW w:w="24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Часовая ставка для заказчика, руб.</w:t>
            </w:r>
          </w:p>
        </w:tc>
        <w:tc>
          <w:tcPr>
            <w:tcW w:w="2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Рабочих часов в день</w:t>
            </w:r>
          </w:p>
        </w:tc>
        <w:tc>
          <w:tcPr>
            <w:tcW w:w="19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 xml:space="preserve">Выручка по категории, </w:t>
            </w:r>
            <w:proofErr w:type="spellStart"/>
            <w:r w:rsidRPr="00117D94">
              <w:t>руб</w:t>
            </w:r>
            <w:proofErr w:type="spellEnd"/>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Программист</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60,</w:t>
            </w:r>
            <w:r w:rsidRPr="00117D94">
              <w:t>89</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16</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87681,</w:t>
            </w:r>
            <w:r w:rsidRPr="00117D94">
              <w:t>6</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Менеджер проекта</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74</w:t>
            </w:r>
            <w:r>
              <w:rPr>
                <w:lang w:val="en-US"/>
              </w:rPr>
              <w:t>,</w:t>
            </w:r>
            <w:r w:rsidRPr="00117D94">
              <w:t>64</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26870</w:t>
            </w:r>
            <w:r>
              <w:rPr>
                <w:lang w:val="en-US"/>
              </w:rPr>
              <w:t>,</w:t>
            </w:r>
            <w:r w:rsidRPr="00117D94">
              <w:t>4</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Тестировщик</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62</w:t>
            </w:r>
            <w:r>
              <w:rPr>
                <w:lang w:val="en-US"/>
              </w:rPr>
              <w:t>,</w:t>
            </w:r>
            <w:r w:rsidRPr="00117D94">
              <w:t>85</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8</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45252</w:t>
            </w:r>
          </w:p>
        </w:tc>
      </w:tr>
      <w:tr w:rsidR="00117D94" w:rsidRPr="00117D94" w:rsidTr="001167C3">
        <w:trPr>
          <w:trHeight w:val="24"/>
        </w:trPr>
        <w:tc>
          <w:tcPr>
            <w:tcW w:w="7395"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17D94" w:rsidRPr="00117D94" w:rsidRDefault="00117D94" w:rsidP="00117D94">
            <w:pPr>
              <w:pStyle w:val="ae"/>
            </w:pPr>
            <w:r w:rsidRPr="00117D94">
              <w:t>Итоговая выручка</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159804</w:t>
            </w:r>
          </w:p>
        </w:tc>
      </w:tr>
    </w:tbl>
    <w:p w:rsidR="00FF277E" w:rsidRDefault="00FF277E" w:rsidP="008875F1"/>
    <w:p w:rsidR="00FF277E" w:rsidRDefault="00F36AF5" w:rsidP="00D30135">
      <w:pPr>
        <w:pStyle w:val="2"/>
        <w:numPr>
          <w:ilvl w:val="1"/>
          <w:numId w:val="7"/>
        </w:numPr>
        <w:spacing w:before="280" w:after="280"/>
        <w:ind w:left="578" w:hanging="578"/>
      </w:pPr>
      <w:bookmarkStart w:id="80" w:name="_Toc509754868"/>
      <w:bookmarkStart w:id="81" w:name="_Toc514323719"/>
      <w:bookmarkStart w:id="82" w:name="_Toc7568469"/>
      <w:r>
        <w:t>Расчет затрат на разработку программного средства</w:t>
      </w:r>
      <w:bookmarkEnd w:id="80"/>
      <w:bookmarkEnd w:id="81"/>
      <w:bookmarkEnd w:id="82"/>
    </w:p>
    <w:p w:rsidR="00F36AF5" w:rsidRPr="0053124B" w:rsidRDefault="00F36AF5" w:rsidP="00F36AF5">
      <w:pPr>
        <w:pStyle w:val="a7"/>
      </w:pPr>
      <w:r w:rsidRPr="0053124B">
        <w:t>Начнем расчет с накладных расходов организации-подрядчика, понесенных во время разработки проекта, разделенных на команду, задействованных на проекте, специалистов. Расходы всей организации, разделенные на общее количество специалистов в ней, посчитаны экономистами организации и уже известны, они составляют 90 рублей на 1 специалиста в день. Этот показатель складывается из ряда расходов, разделенных на количество людей:</w:t>
      </w:r>
    </w:p>
    <w:p w:rsidR="00F36AF5" w:rsidRPr="00F36AF5" w:rsidRDefault="00F36AF5" w:rsidP="00F36AF5">
      <w:pPr>
        <w:pStyle w:val="a1"/>
      </w:pPr>
      <w:r w:rsidRPr="00F36AF5">
        <w:t>аренда офисов;</w:t>
      </w:r>
    </w:p>
    <w:p w:rsidR="00F36AF5" w:rsidRPr="00F36AF5" w:rsidRDefault="00F36AF5" w:rsidP="00F36AF5">
      <w:pPr>
        <w:pStyle w:val="a1"/>
      </w:pPr>
      <w:r w:rsidRPr="00F36AF5">
        <w:t>оплата труда сотрудников, не оказывающих продаваемых клиентам услуг: системные администраторы, менеджеры по продажам, маркетологи, бухгалтеры, экономисты, отдел кадров, специалисты по подбору кадров, управляющая команда;</w:t>
      </w:r>
    </w:p>
    <w:p w:rsidR="00F36AF5" w:rsidRPr="00F36AF5" w:rsidRDefault="00F36AF5" w:rsidP="00F36AF5">
      <w:pPr>
        <w:pStyle w:val="a1"/>
      </w:pPr>
      <w:r w:rsidRPr="00F36AF5">
        <w:t>оплата техники и мебели: холодильники, кофеварки, электрочайники, столы, стулья, фильтры для воды;</w:t>
      </w:r>
    </w:p>
    <w:p w:rsidR="00F36AF5" w:rsidRPr="00F36AF5" w:rsidRDefault="00F36AF5" w:rsidP="00F36AF5">
      <w:pPr>
        <w:pStyle w:val="a1"/>
      </w:pPr>
      <w:r w:rsidRPr="00F36AF5">
        <w:t xml:space="preserve">оплата </w:t>
      </w:r>
      <w:proofErr w:type="spellStart"/>
      <w:r w:rsidRPr="00F36AF5">
        <w:t>соцпакета</w:t>
      </w:r>
      <w:proofErr w:type="spellEnd"/>
      <w:r w:rsidRPr="00F36AF5">
        <w:t>: аренда бассейна, площадок для командных видов спорта;</w:t>
      </w:r>
    </w:p>
    <w:p w:rsidR="00F36AF5" w:rsidRPr="00F36AF5" w:rsidRDefault="00F36AF5" w:rsidP="00F36AF5">
      <w:pPr>
        <w:pStyle w:val="a1"/>
      </w:pPr>
      <w:r w:rsidRPr="00F36AF5">
        <w:t>оплата маркетинговых активностей;</w:t>
      </w:r>
    </w:p>
    <w:p w:rsidR="00F36AF5" w:rsidRPr="00F36AF5" w:rsidRDefault="00F36AF5" w:rsidP="00F36AF5">
      <w:pPr>
        <w:pStyle w:val="a1"/>
      </w:pPr>
      <w:r w:rsidRPr="00F36AF5">
        <w:t xml:space="preserve">оплата различного рода мероприятий: конференции, </w:t>
      </w:r>
      <w:proofErr w:type="spellStart"/>
      <w:r w:rsidRPr="00F36AF5">
        <w:t>хакатоны</w:t>
      </w:r>
      <w:proofErr w:type="spellEnd"/>
      <w:r w:rsidRPr="00F36AF5">
        <w:t xml:space="preserve">, </w:t>
      </w:r>
      <w:proofErr w:type="spellStart"/>
      <w:r w:rsidRPr="00F36AF5">
        <w:t>копоративные</w:t>
      </w:r>
      <w:proofErr w:type="spellEnd"/>
      <w:r w:rsidRPr="00F36AF5">
        <w:t xml:space="preserve"> вечеринки;</w:t>
      </w:r>
    </w:p>
    <w:p w:rsidR="00F36AF5" w:rsidRPr="00F36AF5" w:rsidRDefault="00F36AF5" w:rsidP="00F36AF5">
      <w:pPr>
        <w:pStyle w:val="a1"/>
      </w:pPr>
      <w:r w:rsidRPr="00F36AF5">
        <w:t>другие расходы: авиабилеты, командировки и т.д.</w:t>
      </w:r>
    </w:p>
    <w:p w:rsidR="00F36AF5" w:rsidRPr="00F36AF5" w:rsidRDefault="00F36AF5" w:rsidP="003B3AAF">
      <w:pPr>
        <w:pStyle w:val="a7"/>
      </w:pPr>
      <w:r w:rsidRPr="00F36AF5">
        <w:t>Количество отрабатываемых часов в день всех специалистов составляет 28 часов.</w:t>
      </w:r>
    </w:p>
    <w:p w:rsidR="002D7B92" w:rsidRDefault="00F36AF5" w:rsidP="00306C2A">
      <w:pPr>
        <w:pStyle w:val="a7"/>
      </w:pPr>
      <w:r w:rsidRPr="0053124B">
        <w:t>Итоговую сумму по этой статье расходов посчитаем по формуле</w:t>
      </w:r>
      <w:r w:rsidR="003B3AAF">
        <w:t>:</w:t>
      </w:r>
    </w:p>
    <w:p w:rsidR="008617B4" w:rsidRDefault="008617B4" w:rsidP="00FE02E0">
      <w:pPr>
        <w:pStyle w:val="aff"/>
        <w:spacing w:before="280" w:after="280"/>
      </w:pPr>
      <w:r>
        <w:lastRenderedPageBreak/>
        <w:tab/>
      </w:r>
      <w:r w:rsidRPr="008617B4">
        <w:rPr>
          <w:position w:val="-28"/>
        </w:rPr>
        <w:object w:dxaOrig="1840" w:dyaOrig="720">
          <v:shape id="_x0000_i1026" type="#_x0000_t75" style="width:92.45pt;height:36.8pt" o:ole="">
            <v:imagedata r:id="rId27" o:title=""/>
          </v:shape>
          <o:OLEObject Type="Embed" ProgID="Equation.DSMT4" ShapeID="_x0000_i1026" DrawAspect="Content" ObjectID="_1618589532" r:id="rId28"/>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2</w:t>
      </w:r>
      <w:r w:rsidR="00F63D2C">
        <w:rPr>
          <w:noProof/>
        </w:rPr>
        <w:fldChar w:fldCharType="end"/>
      </w:r>
      <w:r w:rsidRPr="00412E3D">
        <w:t>)</w:t>
      </w:r>
    </w:p>
    <w:p w:rsidR="00CB34FC" w:rsidRPr="00226429" w:rsidRDefault="00CB34FC" w:rsidP="00CB34FC">
      <w:pPr>
        <w:pStyle w:val="1-"/>
      </w:pPr>
      <w:r w:rsidRPr="00226429">
        <w:t>где</w:t>
      </w:r>
      <w:r>
        <w:tab/>
      </w:r>
      <w:r w:rsidRPr="00CB34FC">
        <w:rPr>
          <w:i/>
          <w:lang w:val="en-US"/>
        </w:rPr>
        <w:t>S</w:t>
      </w:r>
      <w:r w:rsidRPr="00CB34FC">
        <w:rPr>
          <w:i/>
          <w:vertAlign w:val="subscript"/>
        </w:rPr>
        <w:t>о</w:t>
      </w:r>
      <w:r w:rsidRPr="00226429">
        <w:t xml:space="preserve"> </w:t>
      </w:r>
      <w:r>
        <w:t>–</w:t>
      </w:r>
      <w:r w:rsidRPr="00226429">
        <w:t xml:space="preserve"> накладные расходы организации с пересчетом на команду, </w:t>
      </w:r>
      <w:proofErr w:type="spellStart"/>
      <w:r w:rsidRPr="00226429">
        <w:t>руб</w:t>
      </w:r>
      <w:proofErr w:type="spellEnd"/>
      <w:r w:rsidRPr="00226429">
        <w:t>;</w:t>
      </w:r>
    </w:p>
    <w:p w:rsidR="00CB34FC" w:rsidRPr="00226429" w:rsidRDefault="00CB34FC" w:rsidP="00CB34FC">
      <w:pPr>
        <w:pStyle w:val="2-"/>
      </w:pPr>
      <w:r w:rsidRPr="00CB34FC">
        <w:rPr>
          <w:i/>
          <w:lang w:val="en-US"/>
        </w:rPr>
        <w:t>S</w:t>
      </w:r>
      <w:r w:rsidRPr="00CB34FC">
        <w:rPr>
          <w:i/>
          <w:vertAlign w:val="subscript"/>
          <w:lang w:val="en-US"/>
        </w:rPr>
        <w:t>d</w:t>
      </w:r>
      <w:r w:rsidRPr="00CB34FC">
        <w:rPr>
          <w:vertAlign w:val="subscript"/>
        </w:rPr>
        <w:t>1</w:t>
      </w:r>
      <w:r w:rsidRPr="00CB34FC">
        <w:t xml:space="preserve"> –</w:t>
      </w:r>
      <w:r w:rsidRPr="00226429">
        <w:t xml:space="preserve"> накладные расходы с пересчетом на одного специалиста в день, </w:t>
      </w:r>
      <w:proofErr w:type="spellStart"/>
      <w:r w:rsidRPr="00226429">
        <w:t>руб</w:t>
      </w:r>
      <w:proofErr w:type="spellEnd"/>
      <w:r w:rsidRPr="00226429">
        <w:t>;</w:t>
      </w:r>
    </w:p>
    <w:p w:rsidR="00CB34FC" w:rsidRPr="00226429" w:rsidRDefault="00CB34FC" w:rsidP="00CB34FC">
      <w:pPr>
        <w:pStyle w:val="2-"/>
      </w:pPr>
      <w:proofErr w:type="spellStart"/>
      <w:r w:rsidRPr="00CB34FC">
        <w:rPr>
          <w:i/>
          <w:lang w:val="en-US"/>
        </w:rPr>
        <w:t>Q</w:t>
      </w:r>
      <w:r w:rsidRPr="00CB34FC">
        <w:rPr>
          <w:i/>
          <w:vertAlign w:val="subscript"/>
          <w:lang w:val="en-US"/>
        </w:rPr>
        <w:t>h</w:t>
      </w:r>
      <w:proofErr w:type="spellEnd"/>
      <w:r w:rsidRPr="00CB34FC">
        <w:t xml:space="preserve"> –</w:t>
      </w:r>
      <w:r w:rsidRPr="00226429">
        <w:t xml:space="preserve"> количество часов специалистов, отработанных на проекте; </w:t>
      </w:r>
    </w:p>
    <w:p w:rsidR="00CB34FC" w:rsidRPr="00226429" w:rsidRDefault="00E43CC3" w:rsidP="00CB34FC">
      <w:pPr>
        <w:pStyle w:val="2-"/>
      </w:pPr>
      <w:r w:rsidRPr="00E43CC3">
        <w:rPr>
          <w:i/>
          <w:lang w:val="en-US"/>
        </w:rPr>
        <w:t>T</w:t>
      </w:r>
      <w:r w:rsidRPr="00E43CC3">
        <w:rPr>
          <w:vertAlign w:val="subscript"/>
        </w:rPr>
        <w:t>п</w:t>
      </w:r>
      <w:r w:rsidR="00EE797F" w:rsidRPr="00EE797F">
        <w:t xml:space="preserve"> </w:t>
      </w:r>
      <w:r>
        <w:t>–</w:t>
      </w:r>
      <w:r w:rsidR="00CB34FC" w:rsidRPr="00226429">
        <w:t xml:space="preserve"> длительность проекта, час.</w:t>
      </w:r>
    </w:p>
    <w:p w:rsidR="003B3AAF" w:rsidRDefault="00CB34FC" w:rsidP="00C84585">
      <w:pPr>
        <w:pStyle w:val="a7"/>
      </w:pPr>
      <w:r w:rsidRPr="00226429">
        <w:t>Подставив в формулу значения</w:t>
      </w:r>
      <w:r w:rsidR="00C84585">
        <w:t>,</w:t>
      </w:r>
      <w:r w:rsidRPr="00226429">
        <w:t xml:space="preserve"> получим</w:t>
      </w:r>
      <w:r w:rsidR="00C84585">
        <w:t>:</w:t>
      </w:r>
    </w:p>
    <w:p w:rsidR="00C84585" w:rsidRDefault="00C84585" w:rsidP="00FE02E0">
      <w:pPr>
        <w:pStyle w:val="aff"/>
        <w:spacing w:before="280" w:after="280"/>
      </w:pPr>
      <w:r>
        <w:tab/>
      </w:r>
      <w:r w:rsidRPr="008617B4">
        <w:rPr>
          <w:position w:val="-28"/>
        </w:rPr>
        <w:object w:dxaOrig="2740" w:dyaOrig="720">
          <v:shape id="_x0000_i1027" type="#_x0000_t75" style="width:137.45pt;height:36.8pt" o:ole="">
            <v:imagedata r:id="rId29" o:title=""/>
          </v:shape>
          <o:OLEObject Type="Embed" ProgID="Equation.DSMT4" ShapeID="_x0000_i1027" DrawAspect="Content" ObjectID="_1618589533" r:id="rId30"/>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3</w:t>
        </w:r>
      </w:fldSimple>
      <w:r w:rsidR="00327ABA" w:rsidRPr="00412E3D">
        <w:t>)</w:t>
      </w:r>
    </w:p>
    <w:p w:rsidR="002A3272" w:rsidRPr="002A3272" w:rsidRDefault="002A3272" w:rsidP="002A3272">
      <w:pPr>
        <w:pStyle w:val="a7"/>
      </w:pPr>
      <w:r w:rsidRPr="002A3272">
        <w:t>Теперь посчитаем комиссионные менеджера по продажам, которые выплачиваются ему за приведенный проект. Их объем известен и составляет 3% от стоимости проекта.</w:t>
      </w:r>
    </w:p>
    <w:p w:rsidR="00C84585" w:rsidRPr="002A3272" w:rsidRDefault="002A3272" w:rsidP="002A3272">
      <w:pPr>
        <w:pStyle w:val="a7"/>
      </w:pPr>
      <w:r w:rsidRPr="002A3272">
        <w:t>Несложно посчитать, что расходы по этой статье составляют</w:t>
      </w:r>
      <w:r>
        <w:t>:</w:t>
      </w:r>
    </w:p>
    <w:p w:rsidR="004A33DB" w:rsidRDefault="004A33DB" w:rsidP="00FE02E0">
      <w:pPr>
        <w:pStyle w:val="aff"/>
        <w:spacing w:before="280" w:after="280"/>
      </w:pPr>
      <w:r>
        <w:tab/>
      </w:r>
      <w:r w:rsidRPr="004A33DB">
        <w:rPr>
          <w:position w:val="-12"/>
        </w:rPr>
        <w:object w:dxaOrig="3240" w:dyaOrig="380">
          <v:shape id="_x0000_i1028" type="#_x0000_t75" style="width:162.8pt;height:18.8pt" o:ole="">
            <v:imagedata r:id="rId31" o:title=""/>
          </v:shape>
          <o:OLEObject Type="Embed" ProgID="Equation.DSMT4" ShapeID="_x0000_i1028" DrawAspect="Content" ObjectID="_1618589534" r:id="rId32"/>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4</w:t>
        </w:r>
      </w:fldSimple>
      <w:r w:rsidR="00327ABA" w:rsidRPr="00412E3D">
        <w:t>)</w:t>
      </w:r>
    </w:p>
    <w:p w:rsidR="00291E26" w:rsidRPr="00226429" w:rsidRDefault="00291E26" w:rsidP="00291E26">
      <w:pPr>
        <w:pStyle w:val="a7"/>
      </w:pPr>
      <w:proofErr w:type="spellStart"/>
      <w:r w:rsidRPr="00226429">
        <w:t>Расчитаем</w:t>
      </w:r>
      <w:proofErr w:type="spellEnd"/>
      <w:r w:rsidRPr="00226429">
        <w:t xml:space="preserve"> расходы на компьютерную технику и различного рода сопутствующие устройства, которые понесла организация в ходе выполнения проекта командой специалистов.</w:t>
      </w:r>
      <w:r w:rsidR="007A3D36">
        <w:t xml:space="preserve"> Для чего возьмем данные по всей организации за больший период и пропорционально посчитаем за меньший период длительности проекта.</w:t>
      </w:r>
    </w:p>
    <w:p w:rsidR="00291E26" w:rsidRPr="00226429" w:rsidRDefault="00291E26" w:rsidP="00291E26">
      <w:pPr>
        <w:pStyle w:val="a7"/>
      </w:pPr>
      <w:r w:rsidRPr="00226429">
        <w:t>Размер расходов по всей организации на компьютерную технику в пересчете на одного специалиста уже посчитан ретроспективно экономистами организации и составляет 400 рублей в год.</w:t>
      </w:r>
      <w:r w:rsidR="00B452B4">
        <w:t xml:space="preserve"> Именно столько закладывается и в этом году на эти нужды.</w:t>
      </w:r>
      <w:r w:rsidRPr="00226429">
        <w:t xml:space="preserve"> Сюда включены:</w:t>
      </w:r>
    </w:p>
    <w:p w:rsidR="00291E26" w:rsidRPr="00226429" w:rsidRDefault="00291E26" w:rsidP="00291E26">
      <w:pPr>
        <w:pStyle w:val="a1"/>
      </w:pPr>
      <w:r w:rsidRPr="00226429">
        <w:t>покупка новых компьютеров и устройств;</w:t>
      </w:r>
    </w:p>
    <w:p w:rsidR="00291E26" w:rsidRPr="00226429" w:rsidRDefault="00291E26" w:rsidP="00291E26">
      <w:pPr>
        <w:pStyle w:val="a1"/>
      </w:pPr>
      <w:r w:rsidRPr="00226429">
        <w:t>обновление старых компьютеров и устройств;</w:t>
      </w:r>
    </w:p>
    <w:p w:rsidR="00291E26" w:rsidRPr="00226429" w:rsidRDefault="00291E26" w:rsidP="00291E26">
      <w:pPr>
        <w:pStyle w:val="a1"/>
      </w:pPr>
      <w:r w:rsidRPr="00226429">
        <w:t>ремонт и замена сломанных элементов.</w:t>
      </w:r>
    </w:p>
    <w:p w:rsidR="00306C2A" w:rsidRDefault="00291E26" w:rsidP="00291E26">
      <w:pPr>
        <w:pStyle w:val="a7"/>
      </w:pPr>
      <w:r w:rsidRPr="00226429">
        <w:t>Посчитаем расходы по этой статье:</w:t>
      </w:r>
    </w:p>
    <w:p w:rsidR="00291E26" w:rsidRDefault="00291E26" w:rsidP="00FE02E0">
      <w:pPr>
        <w:pStyle w:val="aff"/>
        <w:spacing w:before="280" w:after="280"/>
      </w:pPr>
      <w:r>
        <w:tab/>
      </w:r>
      <w:r w:rsidRPr="008617B4">
        <w:rPr>
          <w:position w:val="-28"/>
        </w:rPr>
        <w:object w:dxaOrig="3000" w:dyaOrig="720">
          <v:shape id="_x0000_i1029" type="#_x0000_t75" style="width:150.55pt;height:36.8pt" o:ole="">
            <v:imagedata r:id="rId33" o:title=""/>
          </v:shape>
          <o:OLEObject Type="Embed" ProgID="Equation.DSMT4" ShapeID="_x0000_i1029" DrawAspect="Content" ObjectID="_1618589535" r:id="rId34"/>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5</w:t>
        </w:r>
      </w:fldSimple>
      <w:r w:rsidR="00327ABA" w:rsidRPr="00412E3D">
        <w:t>)</w:t>
      </w:r>
    </w:p>
    <w:p w:rsidR="00483628" w:rsidRPr="00483628" w:rsidRDefault="00483628" w:rsidP="00483628">
      <w:pPr>
        <w:pStyle w:val="a7"/>
      </w:pPr>
      <w:r w:rsidRPr="00483628">
        <w:t>Посчитаем теперь выплаты в Фон</w:t>
      </w:r>
      <w:r w:rsidR="006F4D4B">
        <w:t>д Социальной Защиты Населения</w:t>
      </w:r>
      <w:r w:rsidR="0043573D">
        <w:t xml:space="preserve"> как для организации так и для сотрудника</w:t>
      </w:r>
      <w:r w:rsidRPr="00483628">
        <w:t>.</w:t>
      </w:r>
    </w:p>
    <w:p w:rsidR="00483628" w:rsidRPr="00483628" w:rsidRDefault="00483628" w:rsidP="00483628">
      <w:pPr>
        <w:pStyle w:val="a7"/>
      </w:pPr>
      <w:r w:rsidRPr="00483628">
        <w:t>Компания-подрядчик является членом Парка Высоких Технологий, что позволяет ей пользоваться налоговой льготой в части уплаты взносов в ФСЗН, а именно все взносы начисляются со средней по стране заработной платы.</w:t>
      </w:r>
    </w:p>
    <w:p w:rsidR="00483628" w:rsidRPr="00483628" w:rsidRDefault="00483628" w:rsidP="00483628">
      <w:pPr>
        <w:pStyle w:val="a7"/>
      </w:pPr>
      <w:r w:rsidRPr="00483628">
        <w:t xml:space="preserve">Средняя заработная плата в </w:t>
      </w:r>
      <w:r w:rsidR="00D6720A">
        <w:t>Республике Беларусь</w:t>
      </w:r>
      <w:r w:rsidRPr="00483628">
        <w:t xml:space="preserve"> за январь составила 859 рублей.</w:t>
      </w:r>
    </w:p>
    <w:p w:rsidR="00483628" w:rsidRPr="00483628" w:rsidRDefault="00483628" w:rsidP="00483628">
      <w:pPr>
        <w:pStyle w:val="a7"/>
      </w:pPr>
      <w:r w:rsidRPr="00483628">
        <w:lastRenderedPageBreak/>
        <w:t xml:space="preserve">Организация выплачивает в </w:t>
      </w:r>
      <w:r>
        <w:t>фонд 34%, что составляет 292,</w:t>
      </w:r>
      <w:r w:rsidRPr="00483628">
        <w:t>06 рубля на человека в месяц.</w:t>
      </w:r>
    </w:p>
    <w:p w:rsidR="00483628" w:rsidRPr="00483628" w:rsidRDefault="00483628" w:rsidP="00483628">
      <w:pPr>
        <w:pStyle w:val="a7"/>
      </w:pPr>
      <w:r w:rsidRPr="00483628">
        <w:t>Подсчитаем заодно и выплаты сотрудников в ФСЗН, т.к. это понадобится для будущих расчетов. Каждый сотрудник выплачивает в фонд 1% от средней по ст</w:t>
      </w:r>
      <w:r>
        <w:t>ране зарплаты, что составляет 8,</w:t>
      </w:r>
      <w:r w:rsidRPr="00483628">
        <w:t>59 руб.</w:t>
      </w:r>
    </w:p>
    <w:p w:rsidR="00306C2A" w:rsidRPr="00483628" w:rsidRDefault="00483628" w:rsidP="00483628">
      <w:pPr>
        <w:pStyle w:val="a7"/>
      </w:pPr>
      <w:proofErr w:type="spellStart"/>
      <w:r w:rsidRPr="00483628">
        <w:t>Расчитаем</w:t>
      </w:r>
      <w:proofErr w:type="spellEnd"/>
      <w:r w:rsidRPr="00483628">
        <w:t xml:space="preserve"> выплаты организации в фонд за все время проекта:</w:t>
      </w:r>
    </w:p>
    <w:p w:rsidR="006F4D4B" w:rsidRDefault="006F4D4B" w:rsidP="00FE02E0">
      <w:pPr>
        <w:pStyle w:val="aff"/>
        <w:spacing w:before="280" w:after="280"/>
      </w:pPr>
      <w:r>
        <w:tab/>
      </w:r>
      <w:r w:rsidRPr="006F4D4B">
        <w:rPr>
          <w:position w:val="-32"/>
        </w:rPr>
        <w:object w:dxaOrig="3560" w:dyaOrig="760">
          <v:shape id="_x0000_i1030" type="#_x0000_t75" style="width:179.2pt;height:36.8pt" o:ole="">
            <v:imagedata r:id="rId35" o:title=""/>
          </v:shape>
          <o:OLEObject Type="Embed" ProgID="Equation.DSMT4" ShapeID="_x0000_i1030" DrawAspect="Content" ObjectID="_1618589536" r:id="rId36"/>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6</w:t>
        </w:r>
      </w:fldSimple>
      <w:r w:rsidR="00327ABA" w:rsidRPr="00412E3D">
        <w:t>)</w:t>
      </w:r>
    </w:p>
    <w:p w:rsidR="006F4D4B" w:rsidRPr="006F4D4B" w:rsidRDefault="006F4D4B" w:rsidP="006F4D4B">
      <w:pPr>
        <w:pStyle w:val="a7"/>
      </w:pPr>
      <w:r w:rsidRPr="006F4D4B">
        <w:t>Посчитаем расходы на заработную плату, для чего возьмем данные по зарплатам соответствующих специалистов из открытых источников</w:t>
      </w:r>
      <w:r w:rsidR="001D54BC">
        <w:t>, собирающих статистические данные</w:t>
      </w:r>
      <w:r w:rsidRPr="006F4D4B">
        <w:t>.</w:t>
      </w:r>
    </w:p>
    <w:p w:rsidR="006F4D4B" w:rsidRPr="006F4D4B" w:rsidRDefault="006F4D4B" w:rsidP="006F4D4B">
      <w:pPr>
        <w:pStyle w:val="a7"/>
      </w:pPr>
      <w:r w:rsidRPr="006F4D4B">
        <w:t>На портале dev.by [15] приведены медианные зарплаты специалистов, задействованных на проекте. Однако зарплаты приведены в долларах США и «чистыми», т.е. указана выплаченная заработная плата, оставшаяся после выплаты всех налогов и сборов.</w:t>
      </w:r>
    </w:p>
    <w:p w:rsidR="006F4D4B" w:rsidRPr="006F4D4B" w:rsidRDefault="006F4D4B" w:rsidP="006F4D4B">
      <w:pPr>
        <w:pStyle w:val="a7"/>
      </w:pPr>
      <w:r w:rsidRPr="006F4D4B">
        <w:t>Компания-подрядчик является резидентом Парка Высоких Технологий, и сотрудники пользуются налоговыми льготами в уплате подоходного налога, он составляет 9%.</w:t>
      </w:r>
    </w:p>
    <w:p w:rsidR="006F4D4B" w:rsidRPr="006F4D4B" w:rsidRDefault="006F4D4B" w:rsidP="006F4D4B">
      <w:pPr>
        <w:pStyle w:val="a7"/>
      </w:pPr>
      <w:r w:rsidRPr="006F4D4B">
        <w:t xml:space="preserve">Кроме этого, каждый специалист выплачивает 1% от средней заработной платы по стране в пенсионный фонд, размер которой был </w:t>
      </w:r>
      <w:proofErr w:type="spellStart"/>
      <w:r w:rsidRPr="006F4D4B">
        <w:t>расчитан</w:t>
      </w:r>
      <w:proofErr w:type="spellEnd"/>
      <w:r w:rsidRPr="006F4D4B">
        <w:t xml:space="preserve"> выше.</w:t>
      </w:r>
    </w:p>
    <w:p w:rsidR="00306C2A" w:rsidRDefault="006F4D4B" w:rsidP="006F4D4B">
      <w:pPr>
        <w:pStyle w:val="a7"/>
      </w:pPr>
      <w:proofErr w:type="spellStart"/>
      <w:r w:rsidRPr="006F4D4B">
        <w:t>Расчитаем</w:t>
      </w:r>
      <w:proofErr w:type="spellEnd"/>
      <w:r w:rsidRPr="006F4D4B">
        <w:t xml:space="preserve"> начисленную заработную плату по формуле, предварительно сконвертировав доллары США в белорусские рубли</w:t>
      </w:r>
      <w:r w:rsidR="00951F1E">
        <w:t xml:space="preserve"> по курсу НБРБ</w:t>
      </w:r>
      <w:r>
        <w:t>:</w:t>
      </w:r>
    </w:p>
    <w:p w:rsidR="006F4D4B" w:rsidRDefault="006F4D4B" w:rsidP="00FE02E0">
      <w:pPr>
        <w:pStyle w:val="aff"/>
        <w:spacing w:before="280" w:after="280"/>
      </w:pPr>
      <w:r>
        <w:tab/>
      </w:r>
      <w:r w:rsidRPr="006F4D4B">
        <w:rPr>
          <w:position w:val="-62"/>
        </w:rPr>
        <w:object w:dxaOrig="1680" w:dyaOrig="1100">
          <v:shape id="_x0000_i1031" type="#_x0000_t75" style="width:85.1pt;height:54.8pt" o:ole="">
            <v:imagedata r:id="rId37" o:title=""/>
          </v:shape>
          <o:OLEObject Type="Embed" ProgID="Equation.DSMT4" ShapeID="_x0000_i1031" DrawAspect="Content" ObjectID="_1618589537" r:id="rId38"/>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7</w:t>
      </w:r>
      <w:r w:rsidR="00F63D2C">
        <w:rPr>
          <w:noProof/>
        </w:rPr>
        <w:fldChar w:fldCharType="end"/>
      </w:r>
      <w:r w:rsidRPr="00412E3D">
        <w:t>)</w:t>
      </w:r>
    </w:p>
    <w:p w:rsidR="006F4D4B" w:rsidRPr="00226429" w:rsidRDefault="006F4D4B" w:rsidP="006F4D4B">
      <w:pPr>
        <w:pStyle w:val="1-"/>
      </w:pPr>
      <w:r w:rsidRPr="00226429">
        <w:t>где</w:t>
      </w:r>
      <w:r>
        <w:tab/>
      </w:r>
      <w:r w:rsidRPr="00CB34FC">
        <w:rPr>
          <w:i/>
          <w:lang w:val="en-US"/>
        </w:rPr>
        <w:t>S</w:t>
      </w:r>
      <w:r w:rsidR="00966C99" w:rsidRPr="00966C99">
        <w:rPr>
          <w:vertAlign w:val="subscript"/>
        </w:rPr>
        <w:t>н</w:t>
      </w:r>
      <w:r w:rsidRPr="00226429">
        <w:t xml:space="preserve"> </w:t>
      </w:r>
      <w:r>
        <w:t>–</w:t>
      </w:r>
      <w:r w:rsidRPr="00226429">
        <w:t xml:space="preserve"> </w:t>
      </w:r>
      <w:r w:rsidR="00886F31" w:rsidRPr="00226429">
        <w:t xml:space="preserve">начисленная заработная плата, </w:t>
      </w:r>
      <w:proofErr w:type="spellStart"/>
      <w:r w:rsidR="00886F31" w:rsidRPr="00226429">
        <w:t>руб</w:t>
      </w:r>
      <w:proofErr w:type="spellEnd"/>
      <w:r w:rsidRPr="00226429">
        <w:t>;</w:t>
      </w:r>
    </w:p>
    <w:p w:rsidR="006F4D4B" w:rsidRPr="00226429" w:rsidRDefault="006F4D4B" w:rsidP="006F4D4B">
      <w:pPr>
        <w:pStyle w:val="2-"/>
      </w:pPr>
      <w:r w:rsidRPr="00CB34FC">
        <w:rPr>
          <w:i/>
          <w:lang w:val="en-US"/>
        </w:rPr>
        <w:t>S</w:t>
      </w:r>
      <w:r w:rsidR="00886F31">
        <w:rPr>
          <w:vertAlign w:val="subscript"/>
        </w:rPr>
        <w:t>в</w:t>
      </w:r>
      <w:r w:rsidRPr="00CB34FC">
        <w:t xml:space="preserve"> –</w:t>
      </w:r>
      <w:r w:rsidRPr="00226429">
        <w:t xml:space="preserve"> </w:t>
      </w:r>
      <w:r w:rsidR="00C127A1" w:rsidRPr="00226429">
        <w:t xml:space="preserve">выплаченная заработная плата, </w:t>
      </w:r>
      <w:proofErr w:type="spellStart"/>
      <w:r w:rsidR="00C127A1" w:rsidRPr="00226429">
        <w:t>руб</w:t>
      </w:r>
      <w:proofErr w:type="spellEnd"/>
      <w:r w:rsidRPr="00226429">
        <w:t>;</w:t>
      </w:r>
    </w:p>
    <w:p w:rsidR="006F4D4B" w:rsidRPr="00226429" w:rsidRDefault="00DA1D95" w:rsidP="006F4D4B">
      <w:pPr>
        <w:pStyle w:val="2-"/>
      </w:pPr>
      <w:r w:rsidRPr="00E43CC3">
        <w:rPr>
          <w:i/>
          <w:lang w:val="en-US"/>
        </w:rPr>
        <w:t>T</w:t>
      </w:r>
      <w:r w:rsidRPr="00E43CC3">
        <w:rPr>
          <w:vertAlign w:val="subscript"/>
        </w:rPr>
        <w:t>п</w:t>
      </w:r>
      <w:r w:rsidRPr="00EE797F">
        <w:t xml:space="preserve"> </w:t>
      </w:r>
      <w:r>
        <w:t>–</w:t>
      </w:r>
      <w:r w:rsidRPr="00226429">
        <w:t xml:space="preserve"> размер подоходного налога, %</w:t>
      </w:r>
      <w:r>
        <w:t>;</w:t>
      </w:r>
    </w:p>
    <w:p w:rsidR="006F4D4B" w:rsidRPr="00226429" w:rsidRDefault="006F4D4B" w:rsidP="006F4D4B">
      <w:pPr>
        <w:pStyle w:val="2-"/>
      </w:pPr>
      <w:r w:rsidRPr="00E43CC3">
        <w:rPr>
          <w:i/>
          <w:lang w:val="en-US"/>
        </w:rPr>
        <w:t>T</w:t>
      </w:r>
      <w:r w:rsidR="00CF5D4B">
        <w:rPr>
          <w:vertAlign w:val="subscript"/>
        </w:rPr>
        <w:t>ф</w:t>
      </w:r>
      <w:r w:rsidRPr="00EE797F">
        <w:t xml:space="preserve"> </w:t>
      </w:r>
      <w:r>
        <w:t>–</w:t>
      </w:r>
      <w:r w:rsidRPr="00226429">
        <w:t xml:space="preserve"> </w:t>
      </w:r>
      <w:r w:rsidR="00CF5D4B" w:rsidRPr="00226429">
        <w:t xml:space="preserve">размер выплат в фонд соцзащиты </w:t>
      </w:r>
      <w:proofErr w:type="spellStart"/>
      <w:r w:rsidR="00CF5D4B" w:rsidRPr="00226429">
        <w:t>насления</w:t>
      </w:r>
      <w:proofErr w:type="spellEnd"/>
      <w:r w:rsidR="00CF5D4B" w:rsidRPr="00226429">
        <w:t>, руб</w:t>
      </w:r>
      <w:r w:rsidRPr="00226429">
        <w:t>.</w:t>
      </w:r>
    </w:p>
    <w:p w:rsidR="001167C3" w:rsidRDefault="001167C3" w:rsidP="001167C3">
      <w:pPr>
        <w:pStyle w:val="af"/>
      </w:pPr>
      <w:r>
        <w:t xml:space="preserve">Таблица </w:t>
      </w:r>
      <w:fldSimple w:instr=" STYLEREF 1 \s ">
        <w:r w:rsidR="00E93E2F">
          <w:rPr>
            <w:noProof/>
          </w:rPr>
          <w:t>5</w:t>
        </w:r>
      </w:fldSimple>
      <w:r w:rsidR="003C49E1">
        <w:t>.</w:t>
      </w:r>
      <w:fldSimple w:instr=" SEQ Таблица \* ARABIC \s 1 ">
        <w:r w:rsidR="00E93E2F">
          <w:rPr>
            <w:noProof/>
          </w:rPr>
          <w:t>2</w:t>
        </w:r>
      </w:fldSimple>
      <w:r>
        <w:t xml:space="preserve"> – Заработные платы специалистов</w:t>
      </w:r>
      <w:r w:rsidRPr="000A2AF8">
        <w:t xml:space="preserve"> </w:t>
      </w:r>
      <w:r>
        <w:t>в месяц</w:t>
      </w:r>
    </w:p>
    <w:tbl>
      <w:tblPr>
        <w:tblW w:w="9399" w:type="dxa"/>
        <w:tblInd w:w="45" w:type="dxa"/>
        <w:tblCellMar>
          <w:left w:w="0" w:type="dxa"/>
          <w:right w:w="0" w:type="dxa"/>
        </w:tblCellMar>
        <w:tblLook w:val="04A0" w:firstRow="1" w:lastRow="0" w:firstColumn="1" w:lastColumn="0" w:noHBand="0" w:noVBand="1"/>
      </w:tblPr>
      <w:tblGrid>
        <w:gridCol w:w="2268"/>
        <w:gridCol w:w="1985"/>
        <w:gridCol w:w="1984"/>
        <w:gridCol w:w="1843"/>
        <w:gridCol w:w="1319"/>
      </w:tblGrid>
      <w:tr w:rsidR="00C8429B" w:rsidRPr="00226429" w:rsidTr="00C8429B">
        <w:trPr>
          <w:trHeight w:val="315"/>
        </w:trPr>
        <w:tc>
          <w:tcPr>
            <w:tcW w:w="22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Специалист</w:t>
            </w:r>
          </w:p>
        </w:tc>
        <w:tc>
          <w:tcPr>
            <w:tcW w:w="198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Выплаченная заработная плата, </w:t>
            </w:r>
            <w:proofErr w:type="spellStart"/>
            <w:r w:rsidRPr="001167C3">
              <w:t>руб</w:t>
            </w:r>
            <w:proofErr w:type="spellEnd"/>
          </w:p>
        </w:tc>
        <w:tc>
          <w:tcPr>
            <w:tcW w:w="19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Начисленная заработная плата, </w:t>
            </w:r>
            <w:proofErr w:type="spellStart"/>
            <w:r w:rsidRPr="001167C3">
              <w:t>руб</w:t>
            </w:r>
            <w:proofErr w:type="spellEnd"/>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Подоходный, 9%</w:t>
            </w:r>
          </w:p>
        </w:tc>
        <w:tc>
          <w:tcPr>
            <w:tcW w:w="1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ФСЗН</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Менеджер проекта</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5254</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5783</w:t>
            </w:r>
            <w:r>
              <w:rPr>
                <w:lang w:val="en-US"/>
              </w:rPr>
              <w:t>,</w:t>
            </w:r>
            <w:r w:rsidR="001167C3" w:rsidRPr="001167C3">
              <w:t>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520</w:t>
            </w:r>
            <w:r w:rsidR="00C8429B">
              <w:rPr>
                <w:lang w:val="en-US"/>
              </w:rPr>
              <w:t>,</w:t>
            </w:r>
            <w:r w:rsidRPr="001167C3">
              <w:t>48</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PHP-программист</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3928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4325,</w:t>
            </w:r>
            <w:r w:rsidR="001167C3" w:rsidRPr="001167C3">
              <w:t>92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389,</w:t>
            </w:r>
            <w:r w:rsidR="001167C3" w:rsidRPr="001167C3">
              <w:t>33</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Тестировщик</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1768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1952</w:t>
            </w:r>
            <w:r w:rsidR="00C8429B">
              <w:rPr>
                <w:lang w:val="en-US"/>
              </w:rPr>
              <w:t>,</w:t>
            </w:r>
            <w:r w:rsidRPr="001167C3">
              <w:t>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175,</w:t>
            </w:r>
            <w:r w:rsidR="001167C3" w:rsidRPr="001167C3">
              <w:t>71</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8</w:t>
            </w:r>
            <w:r w:rsidR="00C8429B">
              <w:rPr>
                <w:lang w:val="en-US"/>
              </w:rPr>
              <w:t>,</w:t>
            </w:r>
            <w:r w:rsidRPr="001167C3">
              <w:t>59</w:t>
            </w:r>
          </w:p>
        </w:tc>
      </w:tr>
    </w:tbl>
    <w:p w:rsidR="006F4D4B" w:rsidRPr="006F4D4B" w:rsidRDefault="006F4D4B" w:rsidP="006F4D4B"/>
    <w:p w:rsidR="00306C2A" w:rsidRDefault="00D015CF" w:rsidP="00D015CF">
      <w:pPr>
        <w:pStyle w:val="a7"/>
      </w:pPr>
      <w:r>
        <w:lastRenderedPageBreak/>
        <w:t>Посчитаем расходы по этой статье, учитывая разное количество специалистов, задействованных на проекте</w:t>
      </w:r>
      <w:r w:rsidRPr="00442FAA">
        <w:t xml:space="preserve"> </w:t>
      </w:r>
      <w:r>
        <w:t>и общий срок проекта в 3 месяца:</w:t>
      </w:r>
    </w:p>
    <w:p w:rsidR="002942B0" w:rsidRDefault="002942B0" w:rsidP="00FE02E0">
      <w:pPr>
        <w:pStyle w:val="aff"/>
        <w:spacing w:before="280" w:after="280"/>
      </w:pPr>
      <w:r>
        <w:tab/>
      </w:r>
      <w:r w:rsidRPr="004A33DB">
        <w:rPr>
          <w:position w:val="-12"/>
        </w:rPr>
        <w:object w:dxaOrig="6160" w:dyaOrig="380">
          <v:shape id="_x0000_i1032" type="#_x0000_t75" style="width:308.45pt;height:18.8pt" o:ole="">
            <v:imagedata r:id="rId39" o:title=""/>
          </v:shape>
          <o:OLEObject Type="Embed" ProgID="Equation.DSMT4" ShapeID="_x0000_i1032" DrawAspect="Content" ObjectID="_1618589538" r:id="rId40"/>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8</w:t>
        </w:r>
      </w:fldSimple>
      <w:r w:rsidR="00327ABA" w:rsidRPr="00412E3D">
        <w:t>)</w:t>
      </w:r>
    </w:p>
    <w:p w:rsidR="000A592E" w:rsidRPr="000A592E" w:rsidRDefault="000A592E" w:rsidP="000A592E">
      <w:pPr>
        <w:pStyle w:val="a7"/>
      </w:pPr>
      <w:r w:rsidRPr="000A592E">
        <w:t>Посчитаем расходы организации на обязательное страхование сотрудников.</w:t>
      </w:r>
    </w:p>
    <w:p w:rsidR="000A592E" w:rsidRPr="000A592E" w:rsidRDefault="000A592E" w:rsidP="000A592E">
      <w:pPr>
        <w:pStyle w:val="a7"/>
      </w:pPr>
      <w:r w:rsidRPr="000A592E">
        <w:t>По обязательному страхованию от несчастных случаев на производстве и профессиональных заболеваний в нашей стране установлен страховой тариф</w:t>
      </w:r>
      <w:r>
        <w:t xml:space="preserve"> </w:t>
      </w:r>
      <w:r w:rsidRPr="000A592E">
        <w:t>0,6</w:t>
      </w:r>
      <w:r>
        <w:t xml:space="preserve"> </w:t>
      </w:r>
      <w:r w:rsidRPr="000A592E">
        <w:t>процента от начисленной заработной платы.</w:t>
      </w:r>
    </w:p>
    <w:p w:rsidR="00306C2A" w:rsidRPr="000A592E" w:rsidRDefault="000A592E" w:rsidP="000A592E">
      <w:pPr>
        <w:pStyle w:val="a7"/>
      </w:pPr>
      <w:r w:rsidRPr="000A592E">
        <w:t>Поскольку процент одинаковый для всех, то можно не считать отдельно по каждому специалисту, взяв процент от общей суммы начисленных зарплат, посчитанных ранее.</w:t>
      </w:r>
    </w:p>
    <w:p w:rsidR="00994B65" w:rsidRDefault="00994B65" w:rsidP="00FE02E0">
      <w:pPr>
        <w:pStyle w:val="aff"/>
        <w:spacing w:before="280" w:after="280"/>
      </w:pPr>
      <w:r>
        <w:tab/>
      </w:r>
      <w:r w:rsidRPr="004A33DB">
        <w:rPr>
          <w:position w:val="-12"/>
        </w:rPr>
        <w:object w:dxaOrig="3120" w:dyaOrig="380">
          <v:shape id="_x0000_i1033" type="#_x0000_t75" style="width:157.1pt;height:18.8pt" o:ole="">
            <v:imagedata r:id="rId41" o:title=""/>
          </v:shape>
          <o:OLEObject Type="Embed" ProgID="Equation.DSMT4" ShapeID="_x0000_i1033" DrawAspect="Content" ObjectID="_1618589539" r:id="rId42"/>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9</w:t>
        </w:r>
      </w:fldSimple>
      <w:r w:rsidR="00327ABA" w:rsidRPr="00412E3D">
        <w:t>)</w:t>
      </w:r>
    </w:p>
    <w:p w:rsidR="00203C46" w:rsidRPr="00203C46" w:rsidRDefault="00203C46" w:rsidP="00203C46">
      <w:pPr>
        <w:pStyle w:val="a7"/>
      </w:pPr>
      <w:r w:rsidRPr="00203C46">
        <w:t>Посчитаем также и расходы на оплату непроизводительного времени. К сожалению, между проектами неизбежны вынужденные простои, в ходе которых заработная плата сотрудникам выплачивается, но доход они не приносят.</w:t>
      </w:r>
    </w:p>
    <w:p w:rsidR="00203C46" w:rsidRPr="00203C46" w:rsidRDefault="00203C46" w:rsidP="00203C46">
      <w:pPr>
        <w:pStyle w:val="a7"/>
      </w:pPr>
      <w:r w:rsidRPr="00203C46">
        <w:t xml:space="preserve">Посчитано, что такое время в среднем составляет 16 рабочих дней в год, которые не </w:t>
      </w:r>
      <w:proofErr w:type="spellStart"/>
      <w:r w:rsidRPr="00203C46">
        <w:t>включевы</w:t>
      </w:r>
      <w:proofErr w:type="spellEnd"/>
      <w:r w:rsidRPr="00203C46">
        <w:t xml:space="preserve"> в отпуск, т.е. исключительно рабочих дней. Есть также 19 рабочих дней отпуска в году.</w:t>
      </w:r>
      <w:r w:rsidRPr="00463F20">
        <w:t xml:space="preserve"> </w:t>
      </w:r>
      <w:r w:rsidRPr="00203C46">
        <w:t>В 2018 году 253 рабочих дня.</w:t>
      </w:r>
    </w:p>
    <w:p w:rsidR="00D015CF" w:rsidRPr="00203C46" w:rsidRDefault="00203C46" w:rsidP="00203C46">
      <w:pPr>
        <w:pStyle w:val="a7"/>
      </w:pPr>
      <w:r w:rsidRPr="00203C46">
        <w:t>Посчитаем количество непроизводительных дней, которые</w:t>
      </w:r>
      <w:r w:rsidR="00C3799B">
        <w:t xml:space="preserve"> выпадут на время проекта и которые, следовательно,</w:t>
      </w:r>
      <w:r w:rsidRPr="00203C46">
        <w:t xml:space="preserve"> нужно будет оплатить из бюджета проекта.</w:t>
      </w:r>
    </w:p>
    <w:p w:rsidR="00203C46" w:rsidRDefault="00203C46" w:rsidP="00FE02E0">
      <w:pPr>
        <w:pStyle w:val="aff"/>
        <w:spacing w:before="280" w:after="280"/>
      </w:pPr>
      <w:r>
        <w:tab/>
      </w:r>
      <w:r w:rsidRPr="00203C46">
        <w:rPr>
          <w:position w:val="-28"/>
        </w:rPr>
        <w:object w:dxaOrig="3240" w:dyaOrig="720">
          <v:shape id="_x0000_i1034" type="#_x0000_t75" style="width:162.8pt;height:36.8pt" o:ole="">
            <v:imagedata r:id="rId43" o:title=""/>
          </v:shape>
          <o:OLEObject Type="Embed" ProgID="Equation.DSMT4" ShapeID="_x0000_i1034" DrawAspect="Content" ObjectID="_1618589540" r:id="rId44"/>
        </w:object>
      </w:r>
      <w:r>
        <w:t xml:space="preserve"> </w:t>
      </w:r>
      <w:proofErr w:type="spellStart"/>
      <w:r w:rsidR="00F82807">
        <w:t>дн</w:t>
      </w:r>
      <w:proofErr w:type="spellEnd"/>
      <w:r>
        <w:t>.</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10</w:t>
        </w:r>
      </w:fldSimple>
      <w:r w:rsidR="00327ABA" w:rsidRPr="00412E3D">
        <w:t>)</w:t>
      </w:r>
    </w:p>
    <w:p w:rsidR="00306C2A" w:rsidRDefault="00463F20" w:rsidP="00463F20">
      <w:pPr>
        <w:pStyle w:val="a7"/>
      </w:pPr>
      <w:r>
        <w:t>Теперь посчитаем стоимость одного дня работы команды для компании по формуле:</w:t>
      </w:r>
    </w:p>
    <w:p w:rsidR="00595EA8" w:rsidRDefault="00595EA8" w:rsidP="00FE02E0">
      <w:pPr>
        <w:pStyle w:val="aff"/>
        <w:spacing w:before="280" w:after="280"/>
      </w:pPr>
      <w:r>
        <w:tab/>
      </w:r>
      <w:r w:rsidRPr="00595EA8">
        <w:rPr>
          <w:position w:val="-34"/>
        </w:rPr>
        <w:object w:dxaOrig="3159" w:dyaOrig="820">
          <v:shape id="_x0000_i1035" type="#_x0000_t75" style="width:157.9pt;height:40.1pt" o:ole="">
            <v:imagedata r:id="rId45" o:title=""/>
          </v:shape>
          <o:OLEObject Type="Embed" ProgID="Equation.DSMT4" ShapeID="_x0000_i1035" DrawAspect="Content" ObjectID="_1618589541" r:id="rId46"/>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11</w:t>
      </w:r>
      <w:r w:rsidR="00F63D2C">
        <w:rPr>
          <w:noProof/>
        </w:rPr>
        <w:fldChar w:fldCharType="end"/>
      </w:r>
      <w:r w:rsidRPr="00412E3D">
        <w:t>)</w:t>
      </w:r>
    </w:p>
    <w:p w:rsidR="00595EA8" w:rsidRPr="00226429" w:rsidRDefault="00595EA8" w:rsidP="00595EA8">
      <w:pPr>
        <w:pStyle w:val="1-"/>
      </w:pPr>
      <w:r w:rsidRPr="00226429">
        <w:t>где</w:t>
      </w:r>
      <w:r>
        <w:tab/>
      </w:r>
      <w:r w:rsidRPr="00CB34FC">
        <w:rPr>
          <w:i/>
          <w:lang w:val="en-US"/>
        </w:rPr>
        <w:t>S</w:t>
      </w:r>
      <w:r w:rsidRPr="00595EA8">
        <w:rPr>
          <w:i/>
          <w:vertAlign w:val="subscript"/>
        </w:rPr>
        <w:t>o</w:t>
      </w:r>
      <w:r w:rsidRPr="00226429">
        <w:t xml:space="preserve"> </w:t>
      </w:r>
      <w:r>
        <w:t>–</w:t>
      </w:r>
      <w:r w:rsidRPr="00226429">
        <w:t xml:space="preserve"> </w:t>
      </w:r>
      <w:r w:rsidR="0034041C" w:rsidRPr="00A10A0D">
        <w:t>накладные расходы организации с пересчетом на команду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т</w:t>
      </w:r>
      <w:r w:rsidRPr="00CB34FC">
        <w:t xml:space="preserve"> –</w:t>
      </w:r>
      <w:r w:rsidRPr="00226429">
        <w:t xml:space="preserve"> </w:t>
      </w:r>
      <w:r w:rsidR="0034041C" w:rsidRPr="00A10A0D">
        <w:t>расходы на технику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f</w:t>
      </w:r>
      <w:r w:rsidRPr="00CB34FC">
        <w:t xml:space="preserve"> –</w:t>
      </w:r>
      <w:r w:rsidRPr="00226429">
        <w:t xml:space="preserve"> </w:t>
      </w:r>
      <w:r w:rsidR="0034041C" w:rsidRPr="00A10A0D">
        <w:t>расходы на выплаты в ФСЗН</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н</w:t>
      </w:r>
      <w:r w:rsidRPr="00CB34FC">
        <w:t xml:space="preserve"> –</w:t>
      </w:r>
      <w:r w:rsidRPr="00226429">
        <w:t xml:space="preserve"> </w:t>
      </w:r>
      <w:r w:rsidR="0034041C" w:rsidRPr="00A10A0D">
        <w:t>расходы на заработную плату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i</w:t>
      </w:r>
      <w:r w:rsidRPr="00CB34FC">
        <w:t xml:space="preserve"> –</w:t>
      </w:r>
      <w:r w:rsidRPr="00226429">
        <w:t xml:space="preserve"> </w:t>
      </w:r>
      <w:r w:rsidR="0034041C" w:rsidRPr="00A10A0D">
        <w:t>расходы на страхование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E43CC3">
        <w:rPr>
          <w:i/>
          <w:lang w:val="en-US"/>
        </w:rPr>
        <w:t>T</w:t>
      </w:r>
      <w:r w:rsidRPr="00E43CC3">
        <w:rPr>
          <w:vertAlign w:val="subscript"/>
        </w:rPr>
        <w:t>п</w:t>
      </w:r>
      <w:r w:rsidRPr="00EE797F">
        <w:t xml:space="preserve"> </w:t>
      </w:r>
      <w:r>
        <w:t>–</w:t>
      </w:r>
      <w:r w:rsidRPr="00226429">
        <w:t xml:space="preserve"> </w:t>
      </w:r>
      <w:r w:rsidR="0034041C" w:rsidRPr="00A10A0D">
        <w:t>длительность проекта, дни</w:t>
      </w:r>
      <w:r>
        <w:t>.</w:t>
      </w:r>
    </w:p>
    <w:p w:rsidR="00350481" w:rsidRDefault="00350481" w:rsidP="00FE02E0">
      <w:pPr>
        <w:pStyle w:val="aff"/>
        <w:spacing w:before="280" w:after="280"/>
      </w:pPr>
      <w:r>
        <w:tab/>
      </w:r>
      <w:r w:rsidR="00757AD7" w:rsidRPr="00757AD7">
        <w:rPr>
          <w:position w:val="-28"/>
        </w:rPr>
        <w:object w:dxaOrig="6720" w:dyaOrig="720">
          <v:shape id="_x0000_i1036" type="#_x0000_t75" style="width:337.1pt;height:36.8pt" o:ole="">
            <v:imagedata r:id="rId47" o:title=""/>
          </v:shape>
          <o:OLEObject Type="Embed" ProgID="Equation.DSMT4" ShapeID="_x0000_i1036" DrawAspect="Content" ObjectID="_1618589542" r:id="rId48"/>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12</w:t>
        </w:r>
      </w:fldSimple>
      <w:r w:rsidR="00327ABA" w:rsidRPr="00412E3D">
        <w:t>)</w:t>
      </w:r>
    </w:p>
    <w:p w:rsidR="00463F20" w:rsidRPr="00595EA8" w:rsidRDefault="00F7350B" w:rsidP="00F7350B">
      <w:pPr>
        <w:pStyle w:val="a7"/>
      </w:pPr>
      <w:r>
        <w:lastRenderedPageBreak/>
        <w:t>Умножим на количество непроизводителных дней и получим затраты на эту статью расходов:</w:t>
      </w:r>
    </w:p>
    <w:p w:rsidR="00942C81" w:rsidRDefault="00942C81" w:rsidP="00FE02E0">
      <w:pPr>
        <w:pStyle w:val="aff"/>
        <w:spacing w:before="280" w:after="280"/>
      </w:pPr>
      <w:r>
        <w:tab/>
      </w:r>
      <w:r w:rsidRPr="004A33DB">
        <w:rPr>
          <w:position w:val="-12"/>
        </w:rPr>
        <w:object w:dxaOrig="3240" w:dyaOrig="380">
          <v:shape id="_x0000_i1037" type="#_x0000_t75" style="width:162.8pt;height:18.8pt" o:ole="">
            <v:imagedata r:id="rId49" o:title=""/>
          </v:shape>
          <o:OLEObject Type="Embed" ProgID="Equation.DSMT4" ShapeID="_x0000_i1037" DrawAspect="Content" ObjectID="_1618589543" r:id="rId50"/>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13</w:t>
        </w:r>
      </w:fldSimple>
      <w:r w:rsidR="00327ABA" w:rsidRPr="00412E3D">
        <w:t>)</w:t>
      </w:r>
    </w:p>
    <w:p w:rsidR="00B8495A" w:rsidRPr="00DC2066" w:rsidRDefault="00B8495A" w:rsidP="00B8495A">
      <w:pPr>
        <w:pStyle w:val="a7"/>
      </w:pPr>
      <w:r w:rsidRPr="00DC2066">
        <w:t xml:space="preserve">Далее </w:t>
      </w:r>
      <w:proofErr w:type="spellStart"/>
      <w:r w:rsidRPr="00DC2066">
        <w:t>расчитаем</w:t>
      </w:r>
      <w:proofErr w:type="spellEnd"/>
      <w:r w:rsidRPr="00DC2066">
        <w:t xml:space="preserve"> расходы на оплату отпуска сотрудников.</w:t>
      </w:r>
    </w:p>
    <w:p w:rsidR="00B8495A" w:rsidRPr="00DC2066" w:rsidRDefault="00B8495A" w:rsidP="00B8495A">
      <w:pPr>
        <w:pStyle w:val="a7"/>
      </w:pPr>
      <w:r w:rsidRPr="00DC2066">
        <w:t>Каждому сотруднику компании положено 19 рабочих дней отпуска в год. В 2018 году 253 рабочих дня.</w:t>
      </w:r>
    </w:p>
    <w:p w:rsidR="00463F20" w:rsidRPr="00B8495A" w:rsidRDefault="00B8495A" w:rsidP="00B8495A">
      <w:pPr>
        <w:pStyle w:val="a7"/>
      </w:pPr>
      <w:r w:rsidRPr="00DC2066">
        <w:t>Посчитаем количество дней отпуска, которые нужно будет оплатить из бюджета проекта, учитывая его длительность.</w:t>
      </w:r>
    </w:p>
    <w:p w:rsidR="00E134EE" w:rsidRDefault="00E134EE" w:rsidP="00FE02E0">
      <w:pPr>
        <w:pStyle w:val="aff"/>
        <w:spacing w:before="280" w:after="280"/>
      </w:pPr>
      <w:r>
        <w:tab/>
      </w:r>
      <w:r w:rsidRPr="00203C46">
        <w:rPr>
          <w:position w:val="-28"/>
        </w:rPr>
        <w:object w:dxaOrig="3240" w:dyaOrig="720">
          <v:shape id="_x0000_i1038" type="#_x0000_t75" style="width:162.8pt;height:36.8pt" o:ole="">
            <v:imagedata r:id="rId51" o:title=""/>
          </v:shape>
          <o:OLEObject Type="Embed" ProgID="Equation.DSMT4" ShapeID="_x0000_i1038" DrawAspect="Content" ObjectID="_1618589544" r:id="rId52"/>
        </w:object>
      </w:r>
      <w:r>
        <w:t xml:space="preserve"> </w:t>
      </w:r>
      <w:proofErr w:type="spellStart"/>
      <w:r>
        <w:t>дн</w:t>
      </w:r>
      <w:proofErr w:type="spellEnd"/>
      <w:r>
        <w:t>.</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14</w:t>
        </w:r>
      </w:fldSimple>
      <w:r w:rsidR="00327ABA" w:rsidRPr="00412E3D">
        <w:t>)</w:t>
      </w:r>
    </w:p>
    <w:p w:rsidR="00463F20" w:rsidRDefault="00A61BF7" w:rsidP="00463F20">
      <w:pPr>
        <w:pStyle w:val="a7"/>
      </w:pPr>
      <w:proofErr w:type="spellStart"/>
      <w:r>
        <w:t>Расчитаем</w:t>
      </w:r>
      <w:proofErr w:type="spellEnd"/>
      <w:r>
        <w:t xml:space="preserve"> затраты на эту статью расходов, используя </w:t>
      </w:r>
      <w:proofErr w:type="spellStart"/>
      <w:r>
        <w:t>расчитанное</w:t>
      </w:r>
      <w:proofErr w:type="spellEnd"/>
      <w:r>
        <w:t xml:space="preserve"> ранее значение затрат на 1 рабочий день команды:</w:t>
      </w:r>
    </w:p>
    <w:p w:rsidR="00A61BF7" w:rsidRDefault="00A61BF7" w:rsidP="00FE02E0">
      <w:pPr>
        <w:pStyle w:val="aff"/>
        <w:spacing w:before="280" w:after="280"/>
      </w:pPr>
      <w:r>
        <w:tab/>
      </w:r>
      <w:r w:rsidRPr="004A33DB">
        <w:rPr>
          <w:position w:val="-12"/>
        </w:rPr>
        <w:object w:dxaOrig="3240" w:dyaOrig="380">
          <v:shape id="_x0000_i1039" type="#_x0000_t75" style="width:162.8pt;height:18.8pt" o:ole="">
            <v:imagedata r:id="rId53" o:title=""/>
          </v:shape>
          <o:OLEObject Type="Embed" ProgID="Equation.DSMT4" ShapeID="_x0000_i1039" DrawAspect="Content" ObjectID="_1618589545" r:id="rId54"/>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15</w:t>
        </w:r>
      </w:fldSimple>
      <w:r w:rsidR="00327ABA" w:rsidRPr="00412E3D">
        <w:t>)</w:t>
      </w:r>
    </w:p>
    <w:p w:rsidR="00C1795A" w:rsidRPr="00C1795A" w:rsidRDefault="00C1795A" w:rsidP="00C1795A">
      <w:pPr>
        <w:pStyle w:val="a7"/>
      </w:pPr>
      <w:r w:rsidRPr="00C1795A">
        <w:t>Посчитаем также и налоги, которые организация-подрядчик оплачивает с данного проекта, учитывая, что компания является членом Парка высоких технологий.</w:t>
      </w:r>
    </w:p>
    <w:p w:rsidR="00C1795A" w:rsidRPr="00C1795A" w:rsidRDefault="00C1795A" w:rsidP="00C1795A">
      <w:pPr>
        <w:pStyle w:val="a7"/>
      </w:pPr>
      <w:r w:rsidRPr="00C1795A">
        <w:t>Парк высоких технологий – единственная организация в республике, наделенная правом предоставления налоговых льгот на систематической основе. Резиденты Парка высоких технологий освобождаются от всех корпоративных налогов, включая налог на добавленн</w:t>
      </w:r>
      <w:r>
        <w:t xml:space="preserve">ую стоимость и налог на прибыль </w:t>
      </w:r>
      <w:r w:rsidRPr="00C1795A">
        <w:t>[16]</w:t>
      </w:r>
      <w:r>
        <w:t>.</w:t>
      </w:r>
    </w:p>
    <w:p w:rsidR="00C1795A" w:rsidRPr="00C1795A" w:rsidRDefault="00C1795A" w:rsidP="00C1795A">
      <w:pPr>
        <w:pStyle w:val="a7"/>
      </w:pPr>
      <w:r w:rsidRPr="00C1795A">
        <w:t>Другими словами, налог на прибыль отсутствует, а НДС (в Республике Беларусь) не возникает, поскольку местом реализации услуг считается страна резидентства заказчика (США).</w:t>
      </w:r>
    </w:p>
    <w:p w:rsidR="00C1795A" w:rsidRPr="00C1795A" w:rsidRDefault="00C1795A" w:rsidP="00C1795A">
      <w:pPr>
        <w:pStyle w:val="a7"/>
      </w:pPr>
      <w:r w:rsidRPr="00C1795A">
        <w:t>Таким образом, расходы по этой статье равны нулю.</w:t>
      </w:r>
    </w:p>
    <w:p w:rsidR="00B8495A" w:rsidRPr="00C1795A" w:rsidRDefault="00C1795A" w:rsidP="00C1795A">
      <w:pPr>
        <w:pStyle w:val="a7"/>
      </w:pPr>
      <w:proofErr w:type="spellStart"/>
      <w:r w:rsidRPr="00C1795A">
        <w:t>Проссумируем</w:t>
      </w:r>
      <w:proofErr w:type="spellEnd"/>
      <w:r w:rsidRPr="00C1795A">
        <w:t xml:space="preserve"> все расходы из описанных выше статей расходов</w:t>
      </w:r>
      <w:r>
        <w:t xml:space="preserve"> (таблица 5.3).</w:t>
      </w:r>
    </w:p>
    <w:p w:rsidR="003C49E1" w:rsidRDefault="003C49E1" w:rsidP="003C49E1">
      <w:pPr>
        <w:pStyle w:val="af"/>
      </w:pPr>
      <w:r>
        <w:lastRenderedPageBreak/>
        <w:t xml:space="preserve">Таблица </w:t>
      </w:r>
      <w:fldSimple w:instr=" STYLEREF 1 \s ">
        <w:r w:rsidR="00E93E2F">
          <w:rPr>
            <w:noProof/>
          </w:rPr>
          <w:t>5</w:t>
        </w:r>
      </w:fldSimple>
      <w:r>
        <w:t>.</w:t>
      </w:r>
      <w:fldSimple w:instr=" SEQ Таблица \* ARABIC \s 1 ">
        <w:r w:rsidR="00E93E2F">
          <w:rPr>
            <w:noProof/>
          </w:rPr>
          <w:t>3</w:t>
        </w:r>
      </w:fldSimple>
      <w:r>
        <w:t xml:space="preserve"> – Расходы организации</w:t>
      </w:r>
    </w:p>
    <w:tbl>
      <w:tblPr>
        <w:tblW w:w="9356" w:type="dxa"/>
        <w:tblInd w:w="45" w:type="dxa"/>
        <w:tblCellMar>
          <w:left w:w="0" w:type="dxa"/>
          <w:right w:w="0" w:type="dxa"/>
        </w:tblCellMar>
        <w:tblLook w:val="04A0" w:firstRow="1" w:lastRow="0" w:firstColumn="1" w:lastColumn="0" w:noHBand="0" w:noVBand="1"/>
      </w:tblPr>
      <w:tblGrid>
        <w:gridCol w:w="7088"/>
        <w:gridCol w:w="2268"/>
      </w:tblGrid>
      <w:tr w:rsidR="00200176" w:rsidRPr="00DC2066" w:rsidTr="00D62CAC">
        <w:trPr>
          <w:trHeight w:val="638"/>
        </w:trPr>
        <w:tc>
          <w:tcPr>
            <w:tcW w:w="70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Тип расхода</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 xml:space="preserve">Размер, </w:t>
            </w:r>
            <w:proofErr w:type="spellStart"/>
            <w:r w:rsidRPr="00200176">
              <w:t>руб</w:t>
            </w:r>
            <w:proofErr w:type="spellEnd"/>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труда</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40487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в ФСЗН</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3000,</w:t>
            </w:r>
            <w:r w:rsidRPr="00200176">
              <w:t>62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по обязательному страхованию</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242,</w:t>
            </w:r>
            <w:r w:rsidRPr="00200176">
              <w:t>92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отпуска специалистов</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6309</w:t>
            </w:r>
            <w:r>
              <w:t>,</w:t>
            </w:r>
            <w:r w:rsidRPr="00200176">
              <w:t>08</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непроизводительного времени между проектами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5319</w:t>
            </w:r>
            <w:r>
              <w:t>,</w:t>
            </w:r>
            <w:r w:rsidRPr="00200176">
              <w:t>27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Комиссионные менеджера по продажам, 2%</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4794</w:t>
            </w:r>
            <w:r>
              <w:t>,</w:t>
            </w:r>
            <w:r w:rsidRPr="00200176">
              <w:t>12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Расходы на технику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345</w:t>
            </w:r>
            <w:r>
              <w:t>,</w:t>
            </w:r>
            <w:r w:rsidRPr="00200176">
              <w:t>21</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Накладные расходы в пересчете на команду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28350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pPr>
            <w:r w:rsidRPr="00200176">
              <w:t>Налоги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jc w:val="center"/>
            </w:pPr>
            <w:r w:rsidRPr="00200176">
              <w:t>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Итого расходы</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88848</w:t>
            </w:r>
            <w:r>
              <w:t>,</w:t>
            </w:r>
            <w:r w:rsidRPr="00200176">
              <w:t>22</w:t>
            </w:r>
          </w:p>
        </w:tc>
      </w:tr>
    </w:tbl>
    <w:p w:rsidR="00A61BF7" w:rsidRPr="00A61BF7" w:rsidRDefault="00A61BF7" w:rsidP="00A61BF7"/>
    <w:p w:rsidR="00A61BF7" w:rsidRPr="00A61BF7" w:rsidRDefault="0052760D" w:rsidP="0052760D">
      <w:pPr>
        <w:pStyle w:val="a7"/>
      </w:pPr>
      <w:r>
        <w:t>Таким образом, затраты составляют 88848 рублей 22 копейки.</w:t>
      </w:r>
    </w:p>
    <w:p w:rsidR="00A61BF7" w:rsidRDefault="00903434" w:rsidP="00D30135">
      <w:pPr>
        <w:pStyle w:val="2"/>
        <w:numPr>
          <w:ilvl w:val="1"/>
          <w:numId w:val="7"/>
        </w:numPr>
        <w:spacing w:before="280" w:after="280"/>
        <w:ind w:left="578" w:hanging="578"/>
      </w:pPr>
      <w:bookmarkStart w:id="83" w:name="_Toc509754869"/>
      <w:bookmarkStart w:id="84" w:name="_Toc514323720"/>
      <w:bookmarkStart w:id="85" w:name="_Toc7568470"/>
      <w:r>
        <w:t>Расчет экономической эффективности проекта</w:t>
      </w:r>
      <w:bookmarkEnd w:id="83"/>
      <w:bookmarkEnd w:id="84"/>
      <w:bookmarkEnd w:id="85"/>
    </w:p>
    <w:p w:rsidR="00903434" w:rsidRDefault="00876D7F" w:rsidP="00876D7F">
      <w:pPr>
        <w:pStyle w:val="a7"/>
      </w:pPr>
      <w:r>
        <w:t>Экономическим эффектом у организации-подрядчика является прибыль, которая считается как разница между выручкой и расходами. Посчитаем ее</w:t>
      </w:r>
      <w:r w:rsidR="00AD000B">
        <w:t>:</w:t>
      </w:r>
    </w:p>
    <w:p w:rsidR="00DC1C14" w:rsidRDefault="00DC1C14" w:rsidP="00FE02E0">
      <w:pPr>
        <w:pStyle w:val="aff"/>
        <w:spacing w:before="280" w:after="280"/>
      </w:pPr>
      <w:r>
        <w:tab/>
      </w:r>
      <w:r w:rsidRPr="00DC1C14">
        <w:rPr>
          <w:position w:val="-10"/>
        </w:rPr>
        <w:object w:dxaOrig="4000" w:dyaOrig="340">
          <v:shape id="_x0000_i1040" type="#_x0000_t75" style="width:199.65pt;height:18.8pt" o:ole="">
            <v:imagedata r:id="rId55" o:title=""/>
          </v:shape>
          <o:OLEObject Type="Embed" ProgID="Equation.DSMT4" ShapeID="_x0000_i1040" DrawAspect="Content" ObjectID="_1618589546" r:id="rId56"/>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16</w:t>
        </w:r>
      </w:fldSimple>
      <w:r w:rsidR="00327ABA" w:rsidRPr="00412E3D">
        <w:t>)</w:t>
      </w:r>
    </w:p>
    <w:p w:rsidR="00AD000B" w:rsidRPr="00AD000B" w:rsidRDefault="00DC1C14" w:rsidP="00DC1C14">
      <w:pPr>
        <w:pStyle w:val="a7"/>
      </w:pPr>
      <w:r>
        <w:t>Затраты по проекту уже посчитаны ранее:</w:t>
      </w:r>
    </w:p>
    <w:p w:rsidR="00DC1C14" w:rsidRDefault="00DC1C14" w:rsidP="00FE02E0">
      <w:pPr>
        <w:pStyle w:val="aff"/>
        <w:spacing w:before="280" w:after="280"/>
      </w:pPr>
      <w:r>
        <w:tab/>
      </w:r>
      <w:r w:rsidRPr="00DC1C14">
        <w:rPr>
          <w:position w:val="-10"/>
        </w:rPr>
        <w:object w:dxaOrig="1540" w:dyaOrig="340">
          <v:shape id="_x0000_i1041" type="#_x0000_t75" style="width:77.75pt;height:18.8pt" o:ole="">
            <v:imagedata r:id="rId57" o:title=""/>
          </v:shape>
          <o:OLEObject Type="Embed" ProgID="Equation.DSMT4" ShapeID="_x0000_i1041" DrawAspect="Content" ObjectID="_1618589547" r:id="rId58"/>
        </w:object>
      </w:r>
      <w:r>
        <w:t xml:space="preserve"> руб.</w: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17</w:t>
        </w:r>
      </w:fldSimple>
      <w:r w:rsidR="00327ABA" w:rsidRPr="00412E3D">
        <w:t>)</w:t>
      </w:r>
    </w:p>
    <w:p w:rsidR="00B90612" w:rsidRDefault="00DC1C14" w:rsidP="00DC1C14">
      <w:pPr>
        <w:pStyle w:val="a7"/>
      </w:pPr>
      <w:r>
        <w:t>Рентабельность считается по формуле:</w:t>
      </w:r>
    </w:p>
    <w:p w:rsidR="00D660BA" w:rsidRDefault="00D660BA" w:rsidP="00FE02E0">
      <w:pPr>
        <w:pStyle w:val="aff"/>
        <w:spacing w:before="280" w:after="280"/>
      </w:pPr>
      <w:r>
        <w:tab/>
      </w:r>
      <w:r w:rsidRPr="008617B4">
        <w:rPr>
          <w:position w:val="-28"/>
        </w:rPr>
        <w:object w:dxaOrig="1540" w:dyaOrig="720">
          <v:shape id="_x0000_i1042" type="#_x0000_t75" style="width:77.75pt;height:36.8pt" o:ole="">
            <v:imagedata r:id="rId59" o:title=""/>
          </v:shape>
          <o:OLEObject Type="Embed" ProgID="Equation.DSMT4" ShapeID="_x0000_i1042" DrawAspect="Content" ObjectID="_1618589548" r:id="rId60"/>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18</w:t>
      </w:r>
      <w:r w:rsidR="00F63D2C">
        <w:rPr>
          <w:noProof/>
        </w:rPr>
        <w:fldChar w:fldCharType="end"/>
      </w:r>
      <w:r w:rsidRPr="00412E3D">
        <w:t>)</w:t>
      </w:r>
    </w:p>
    <w:p w:rsidR="00D62CAC" w:rsidRDefault="00D660BA" w:rsidP="00D660BA">
      <w:pPr>
        <w:pStyle w:val="a7"/>
      </w:pPr>
      <w:r>
        <w:t>Посчитаем ее:</w:t>
      </w:r>
    </w:p>
    <w:p w:rsidR="00D660BA" w:rsidRDefault="00D660BA" w:rsidP="00FE02E0">
      <w:pPr>
        <w:pStyle w:val="aff"/>
        <w:spacing w:before="280" w:after="280"/>
      </w:pPr>
      <w:r>
        <w:tab/>
      </w:r>
      <w:r w:rsidRPr="00D660BA">
        <w:rPr>
          <w:position w:val="-32"/>
        </w:rPr>
        <w:object w:dxaOrig="3500" w:dyaOrig="760">
          <v:shape id="_x0000_i1043" type="#_x0000_t75" style="width:175.9pt;height:36.8pt" o:ole="">
            <v:imagedata r:id="rId61" o:title=""/>
          </v:shape>
          <o:OLEObject Type="Embed" ProgID="Equation.DSMT4" ShapeID="_x0000_i1043" DrawAspect="Content" ObjectID="_1618589549" r:id="rId62"/>
        </w:object>
      </w:r>
      <w:r>
        <w:tab/>
      </w:r>
      <w:r w:rsidR="00327ABA" w:rsidRPr="00412E3D">
        <w:t>(</w:t>
      </w:r>
      <w:fldSimple w:instr=" STYLEREF 1 \s ">
        <w:r w:rsidR="00E93E2F">
          <w:rPr>
            <w:noProof/>
          </w:rPr>
          <w:t>5</w:t>
        </w:r>
      </w:fldSimple>
      <w:r w:rsidR="00327ABA" w:rsidRPr="00412E3D">
        <w:t>.</w:t>
      </w:r>
      <w:fldSimple w:instr=" SEQ Формула \* ARABIC \s 1 ">
        <w:r w:rsidR="00E93E2F">
          <w:rPr>
            <w:noProof/>
          </w:rPr>
          <w:t>19</w:t>
        </w:r>
      </w:fldSimple>
      <w:r w:rsidR="00327ABA" w:rsidRPr="00412E3D">
        <w:t>)</w:t>
      </w:r>
    </w:p>
    <w:p w:rsidR="00D62CAC" w:rsidRDefault="001954C0" w:rsidP="001954C0">
      <w:pPr>
        <w:pStyle w:val="a7"/>
      </w:pPr>
      <w:r>
        <w:t>Такая рентабельность является достаточно большой, что оправдано, поскольку компания является одним из лидеров в Республике Беларусь в своей отрасли с хорошо поставленными процессами продаж и привлечения персонала.</w:t>
      </w:r>
    </w:p>
    <w:p w:rsidR="00D62CAC" w:rsidRPr="00D62CAC" w:rsidRDefault="00D62CAC" w:rsidP="00D62CAC"/>
    <w:p w:rsidR="0046748B" w:rsidRDefault="00A319D3" w:rsidP="00107B5F">
      <w:pPr>
        <w:pStyle w:val="ab"/>
        <w:spacing w:after="280"/>
      </w:pPr>
      <w:bookmarkStart w:id="86" w:name="_Toc7568471"/>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7568472"/>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63"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64"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65"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7568473"/>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66"/>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w:t>
            </w:r>
            <w:r w:rsidRPr="0004363E">
              <w:rPr>
                <w:b/>
                <w:sz w:val="22"/>
              </w:rPr>
              <w:t>.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w:t>
            </w:r>
            <w:r w:rsidRPr="0004363E">
              <w:rPr>
                <w:b/>
                <w:sz w:val="22"/>
              </w:rPr>
              <w:t>.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w:t>
            </w:r>
            <w:r w:rsidRPr="0004363E">
              <w:rPr>
                <w:b/>
                <w:sz w:val="22"/>
              </w:rPr>
              <w:t>.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bookmarkStart w:id="91" w:name="_GoBack"/>
            <w:bookmarkEnd w:id="91"/>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w:t>
            </w:r>
            <w:r w:rsidRPr="0004363E">
              <w:rPr>
                <w:b/>
                <w:sz w:val="22"/>
              </w:rPr>
              <w:t xml:space="preserve">.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67"/>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ACA" w:rsidRDefault="00A77ACA" w:rsidP="0064602A">
      <w:r>
        <w:separator/>
      </w:r>
    </w:p>
  </w:endnote>
  <w:endnote w:type="continuationSeparator" w:id="0">
    <w:p w:rsidR="00A77ACA" w:rsidRDefault="00A77ACA"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D6B" w:rsidRPr="006C59A1" w:rsidRDefault="00301D6B"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301D6B" w:rsidRPr="006C59A1" w:rsidRDefault="00301D6B"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D6B" w:rsidRPr="006C59A1" w:rsidRDefault="00301D6B"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ACA" w:rsidRDefault="00A77ACA" w:rsidP="0064602A">
      <w:r>
        <w:separator/>
      </w:r>
    </w:p>
  </w:footnote>
  <w:footnote w:type="continuationSeparator" w:id="0">
    <w:p w:rsidR="00A77ACA" w:rsidRDefault="00A77ACA"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347DE4"/>
    <w:multiLevelType w:val="hybridMultilevel"/>
    <w:tmpl w:val="98CAEEF6"/>
    <w:numStyleLink w:val="a"/>
  </w:abstractNum>
  <w:abstractNum w:abstractNumId="8"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9"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2" w15:restartNumberingAfterBreak="0">
    <w:nsid w:val="74472884"/>
    <w:multiLevelType w:val="multilevel"/>
    <w:tmpl w:val="0B56619C"/>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3"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6"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6"/>
  </w:num>
  <w:num w:numId="4">
    <w:abstractNumId w:val="11"/>
  </w:num>
  <w:num w:numId="5">
    <w:abstractNumId w:val="4"/>
  </w:num>
  <w:num w:numId="6">
    <w:abstractNumId w:val="3"/>
  </w:num>
  <w:num w:numId="7">
    <w:abstractNumId w:val="12"/>
  </w:num>
  <w:num w:numId="8">
    <w:abstractNumId w:val="6"/>
  </w:num>
  <w:num w:numId="9">
    <w:abstractNumId w:val="8"/>
  </w:num>
  <w:num w:numId="10">
    <w:abstractNumId w:val="15"/>
  </w:num>
  <w:num w:numId="11">
    <w:abstractNumId w:val="1"/>
  </w:num>
  <w:num w:numId="12">
    <w:abstractNumId w:val="2"/>
  </w:num>
  <w:num w:numId="13">
    <w:abstractNumId w:val="13"/>
  </w:num>
  <w:num w:numId="14">
    <w:abstractNumId w:val="0"/>
  </w:num>
  <w:num w:numId="15">
    <w:abstractNumId w:val="7"/>
    <w:lvlOverride w:ilvl="0">
      <w:lvl w:ilvl="0" w:tplc="937A5290">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AD8A0D4">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1E80F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5ACC4F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9EAC44">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A36718C">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302DD02">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F36C874">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18700A">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B88F2"/>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5525D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3.png"/><Relationship Id="rId42" Type="http://schemas.openxmlformats.org/officeDocument/2006/relationships/oleObject" Target="embeddings/oleObject9.bin"/><Relationship Id="rId47" Type="http://schemas.openxmlformats.org/officeDocument/2006/relationships/image" Target="media/image28.wmf"/><Relationship Id="rId63" Type="http://schemas.openxmlformats.org/officeDocument/2006/relationships/hyperlink" Target="https://ru.wikipedia.org/wiki/MySQ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wm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7.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5.w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hyperlink" Target="https://metanit.com/java/javafx/1.1.php" TargetMode="Externa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0.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4.wmf"/><Relationship Id="rId67"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25.wmf"/><Relationship Id="rId54" Type="http://schemas.openxmlformats.org/officeDocument/2006/relationships/oleObject" Target="embeddings/oleObject15.bin"/><Relationship Id="rId62"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image" Target="media/image2.pn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hyperlink" Target="https://ru.wikipedia.org/wiki/NetBean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ABCEB-B783-4351-AF21-15CBBA79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15114</TotalTime>
  <Pages>42</Pages>
  <Words>8246</Words>
  <Characters>47005</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2563</cp:revision>
  <cp:lastPrinted>2018-05-21T07:44:00Z</cp:lastPrinted>
  <dcterms:created xsi:type="dcterms:W3CDTF">2013-04-12T04:10:00Z</dcterms:created>
  <dcterms:modified xsi:type="dcterms:W3CDTF">2019-05-05T16:24:00Z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