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261" w:rsidRDefault="00E66711" w:rsidP="00D30135">
      <w:pPr>
        <w:pStyle w:val="11"/>
        <w:numPr>
          <w:ilvl w:val="0"/>
          <w:numId w:val="7"/>
        </w:numPr>
        <w:spacing w:after="280"/>
      </w:pPr>
      <w:bookmarkStart w:id="0" w:name="_Toc509754866"/>
      <w:bookmarkStart w:id="1" w:name="_Toc514323716"/>
      <w:bookmarkStart w:id="2" w:name="_Toc325353573"/>
      <w:bookmarkStart w:id="3" w:name="_Toc8247189"/>
      <w:r>
        <w:t>ТЕХНИКО-ЭКОНОМИЧЕСКОЕ ОБОСНОВАНИЕ ПРОЕКТА ПО РАЗРАБОТКЕ ПРОГРАММНОГО СРЕДСТВА</w:t>
      </w:r>
      <w:bookmarkEnd w:id="0"/>
      <w:bookmarkEnd w:id="1"/>
      <w:bookmarkEnd w:id="3"/>
    </w:p>
    <w:p w:rsidR="00167261" w:rsidRDefault="008875F1" w:rsidP="00310659">
      <w:pPr>
        <w:pStyle w:val="2"/>
        <w:numPr>
          <w:ilvl w:val="1"/>
          <w:numId w:val="7"/>
        </w:numPr>
        <w:spacing w:before="0" w:after="0"/>
        <w:ind w:left="0" w:firstLine="709"/>
      </w:pPr>
      <w:bookmarkStart w:id="4" w:name="_Toc514323717"/>
      <w:bookmarkStart w:id="5" w:name="_Toc8247190"/>
      <w:r>
        <w:t>Общая характеристика программного средства</w:t>
      </w:r>
      <w:bookmarkEnd w:id="4"/>
      <w:bookmarkEnd w:id="5"/>
    </w:p>
    <w:p w:rsidR="00310659" w:rsidRPr="00310659" w:rsidRDefault="00310659" w:rsidP="00310659"/>
    <w:p w:rsidR="00A66D7D" w:rsidRDefault="008875F1" w:rsidP="00310659">
      <w:pPr>
        <w:pStyle w:val="a7"/>
      </w:pPr>
      <w:r w:rsidRPr="008875F1">
        <w:t xml:space="preserve">Целью дипломного проекта является разработка </w:t>
      </w:r>
      <w:r w:rsidR="00A66D7D">
        <w:t xml:space="preserve">Системы нормирования материалов </w:t>
      </w:r>
      <w:r w:rsidR="0004363E">
        <w:t>по</w:t>
      </w:r>
      <w:r w:rsidR="00A66D7D">
        <w:t xml:space="preserve"> конструкторской документации</w:t>
      </w:r>
      <w:r w:rsidRPr="008875F1">
        <w:t xml:space="preserve"> для </w:t>
      </w:r>
      <w:r w:rsidR="009360A4">
        <w:t>любых производств</w:t>
      </w:r>
      <w:r w:rsidRPr="008875F1">
        <w:t xml:space="preserve">. </w:t>
      </w:r>
    </w:p>
    <w:p w:rsidR="008875F1" w:rsidRPr="008875F1" w:rsidRDefault="008875F1" w:rsidP="00310659">
      <w:pPr>
        <w:pStyle w:val="a7"/>
      </w:pPr>
      <w:r w:rsidRPr="008875F1">
        <w:t>Основными пользователями продукта</w:t>
      </w:r>
      <w:r w:rsidR="009360A4">
        <w:t xml:space="preserve"> будут</w:t>
      </w:r>
      <w:r w:rsidRPr="008875F1">
        <w:t xml:space="preserve"> являются </w:t>
      </w:r>
      <w:r w:rsidR="00A66D7D">
        <w:t>технологи</w:t>
      </w:r>
      <w:r w:rsidRPr="008875F1">
        <w:t xml:space="preserve"> им система</w:t>
      </w:r>
      <w:r w:rsidR="00F67DE2">
        <w:t xml:space="preserve"> будет</w:t>
      </w:r>
      <w:r w:rsidRPr="008875F1">
        <w:t xml:space="preserve"> помогат</w:t>
      </w:r>
      <w:r w:rsidR="00F67DE2">
        <w:t>ь</w:t>
      </w:r>
      <w:r w:rsidR="00A14DF8">
        <w:t xml:space="preserve"> считать(нормировать) узлы конструкторских изделий</w:t>
      </w:r>
      <w:r w:rsidRPr="008875F1">
        <w:t>.</w:t>
      </w:r>
    </w:p>
    <w:p w:rsidR="008875F1" w:rsidRPr="008875F1" w:rsidRDefault="008875F1" w:rsidP="00310659">
      <w:pPr>
        <w:pStyle w:val="a7"/>
      </w:pPr>
      <w:r w:rsidRPr="008875F1">
        <w:t>Также продуктом</w:t>
      </w:r>
      <w:r w:rsidR="00330D0F">
        <w:t xml:space="preserve"> будет</w:t>
      </w:r>
      <w:r w:rsidRPr="008875F1">
        <w:t xml:space="preserve"> польз</w:t>
      </w:r>
      <w:r w:rsidR="00330D0F">
        <w:t>оваться</w:t>
      </w:r>
      <w:r w:rsidRPr="008875F1">
        <w:t xml:space="preserve"> </w:t>
      </w:r>
      <w:r w:rsidR="00A66D7D">
        <w:t>главный технолог</w:t>
      </w:r>
      <w:r w:rsidRPr="008875F1">
        <w:t xml:space="preserve">. </w:t>
      </w:r>
      <w:r w:rsidR="00A66D7D">
        <w:t xml:space="preserve">Система нормирования материалов </w:t>
      </w:r>
      <w:r w:rsidR="00330D0F">
        <w:t>по</w:t>
      </w:r>
      <w:r w:rsidR="00A66D7D">
        <w:t xml:space="preserve"> конструкторской документации</w:t>
      </w:r>
      <w:r w:rsidRPr="008875F1">
        <w:t xml:space="preserve"> </w:t>
      </w:r>
      <w:proofErr w:type="spellStart"/>
      <w:r w:rsidRPr="008875F1">
        <w:t>позволя</w:t>
      </w:r>
      <w:r w:rsidR="00274EFC">
        <w:t>ит</w:t>
      </w:r>
      <w:proofErr w:type="spellEnd"/>
      <w:r w:rsidRPr="008875F1">
        <w:t xml:space="preserve"> ему контролировать работу </w:t>
      </w:r>
      <w:r w:rsidR="00A66D7D">
        <w:t>технологов</w:t>
      </w:r>
      <w:r w:rsidRPr="008875F1">
        <w:t xml:space="preserve"> </w:t>
      </w:r>
      <w:proofErr w:type="gramStart"/>
      <w:r w:rsidRPr="008875F1">
        <w:t>по</w:t>
      </w:r>
      <w:r w:rsidR="00A66D7D">
        <w:t xml:space="preserve"> </w:t>
      </w:r>
      <w:r w:rsidR="00CC6D49">
        <w:t>графику</w:t>
      </w:r>
      <w:proofErr w:type="gramEnd"/>
      <w:r w:rsidR="00CC6D49">
        <w:t xml:space="preserve"> </w:t>
      </w:r>
      <w:r w:rsidR="00F67DE2">
        <w:t xml:space="preserve">в котором будет </w:t>
      </w:r>
      <w:proofErr w:type="spellStart"/>
      <w:r w:rsidR="00F67DE2">
        <w:t>ото</w:t>
      </w:r>
      <w:r w:rsidR="00FF05D4">
        <w:t>б</w:t>
      </w:r>
      <w:r w:rsidR="00F67DE2">
        <w:t>рожаться</w:t>
      </w:r>
      <w:proofErr w:type="spellEnd"/>
      <w:r w:rsidR="00F67DE2">
        <w:t xml:space="preserve"> информация о </w:t>
      </w:r>
      <w:proofErr w:type="spellStart"/>
      <w:r w:rsidR="00A66D7D">
        <w:t>посчитаны</w:t>
      </w:r>
      <w:r w:rsidR="009360A4">
        <w:t>х</w:t>
      </w:r>
      <w:proofErr w:type="spellEnd"/>
      <w:r w:rsidR="00F67DE2">
        <w:t xml:space="preserve"> </w:t>
      </w:r>
      <w:r w:rsidR="00A66D7D">
        <w:t>узла</w:t>
      </w:r>
      <w:r w:rsidR="00F67DE2">
        <w:t>х</w:t>
      </w:r>
      <w:r w:rsidR="00A66D7D">
        <w:t xml:space="preserve"> конструкторского изделия</w:t>
      </w:r>
      <w:r w:rsidRPr="008875F1">
        <w:t xml:space="preserve">. </w:t>
      </w:r>
    </w:p>
    <w:p w:rsidR="00310659" w:rsidRDefault="00310659" w:rsidP="00310659">
      <w:pPr>
        <w:pStyle w:val="a7"/>
      </w:pPr>
    </w:p>
    <w:p w:rsidR="008875F1" w:rsidRDefault="00925D3B" w:rsidP="00310659">
      <w:pPr>
        <w:pStyle w:val="2"/>
        <w:numPr>
          <w:ilvl w:val="1"/>
          <w:numId w:val="7"/>
        </w:numPr>
        <w:spacing w:before="0" w:after="0"/>
        <w:ind w:left="0" w:firstLine="709"/>
        <w:rPr>
          <w:rFonts w:eastAsia="Times New Roman" w:cs="Times New Roman"/>
        </w:rPr>
      </w:pPr>
      <w:bookmarkStart w:id="6" w:name="_Toc8247191"/>
      <w:r w:rsidRPr="00925D3B">
        <w:rPr>
          <w:rFonts w:eastAsia="Times New Roman" w:cs="Times New Roman"/>
        </w:rPr>
        <w:t>Расчет затрат на разработку ПО</w:t>
      </w:r>
      <w:bookmarkEnd w:id="6"/>
    </w:p>
    <w:p w:rsidR="00310659" w:rsidRPr="00310659" w:rsidRDefault="00310659" w:rsidP="00310659"/>
    <w:p w:rsidR="00925D3B" w:rsidRDefault="00925D3B" w:rsidP="00310659">
      <w:pPr>
        <w:ind w:firstLine="709"/>
      </w:pPr>
      <w:r>
        <w:t xml:space="preserve">Выполним упрощенный расчет затрат на разработку ПО в разрезе следующих статей: </w:t>
      </w:r>
    </w:p>
    <w:p w:rsidR="00925D3B" w:rsidRDefault="00925D3B" w:rsidP="00310659">
      <w:pPr>
        <w:numPr>
          <w:ilvl w:val="0"/>
          <w:numId w:val="18"/>
        </w:numPr>
        <w:ind w:left="0" w:firstLine="709"/>
        <w:jc w:val="both"/>
      </w:pPr>
      <w:r>
        <w:t xml:space="preserve">затраты на основную заработную плату разработчиков; </w:t>
      </w:r>
    </w:p>
    <w:p w:rsidR="00925D3B" w:rsidRDefault="00925D3B" w:rsidP="00310659">
      <w:pPr>
        <w:numPr>
          <w:ilvl w:val="0"/>
          <w:numId w:val="18"/>
        </w:numPr>
        <w:ind w:left="0" w:firstLine="709"/>
        <w:jc w:val="both"/>
      </w:pPr>
      <w:r>
        <w:t xml:space="preserve">затраты на дополнительную заработную плату разработчиков; </w:t>
      </w:r>
    </w:p>
    <w:p w:rsidR="00925D3B" w:rsidRDefault="00925D3B" w:rsidP="00310659">
      <w:pPr>
        <w:numPr>
          <w:ilvl w:val="0"/>
          <w:numId w:val="18"/>
        </w:numPr>
        <w:ind w:left="0" w:firstLine="709"/>
        <w:jc w:val="both"/>
      </w:pPr>
      <w:r>
        <w:t xml:space="preserve">отчисления на социальные нужды; </w:t>
      </w:r>
    </w:p>
    <w:p w:rsidR="00925D3B" w:rsidRDefault="00925D3B" w:rsidP="00310659">
      <w:pPr>
        <w:numPr>
          <w:ilvl w:val="0"/>
          <w:numId w:val="18"/>
        </w:numPr>
        <w:ind w:left="0" w:firstLine="709"/>
        <w:jc w:val="both"/>
      </w:pPr>
      <w:r>
        <w:t xml:space="preserve">прочие затраты; </w:t>
      </w:r>
    </w:p>
    <w:p w:rsidR="00925D3B" w:rsidRDefault="00925D3B" w:rsidP="00925D3B">
      <w:pPr>
        <w:jc w:val="both"/>
      </w:pPr>
    </w:p>
    <w:p w:rsidR="00310659" w:rsidRPr="00310659" w:rsidRDefault="00925D3B" w:rsidP="00310659">
      <w:pPr>
        <w:pStyle w:val="aff1"/>
        <w:numPr>
          <w:ilvl w:val="2"/>
          <w:numId w:val="7"/>
        </w:numPr>
        <w:ind w:left="0" w:firstLine="709"/>
        <w:outlineLvl w:val="2"/>
      </w:pPr>
      <w:bookmarkStart w:id="7" w:name="_Toc8247192"/>
      <w:r w:rsidRPr="00925D3B">
        <w:rPr>
          <w:rFonts w:eastAsia="Times New Roman" w:cs="Times New Roman"/>
          <w:b/>
          <w:sz w:val="29"/>
        </w:rPr>
        <w:t>Расчет затрат на основную заработную плату разработчиков</w:t>
      </w:r>
      <w:bookmarkEnd w:id="7"/>
      <w:r w:rsidRPr="00925D3B">
        <w:rPr>
          <w:sz w:val="29"/>
        </w:rPr>
        <w:t xml:space="preserve"> </w:t>
      </w:r>
    </w:p>
    <w:p w:rsidR="00310659" w:rsidRDefault="00310659" w:rsidP="00310659">
      <w:pPr>
        <w:pStyle w:val="aff1"/>
        <w:ind w:left="709"/>
      </w:pPr>
    </w:p>
    <w:p w:rsidR="00925D3B" w:rsidRDefault="00925D3B" w:rsidP="00310659">
      <w:pPr>
        <w:ind w:firstLine="709"/>
      </w:pPr>
      <w:r>
        <w:t xml:space="preserve">Затраты на основную заработную плату команды разработчиков определяются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 </w:t>
      </w:r>
    </w:p>
    <w:p w:rsidR="00925D3B" w:rsidRDefault="00925D3B" w:rsidP="00310659">
      <w:pPr>
        <w:ind w:firstLine="709"/>
      </w:pPr>
      <w:r>
        <w:t xml:space="preserve">Расчет величины заработной платы участников команды осуществляется по формуле: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  <w:jc w:val="center"/>
      </w:pPr>
      <w:r>
        <w:rPr>
          <w:noProof/>
        </w:rPr>
        <w:drawing>
          <wp:inline distT="0" distB="0" distL="0" distR="0" wp14:anchorId="2599EDD8" wp14:editId="1D462CBF">
            <wp:extent cx="1112520" cy="563880"/>
            <wp:effectExtent l="0" t="0" r="0" b="0"/>
            <wp:docPr id="86626" name="Picture 86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6" name="Picture 866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,</w:t>
      </w:r>
      <w:r>
        <w:t xml:space="preserve">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</w:pPr>
      <w:r>
        <w:t xml:space="preserve">где </w:t>
      </w:r>
      <w:r>
        <w:tab/>
      </w:r>
      <w:r>
        <w:rPr>
          <w:rFonts w:ascii="Cambria Math" w:eastAsia="Cambria Math" w:hAnsi="Cambria Math" w:cs="Cambria Math"/>
        </w:rPr>
        <w:t>𝑛</w:t>
      </w:r>
      <w:r>
        <w:t xml:space="preserve"> – количество исполнителей, занятых разработкой конкретного ПО, </w:t>
      </w:r>
    </w:p>
    <w:p w:rsidR="00925D3B" w:rsidRDefault="00925D3B" w:rsidP="00310659">
      <w:pPr>
        <w:ind w:firstLine="709"/>
      </w:pP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ч𝑖</w:t>
      </w:r>
      <w:r>
        <w:t xml:space="preserve"> – часовая заработная плата </w:t>
      </w:r>
      <w:r>
        <w:rPr>
          <w:rFonts w:ascii="Cambria Math" w:eastAsia="Cambria Math" w:hAnsi="Cambria Math" w:cs="Cambria Math"/>
        </w:rPr>
        <w:t>𝑖</w:t>
      </w:r>
      <w:r>
        <w:t xml:space="preserve">-го исполнителя,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 – трудоемкость работ, выполняемых </w:t>
      </w:r>
      <w:r>
        <w:rPr>
          <w:rFonts w:ascii="Cambria Math" w:eastAsia="Cambria Math" w:hAnsi="Cambria Math" w:cs="Cambria Math"/>
        </w:rPr>
        <w:t>𝑖</w:t>
      </w:r>
      <w:r>
        <w:t xml:space="preserve">-м исполнителем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</w:pPr>
      <w:r>
        <w:lastRenderedPageBreak/>
        <w:t xml:space="preserve">Часовую заработную плату определим путем деления месячной платы на количество рабочих часов в месяце (168). </w:t>
      </w:r>
    </w:p>
    <w:p w:rsidR="00925D3B" w:rsidRDefault="00925D3B" w:rsidP="00CB4891">
      <w:pPr>
        <w:ind w:firstLine="709"/>
      </w:pPr>
      <w:r>
        <w:t>Месячную заработную плату определим по фактическим данным предприятия, на котором проходилась преддипломная практика. Для разработки приложения буд</w:t>
      </w:r>
      <w:r w:rsidR="00CB4891">
        <w:t>е</w:t>
      </w:r>
      <w:r>
        <w:t xml:space="preserve">т задействован программист, месячная заработная плата определена в размере 1150 рублей; </w:t>
      </w:r>
    </w:p>
    <w:p w:rsidR="00925D3B" w:rsidRDefault="00925D3B" w:rsidP="00CB4891">
      <w:pPr>
        <w:ind w:firstLine="709"/>
      </w:pPr>
      <w:r>
        <w:t>Трудоемкость определим исходя из сложности разработки программного продукта и объема выполняемых им функций. После согласования с руководителем дипломного проекта от выпускающей кафедры трудоемкость</w:t>
      </w:r>
      <w:r w:rsidR="00CB4891">
        <w:t xml:space="preserve"> </w:t>
      </w:r>
      <w:proofErr w:type="spellStart"/>
      <w:r w:rsidR="00CB4891">
        <w:t>програмиста</w:t>
      </w:r>
      <w:proofErr w:type="spellEnd"/>
      <w:r>
        <w:t xml:space="preserve"> принята в количестве</w:t>
      </w:r>
      <w:r w:rsidR="00CB4891">
        <w:t xml:space="preserve"> </w:t>
      </w:r>
      <w:r w:rsidR="00710728">
        <w:t>120</w:t>
      </w:r>
      <w:r>
        <w:t xml:space="preserve"> часов; </w:t>
      </w:r>
    </w:p>
    <w:p w:rsidR="00925D3B" w:rsidRDefault="00925D3B" w:rsidP="00310659">
      <w:pPr>
        <w:ind w:firstLine="709"/>
      </w:pPr>
      <w:r>
        <w:t xml:space="preserve">Также в затраты на основную заработную плату разработчиков входит премиальный фонд. Его размер определим, исходя из практики, сложившейся в организации, в размере 50 % от размера основной заработной платы.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</w:pPr>
      <w:r>
        <w:t xml:space="preserve">Расчет затрат на основную заработную плату осуществим в форме таблицы. Таблица </w:t>
      </w:r>
      <w:r w:rsidR="007D1399">
        <w:t>6</w:t>
      </w:r>
      <w:r w:rsidR="00FB0DD4">
        <w:t>.1</w:t>
      </w:r>
      <w:r>
        <w:t xml:space="preserve"> – Затраты на основную заработную плату </w:t>
      </w:r>
    </w:p>
    <w:tbl>
      <w:tblPr>
        <w:tblStyle w:val="TableGrid"/>
        <w:tblW w:w="10056" w:type="dxa"/>
        <w:tblInd w:w="10" w:type="dxa"/>
        <w:tblCellMar>
          <w:top w:w="8" w:type="dxa"/>
          <w:left w:w="108" w:type="dxa"/>
        </w:tblCellMar>
        <w:tblLook w:val="04A0" w:firstRow="1" w:lastRow="0" w:firstColumn="1" w:lastColumn="0" w:noHBand="0" w:noVBand="1"/>
      </w:tblPr>
      <w:tblGrid>
        <w:gridCol w:w="437"/>
        <w:gridCol w:w="2024"/>
        <w:gridCol w:w="2202"/>
        <w:gridCol w:w="1073"/>
        <w:gridCol w:w="1369"/>
        <w:gridCol w:w="1543"/>
        <w:gridCol w:w="1408"/>
      </w:tblGrid>
      <w:tr w:rsidR="00925D3B" w:rsidTr="00775C2D">
        <w:trPr>
          <w:trHeight w:val="219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</w:pPr>
            <w:r>
              <w:t xml:space="preserve">№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jc w:val="center"/>
            </w:pPr>
            <w:r>
              <w:t xml:space="preserve">Участник команды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jc w:val="center"/>
            </w:pPr>
            <w:r>
              <w:t xml:space="preserve">Выполняемые работы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after="2" w:line="267" w:lineRule="auto"/>
              <w:jc w:val="center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ная</w:t>
            </w:r>
            <w:proofErr w:type="spellEnd"/>
            <w:r>
              <w:t xml:space="preserve"> </w:t>
            </w:r>
          </w:p>
          <w:p w:rsidR="00925D3B" w:rsidRDefault="00925D3B" w:rsidP="00925D3B">
            <w:pPr>
              <w:spacing w:after="2" w:line="267" w:lineRule="auto"/>
              <w:jc w:val="center"/>
            </w:pPr>
            <w:proofErr w:type="spellStart"/>
            <w:r>
              <w:t>зарабо</w:t>
            </w:r>
            <w:proofErr w:type="spellEnd"/>
            <w:r>
              <w:t xml:space="preserve"> </w:t>
            </w:r>
            <w:proofErr w:type="spellStart"/>
            <w:r>
              <w:t>тная</w:t>
            </w:r>
            <w:proofErr w:type="spellEnd"/>
            <w:r>
              <w:t xml:space="preserve"> </w:t>
            </w:r>
          </w:p>
          <w:p w:rsidR="00925D3B" w:rsidRDefault="00925D3B" w:rsidP="00925D3B">
            <w:pPr>
              <w:spacing w:line="259" w:lineRule="auto"/>
              <w:jc w:val="center"/>
            </w:pPr>
            <w:r>
              <w:t xml:space="preserve">плата, руб.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35"/>
              <w:jc w:val="center"/>
            </w:pPr>
            <w:r>
              <w:t xml:space="preserve">Часовая </w:t>
            </w:r>
            <w:proofErr w:type="spellStart"/>
            <w:r>
              <w:t>заработн</w:t>
            </w:r>
            <w:proofErr w:type="spellEnd"/>
            <w:r>
              <w:t xml:space="preserve"> ая плата, руб.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jc w:val="center"/>
            </w:pPr>
            <w:r>
              <w:t xml:space="preserve">Трудоемко </w:t>
            </w:r>
            <w:proofErr w:type="spellStart"/>
            <w:r>
              <w:t>сть</w:t>
            </w:r>
            <w:proofErr w:type="spellEnd"/>
            <w:r>
              <w:t xml:space="preserve"> работ, часов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55"/>
              <w:jc w:val="center"/>
            </w:pPr>
            <w:r>
              <w:t xml:space="preserve">Основная </w:t>
            </w:r>
            <w:proofErr w:type="spellStart"/>
            <w:r>
              <w:t>заработна</w:t>
            </w:r>
            <w:proofErr w:type="spellEnd"/>
            <w:r>
              <w:t xml:space="preserve"> я плата, руб. </w:t>
            </w:r>
          </w:p>
        </w:tc>
      </w:tr>
      <w:tr w:rsidR="00925D3B" w:rsidTr="00775C2D">
        <w:trPr>
          <w:trHeight w:val="377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left="43"/>
            </w:pPr>
            <w:r>
              <w:t xml:space="preserve">1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07"/>
              <w:jc w:val="center"/>
            </w:pPr>
            <w:r>
              <w:t xml:space="preserve">2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12"/>
              <w:jc w:val="center"/>
            </w:pPr>
            <w:r>
              <w:t xml:space="preserve">3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12"/>
              <w:jc w:val="center"/>
            </w:pPr>
            <w:r>
              <w:t xml:space="preserve">4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09"/>
              <w:jc w:val="center"/>
            </w:pPr>
            <w:r>
              <w:t xml:space="preserve">5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11"/>
              <w:jc w:val="center"/>
            </w:pPr>
            <w:r>
              <w:t xml:space="preserve">6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12"/>
              <w:jc w:val="center"/>
            </w:pPr>
            <w:r>
              <w:t xml:space="preserve">7 </w:t>
            </w:r>
          </w:p>
        </w:tc>
      </w:tr>
      <w:tr w:rsidR="00925D3B" w:rsidTr="00BF365C">
        <w:trPr>
          <w:trHeight w:val="74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left="43"/>
            </w:pPr>
            <w:r>
              <w:t xml:space="preserve">1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left="67"/>
            </w:pPr>
            <w:r>
              <w:t xml:space="preserve">Программист 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jc w:val="center"/>
            </w:pPr>
            <w:r>
              <w:t xml:space="preserve">Разработка Развертывание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09"/>
              <w:jc w:val="center"/>
            </w:pPr>
            <w:r>
              <w:t xml:space="preserve">1150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109"/>
              <w:jc w:val="center"/>
            </w:pPr>
            <w:r>
              <w:t xml:space="preserve">6,85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D3B" w:rsidRDefault="00710728" w:rsidP="00925D3B">
            <w:pPr>
              <w:spacing w:line="259" w:lineRule="auto"/>
              <w:ind w:right="113"/>
              <w:jc w:val="center"/>
            </w:pPr>
            <w:r>
              <w:t>120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D3B" w:rsidRDefault="004F54CD" w:rsidP="00BF365C">
            <w:pPr>
              <w:spacing w:line="259" w:lineRule="auto"/>
              <w:ind w:right="115"/>
              <w:jc w:val="center"/>
            </w:pPr>
            <w:r w:rsidRPr="004F54CD">
              <w:t>821,43</w:t>
            </w:r>
          </w:p>
        </w:tc>
      </w:tr>
      <w:tr w:rsidR="00925D3B" w:rsidTr="00BF365C">
        <w:trPr>
          <w:trHeight w:val="377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5D3B" w:rsidRDefault="00925D3B" w:rsidP="00925D3B">
            <w:pPr>
              <w:spacing w:after="160" w:line="259" w:lineRule="auto"/>
            </w:pPr>
          </w:p>
        </w:tc>
        <w:tc>
          <w:tcPr>
            <w:tcW w:w="821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right="552"/>
              <w:jc w:val="center"/>
            </w:pPr>
            <w:r>
              <w:t xml:space="preserve">ПРЕМИЯ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D3B" w:rsidRDefault="00925D3B" w:rsidP="00BF365C">
            <w:pPr>
              <w:spacing w:line="259" w:lineRule="auto"/>
              <w:ind w:right="110"/>
              <w:jc w:val="center"/>
            </w:pPr>
            <w:r>
              <w:t>50%</w:t>
            </w:r>
          </w:p>
        </w:tc>
      </w:tr>
      <w:tr w:rsidR="00925D3B" w:rsidTr="00BF365C">
        <w:trPr>
          <w:trHeight w:val="39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5D3B" w:rsidRDefault="00925D3B" w:rsidP="00925D3B">
            <w:pPr>
              <w:spacing w:after="160" w:line="259" w:lineRule="auto"/>
            </w:pPr>
          </w:p>
        </w:tc>
        <w:tc>
          <w:tcPr>
            <w:tcW w:w="821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5D3B" w:rsidRDefault="00925D3B" w:rsidP="00925D3B">
            <w:pPr>
              <w:spacing w:line="259" w:lineRule="auto"/>
              <w:ind w:left="94"/>
            </w:pPr>
            <w:r>
              <w:t xml:space="preserve">Итого затраты на основную заработную плату разработчиков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D3B" w:rsidRDefault="004F54CD" w:rsidP="00BF365C">
            <w:pPr>
              <w:spacing w:line="259" w:lineRule="auto"/>
              <w:ind w:left="122"/>
              <w:jc w:val="center"/>
            </w:pPr>
            <w:r w:rsidRPr="004F54CD">
              <w:rPr>
                <w:sz w:val="29"/>
              </w:rPr>
              <w:t>1 232,14</w:t>
            </w:r>
          </w:p>
        </w:tc>
      </w:tr>
    </w:tbl>
    <w:p w:rsidR="00925D3B" w:rsidRDefault="00925D3B" w:rsidP="00925D3B">
      <w:pPr>
        <w:spacing w:line="259" w:lineRule="auto"/>
        <w:ind w:left="5"/>
        <w:rPr>
          <w:sz w:val="29"/>
        </w:rPr>
      </w:pPr>
      <w:r>
        <w:rPr>
          <w:sz w:val="29"/>
        </w:rPr>
        <w:t xml:space="preserve"> </w:t>
      </w:r>
    </w:p>
    <w:p w:rsidR="00925D3B" w:rsidRDefault="00925D3B" w:rsidP="00310659">
      <w:pPr>
        <w:pStyle w:val="aff1"/>
        <w:numPr>
          <w:ilvl w:val="2"/>
          <w:numId w:val="7"/>
        </w:numPr>
        <w:ind w:left="0" w:firstLine="709"/>
        <w:outlineLvl w:val="2"/>
        <w:rPr>
          <w:b/>
        </w:rPr>
      </w:pPr>
      <w:bookmarkStart w:id="8" w:name="_Toc8247193"/>
      <w:r w:rsidRPr="00925D3B">
        <w:rPr>
          <w:b/>
        </w:rPr>
        <w:t xml:space="preserve">Расчет </w:t>
      </w:r>
      <w:r w:rsidRPr="00925D3B">
        <w:rPr>
          <w:b/>
        </w:rPr>
        <w:tab/>
        <w:t xml:space="preserve">затрат </w:t>
      </w:r>
      <w:r w:rsidRPr="00925D3B">
        <w:rPr>
          <w:b/>
        </w:rPr>
        <w:tab/>
        <w:t xml:space="preserve">на </w:t>
      </w:r>
      <w:r w:rsidRPr="00925D3B">
        <w:rPr>
          <w:b/>
        </w:rPr>
        <w:tab/>
        <w:t xml:space="preserve">дополнительную </w:t>
      </w:r>
      <w:r w:rsidRPr="00925D3B">
        <w:rPr>
          <w:b/>
        </w:rPr>
        <w:tab/>
        <w:t xml:space="preserve">заработную </w:t>
      </w:r>
      <w:r w:rsidRPr="00925D3B">
        <w:rPr>
          <w:b/>
        </w:rPr>
        <w:tab/>
        <w:t>плату</w:t>
      </w:r>
      <w:bookmarkEnd w:id="8"/>
    </w:p>
    <w:p w:rsidR="00925D3B" w:rsidRPr="00925D3B" w:rsidRDefault="00925D3B" w:rsidP="00310659">
      <w:pPr>
        <w:ind w:firstLine="709"/>
        <w:rPr>
          <w:b/>
        </w:rPr>
      </w:pPr>
    </w:p>
    <w:p w:rsidR="00925D3B" w:rsidRDefault="00925D3B" w:rsidP="00310659">
      <w:pPr>
        <w:ind w:firstLine="709"/>
      </w:pPr>
      <w:r>
        <w:t xml:space="preserve">Затраты на дополнительную заработную плату включает выплаты, предусмотренные законодательством </w:t>
      </w:r>
      <w:proofErr w:type="gramStart"/>
      <w:r>
        <w:t>о труде</w:t>
      </w:r>
      <w:proofErr w:type="gramEnd"/>
      <w:r>
        <w:t xml:space="preserve"> и определяется по формуле: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  <w:jc w:val="center"/>
      </w:pPr>
      <w:r>
        <w:rPr>
          <w:noProof/>
        </w:rPr>
        <w:drawing>
          <wp:inline distT="0" distB="0" distL="0" distR="0" wp14:anchorId="6FD7AE38" wp14:editId="40439F1E">
            <wp:extent cx="905256" cy="377952"/>
            <wp:effectExtent l="0" t="0" r="0" b="0"/>
            <wp:docPr id="86627" name="Picture 86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7" name="Picture 866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D3B">
        <w:rPr>
          <w:rFonts w:ascii="Cambria Math" w:eastAsia="Cambria Math" w:hAnsi="Cambria Math" w:cs="Cambria Math"/>
        </w:rPr>
        <w:t>,</w:t>
      </w:r>
      <w:r w:rsidRPr="00925D3B">
        <w:rPr>
          <w:rFonts w:eastAsia="Times New Roman" w:cs="Times New Roman"/>
          <w:i/>
        </w:rPr>
        <w:t xml:space="preserve"> </w:t>
      </w:r>
    </w:p>
    <w:p w:rsidR="00925D3B" w:rsidRDefault="00925D3B" w:rsidP="00310659">
      <w:pPr>
        <w:ind w:firstLine="709"/>
      </w:pPr>
      <w:r w:rsidRPr="00925D3B">
        <w:rPr>
          <w:rFonts w:eastAsia="Times New Roman" w:cs="Times New Roman"/>
          <w:i/>
        </w:rPr>
        <w:t xml:space="preserve"> </w:t>
      </w:r>
    </w:p>
    <w:p w:rsidR="00925D3B" w:rsidRDefault="00925D3B" w:rsidP="00310659">
      <w:pPr>
        <w:ind w:firstLine="709"/>
      </w:pPr>
      <w:r>
        <w:t xml:space="preserve"> где </w:t>
      </w:r>
      <w:r w:rsidRPr="00925D3B">
        <w:rPr>
          <w:rFonts w:ascii="Cambria Math" w:eastAsia="Cambria Math" w:hAnsi="Cambria Math" w:cs="Cambria Math"/>
        </w:rPr>
        <w:t>З</w:t>
      </w:r>
      <w:r w:rsidRPr="00925D3B">
        <w:rPr>
          <w:rFonts w:ascii="Cambria Math" w:eastAsia="Cambria Math" w:hAnsi="Cambria Math" w:cs="Cambria Math"/>
          <w:vertAlign w:val="subscript"/>
        </w:rPr>
        <w:t>0</w:t>
      </w:r>
      <w:r>
        <w:t xml:space="preserve"> – затраты на основную заработную плату с учетом премии </w:t>
      </w:r>
      <w:proofErr w:type="spellStart"/>
      <w:r w:rsidRPr="00925D3B">
        <w:rPr>
          <w:rFonts w:ascii="Cambria Math" w:eastAsia="Cambria Math" w:hAnsi="Cambria Math" w:cs="Cambria Math"/>
        </w:rPr>
        <w:t>Н</w:t>
      </w:r>
      <w:r w:rsidRPr="00925D3B">
        <w:rPr>
          <w:rFonts w:ascii="Cambria Math" w:eastAsia="Cambria Math" w:hAnsi="Cambria Math" w:cs="Cambria Math"/>
          <w:vertAlign w:val="subscript"/>
        </w:rPr>
        <w:t>д</w:t>
      </w:r>
      <w:proofErr w:type="spellEnd"/>
      <w:r>
        <w:t xml:space="preserve"> – норматив дополнительной заработной платы, примем в размере 15%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</w:pPr>
      <w:r>
        <w:t xml:space="preserve">Подставив исходные значения в формулу, получим: </w:t>
      </w:r>
    </w:p>
    <w:p w:rsidR="00925D3B" w:rsidRPr="00257D4F" w:rsidRDefault="00925D3B" w:rsidP="00257D4F">
      <w:pPr>
        <w:ind w:firstLine="709"/>
      </w:pPr>
      <w:r>
        <w:t xml:space="preserve"> </w:t>
      </w:r>
      <w:r w:rsidRPr="00925D3B">
        <w:rPr>
          <w:rFonts w:eastAsia="Times New Roman" w:cs="Times New Roman"/>
          <w:i/>
        </w:rPr>
        <w:t xml:space="preserve"> </w:t>
      </w:r>
    </w:p>
    <w:p w:rsidR="00257D4F" w:rsidRDefault="00B00A16" w:rsidP="00310659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1232,14*20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=184,82 руб.</m:t>
          </m:r>
        </m:oMath>
      </m:oMathPara>
    </w:p>
    <w:p w:rsidR="00925D3B" w:rsidRPr="00925D3B" w:rsidRDefault="00925D3B" w:rsidP="00310659">
      <w:pPr>
        <w:ind w:firstLine="709"/>
        <w:rPr>
          <w:rFonts w:eastAsia="Times New Roman" w:cs="Times New Roman"/>
          <w:i/>
        </w:rPr>
      </w:pPr>
      <w:r w:rsidRPr="00925D3B">
        <w:rPr>
          <w:rFonts w:eastAsia="Times New Roman" w:cs="Times New Roman"/>
          <w:i/>
        </w:rPr>
        <w:t xml:space="preserve"> </w:t>
      </w:r>
    </w:p>
    <w:p w:rsidR="00925D3B" w:rsidRPr="00925D3B" w:rsidRDefault="00925D3B" w:rsidP="00925D3B">
      <w:pPr>
        <w:rPr>
          <w:b/>
        </w:rPr>
      </w:pPr>
    </w:p>
    <w:p w:rsidR="00925D3B" w:rsidRDefault="00925D3B" w:rsidP="00310659">
      <w:pPr>
        <w:pStyle w:val="aff1"/>
        <w:numPr>
          <w:ilvl w:val="2"/>
          <w:numId w:val="7"/>
        </w:numPr>
        <w:ind w:left="0" w:firstLine="709"/>
        <w:outlineLvl w:val="2"/>
        <w:rPr>
          <w:b/>
        </w:rPr>
      </w:pPr>
      <w:bookmarkStart w:id="9" w:name="_Toc8247194"/>
      <w:r w:rsidRPr="00925D3B">
        <w:rPr>
          <w:b/>
        </w:rPr>
        <w:t>Расчет затрат на социальные нужды</w:t>
      </w:r>
      <w:bookmarkEnd w:id="9"/>
    </w:p>
    <w:p w:rsidR="00925D3B" w:rsidRPr="00925D3B" w:rsidRDefault="00925D3B" w:rsidP="00310659">
      <w:pPr>
        <w:ind w:firstLine="709"/>
        <w:rPr>
          <w:b/>
        </w:rPr>
      </w:pPr>
    </w:p>
    <w:p w:rsidR="00925D3B" w:rsidRDefault="00925D3B" w:rsidP="00310659">
      <w:pPr>
        <w:ind w:firstLine="709"/>
      </w:pPr>
      <w:r>
        <w:t xml:space="preserve">Отчисления на социальные нужды определяются в соответствии с действующими законодательными актами по формуле: </w:t>
      </w:r>
    </w:p>
    <w:p w:rsidR="00925D3B" w:rsidRDefault="00925D3B" w:rsidP="00310659">
      <w:pPr>
        <w:ind w:firstLine="709"/>
      </w:pPr>
      <w:r>
        <w:t xml:space="preserve"> </w:t>
      </w:r>
    </w:p>
    <w:p w:rsidR="00925D3B" w:rsidRDefault="00925D3B" w:rsidP="00310659">
      <w:pPr>
        <w:ind w:firstLine="709"/>
        <w:jc w:val="center"/>
      </w:pPr>
      <w:r>
        <w:rPr>
          <w:noProof/>
        </w:rPr>
        <w:drawing>
          <wp:inline distT="0" distB="0" distL="0" distR="0" wp14:anchorId="1A9C6152" wp14:editId="7C4E3564">
            <wp:extent cx="1700784" cy="417576"/>
            <wp:effectExtent l="0" t="0" r="0" b="0"/>
            <wp:docPr id="86629" name="Picture 86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" name="Picture 866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D3B">
        <w:rPr>
          <w:rFonts w:ascii="Cambria Math" w:eastAsia="Cambria Math" w:hAnsi="Cambria Math" w:cs="Cambria Math"/>
        </w:rPr>
        <w:t>,</w:t>
      </w:r>
    </w:p>
    <w:p w:rsidR="00925D3B" w:rsidRDefault="00925D3B" w:rsidP="00310659">
      <w:pPr>
        <w:ind w:firstLine="709"/>
      </w:pPr>
      <w:r>
        <w:t xml:space="preserve">где </w:t>
      </w:r>
      <w:r>
        <w:tab/>
      </w:r>
      <w:proofErr w:type="spellStart"/>
      <w:r w:rsidRPr="00925D3B">
        <w:rPr>
          <w:rFonts w:ascii="Cambria Math" w:eastAsia="Cambria Math" w:hAnsi="Cambria Math" w:cs="Cambria Math"/>
        </w:rPr>
        <w:t>Н</w:t>
      </w:r>
      <w:r w:rsidRPr="00925D3B">
        <w:rPr>
          <w:rFonts w:ascii="Cambria Math" w:eastAsia="Cambria Math" w:hAnsi="Cambria Math" w:cs="Cambria Math"/>
          <w:vertAlign w:val="subscript"/>
        </w:rPr>
        <w:t>соц</w:t>
      </w:r>
      <w:proofErr w:type="spellEnd"/>
      <w:r>
        <w:t xml:space="preserve"> – норматив отчислений на социальные нужды. Согласно действующему законодательству, отчисления в фонд социальной защиты населения и обязательного страхования составляют </w:t>
      </w:r>
      <w:r w:rsidRPr="00925D3B">
        <w:rPr>
          <w:rFonts w:ascii="Cambria Math" w:eastAsia="Cambria Math" w:hAnsi="Cambria Math" w:cs="Cambria Math"/>
        </w:rPr>
        <w:t>34,6 %</w:t>
      </w:r>
      <w:r>
        <w:t xml:space="preserve"> от фонда основной и дополнительной заработной платы исполнителей.  </w:t>
      </w:r>
    </w:p>
    <w:p w:rsidR="00925D3B" w:rsidRPr="00257D4F" w:rsidRDefault="00925D3B" w:rsidP="00257D4F">
      <w:pPr>
        <w:ind w:firstLine="709"/>
      </w:pPr>
      <w:r>
        <w:t xml:space="preserve">Подставив исходные значения в формулу, получим: </w:t>
      </w:r>
    </w:p>
    <w:p w:rsidR="00257D4F" w:rsidRDefault="00B00A16" w:rsidP="00310659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1232,14+184,82</m:t>
                  </m:r>
                </m:e>
              </m:d>
              <m:r>
                <w:rPr>
                  <w:rFonts w:ascii="Cambria Math" w:hAnsi="Cambria Math"/>
                </w:rPr>
                <m:t>*34,6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=490,27 руб.</m:t>
          </m:r>
        </m:oMath>
      </m:oMathPara>
    </w:p>
    <w:p w:rsidR="00925D3B" w:rsidRPr="00925D3B" w:rsidRDefault="00925D3B" w:rsidP="00925D3B">
      <w:pPr>
        <w:rPr>
          <w:b/>
        </w:rPr>
      </w:pPr>
    </w:p>
    <w:p w:rsidR="00925D3B" w:rsidRDefault="00925D3B" w:rsidP="00310659">
      <w:pPr>
        <w:pStyle w:val="aff1"/>
        <w:numPr>
          <w:ilvl w:val="2"/>
          <w:numId w:val="7"/>
        </w:numPr>
        <w:ind w:left="0" w:firstLine="709"/>
        <w:outlineLvl w:val="2"/>
        <w:rPr>
          <w:b/>
        </w:rPr>
      </w:pPr>
      <w:bookmarkStart w:id="10" w:name="_Toc8247195"/>
      <w:r w:rsidRPr="00925D3B">
        <w:rPr>
          <w:b/>
        </w:rPr>
        <w:t>Расчет прочих затрат</w:t>
      </w:r>
      <w:bookmarkEnd w:id="10"/>
    </w:p>
    <w:p w:rsidR="00310659" w:rsidRPr="00310659" w:rsidRDefault="00310659" w:rsidP="00310659">
      <w:pPr>
        <w:ind w:firstLine="709"/>
        <w:rPr>
          <w:b/>
        </w:rPr>
      </w:pPr>
    </w:p>
    <w:p w:rsidR="00310659" w:rsidRDefault="00310659" w:rsidP="00310659">
      <w:pPr>
        <w:ind w:firstLine="709"/>
      </w:pPr>
      <w:r>
        <w:t xml:space="preserve">Дополнительные виды затрат, такие, как оплата консультационных услуг, необходимых для разработки ПО, оплата работ сторонней организации, приобретение права на использование уже существующего ПО и другие, для данного проекта не актуальны. </w:t>
      </w:r>
    </w:p>
    <w:p w:rsidR="00310659" w:rsidRDefault="00310659" w:rsidP="00310659">
      <w:pPr>
        <w:ind w:firstLine="709"/>
      </w:pPr>
      <w:r>
        <w:t xml:space="preserve">Также включим в расчет прочие затраты, связанные с разработкой ПО, такие как оплата аренды помещений, освещение, отопление, оплата серверов разработки и т.д. Расчет прочих затрат осуществляется в процентах от затрат на основную заработную плату разработчиков, с учетом премии, по формуле: </w:t>
      </w:r>
    </w:p>
    <w:p w:rsidR="00310659" w:rsidRDefault="00310659" w:rsidP="00310659">
      <w:pPr>
        <w:ind w:firstLine="709"/>
      </w:pPr>
      <w:r>
        <w:t xml:space="preserve"> </w:t>
      </w:r>
    </w:p>
    <w:p w:rsidR="00310659" w:rsidRDefault="00310659" w:rsidP="00310659">
      <w:pPr>
        <w:ind w:firstLine="709"/>
        <w:jc w:val="center"/>
      </w:pPr>
      <w:r>
        <w:rPr>
          <w:noProof/>
        </w:rPr>
        <w:drawing>
          <wp:inline distT="0" distB="0" distL="0" distR="0" wp14:anchorId="5E7BE564" wp14:editId="521C2031">
            <wp:extent cx="1018032" cy="377952"/>
            <wp:effectExtent l="0" t="0" r="0" b="0"/>
            <wp:docPr id="86631" name="Picture 86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" name="Picture 866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659">
        <w:rPr>
          <w:rFonts w:ascii="Cambria Math" w:eastAsia="Cambria Math" w:hAnsi="Cambria Math" w:cs="Cambria Math"/>
        </w:rPr>
        <w:t>,</w:t>
      </w:r>
      <w:r>
        <w:t xml:space="preserve"> </w:t>
      </w:r>
    </w:p>
    <w:p w:rsidR="00310659" w:rsidRDefault="00310659" w:rsidP="00310659">
      <w:pPr>
        <w:tabs>
          <w:tab w:val="center" w:pos="902"/>
          <w:tab w:val="center" w:pos="4738"/>
        </w:tabs>
        <w:ind w:firstLine="709"/>
      </w:pPr>
      <w:r w:rsidRPr="00310659">
        <w:rPr>
          <w:rFonts w:ascii="Calibri" w:eastAsia="Calibri" w:hAnsi="Calibri" w:cs="Calibri"/>
          <w:sz w:val="22"/>
        </w:rPr>
        <w:tab/>
      </w:r>
      <w:r>
        <w:t xml:space="preserve">где </w:t>
      </w:r>
      <w:r>
        <w:tab/>
      </w:r>
      <w:proofErr w:type="spellStart"/>
      <w:r w:rsidRPr="00310659">
        <w:rPr>
          <w:rFonts w:ascii="Cambria Math" w:eastAsia="Cambria Math" w:hAnsi="Cambria Math" w:cs="Cambria Math"/>
        </w:rPr>
        <w:t>Н</w:t>
      </w:r>
      <w:r w:rsidRPr="00310659">
        <w:rPr>
          <w:rFonts w:ascii="Cambria Math" w:eastAsia="Cambria Math" w:hAnsi="Cambria Math" w:cs="Cambria Math"/>
          <w:vertAlign w:val="subscript"/>
        </w:rPr>
        <w:t>пз</w:t>
      </w:r>
      <w:proofErr w:type="spellEnd"/>
      <w:r>
        <w:t xml:space="preserve"> – норматив прочих затрат, примем в размере 120%. </w:t>
      </w:r>
    </w:p>
    <w:p w:rsidR="00310659" w:rsidRDefault="00310659" w:rsidP="00310659">
      <w:pPr>
        <w:ind w:firstLine="709"/>
      </w:pPr>
      <w:r>
        <w:t xml:space="preserve">Подставив исходные значения в формулу, получим: </w:t>
      </w:r>
    </w:p>
    <w:p w:rsidR="00310659" w:rsidRDefault="00310659" w:rsidP="00257D4F">
      <w:pPr>
        <w:ind w:firstLine="709"/>
      </w:pPr>
      <w:r>
        <w:t xml:space="preserve">  </w:t>
      </w:r>
    </w:p>
    <w:p w:rsidR="00257D4F" w:rsidRDefault="00B00A16" w:rsidP="00257D4F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1478,57∙120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=1478,57 руб.</m:t>
          </m:r>
        </m:oMath>
      </m:oMathPara>
    </w:p>
    <w:p w:rsidR="00257D4F" w:rsidRDefault="00257D4F" w:rsidP="00310659">
      <w:pPr>
        <w:ind w:firstLine="709"/>
        <w:jc w:val="center"/>
      </w:pPr>
    </w:p>
    <w:p w:rsidR="00310659" w:rsidRDefault="00310659" w:rsidP="00310659">
      <w:pPr>
        <w:ind w:firstLine="709"/>
      </w:pPr>
      <w:r>
        <w:t xml:space="preserve"> </w:t>
      </w:r>
    </w:p>
    <w:p w:rsidR="00310659" w:rsidRDefault="00310659" w:rsidP="00310659">
      <w:pPr>
        <w:ind w:firstLine="709"/>
      </w:pPr>
      <w:r>
        <w:t xml:space="preserve">Полную сумму затрат на разработку программного обеспечения находим путем суммирования всех рассчитанных статей затрат. Соберем все данные в таблице. </w:t>
      </w:r>
    </w:p>
    <w:p w:rsidR="00310659" w:rsidRDefault="00310659" w:rsidP="00310659">
      <w:pPr>
        <w:ind w:firstLine="709"/>
      </w:pPr>
      <w:r>
        <w:t xml:space="preserve">Таблица </w:t>
      </w:r>
      <w:r w:rsidR="007D1399">
        <w:t>6</w:t>
      </w:r>
      <w:r w:rsidR="00FB0DD4">
        <w:t>.2</w:t>
      </w:r>
      <w:r>
        <w:t xml:space="preserve"> – Таблица затрат на разработку ПО </w:t>
      </w:r>
    </w:p>
    <w:tbl>
      <w:tblPr>
        <w:tblStyle w:val="TableGrid"/>
        <w:tblW w:w="9347" w:type="dxa"/>
        <w:tblInd w:w="10" w:type="dxa"/>
        <w:tblCellMar>
          <w:top w:w="8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7509"/>
        <w:gridCol w:w="1838"/>
      </w:tblGrid>
      <w:tr w:rsidR="00310659" w:rsidTr="00257D4F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59" w:rsidRPr="00310659" w:rsidRDefault="00310659" w:rsidP="00310659">
            <w:r w:rsidRPr="00310659">
              <w:t xml:space="preserve">Статья затрат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659" w:rsidRPr="00310659" w:rsidRDefault="00310659" w:rsidP="00310659">
            <w:r w:rsidRPr="00310659">
              <w:t xml:space="preserve">Сумма, руб. </w:t>
            </w:r>
          </w:p>
        </w:tc>
      </w:tr>
      <w:tr w:rsidR="004F54CD" w:rsidTr="004F54CD">
        <w:trPr>
          <w:trHeight w:val="52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CD" w:rsidRPr="00310659" w:rsidRDefault="004F54CD" w:rsidP="004F54CD">
            <w:r w:rsidRPr="00310659">
              <w:lastRenderedPageBreak/>
              <w:t xml:space="preserve">Основная заработная плата команды разработчиков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4CD" w:rsidRPr="005F27A7" w:rsidRDefault="004F54CD" w:rsidP="004F54CD">
            <w:pPr>
              <w:jc w:val="center"/>
            </w:pPr>
            <w:r w:rsidRPr="005F27A7">
              <w:t>1 232,14</w:t>
            </w:r>
          </w:p>
        </w:tc>
      </w:tr>
      <w:tr w:rsidR="004F54CD" w:rsidTr="004F54CD">
        <w:trPr>
          <w:trHeight w:val="52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CD" w:rsidRPr="00310659" w:rsidRDefault="004F54CD" w:rsidP="004F54CD">
            <w:r w:rsidRPr="00310659">
              <w:t xml:space="preserve">Дополнительная заработная плата команды разработчиков 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4CD" w:rsidRPr="005F27A7" w:rsidRDefault="004F54CD" w:rsidP="004F54CD">
            <w:pPr>
              <w:jc w:val="center"/>
            </w:pPr>
            <w:r w:rsidRPr="005F27A7">
              <w:t>184,82</w:t>
            </w:r>
          </w:p>
        </w:tc>
      </w:tr>
      <w:tr w:rsidR="004F54CD" w:rsidTr="004F54CD">
        <w:trPr>
          <w:trHeight w:val="52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CD" w:rsidRPr="00310659" w:rsidRDefault="004F54CD" w:rsidP="004F54CD">
            <w:r w:rsidRPr="00310659">
              <w:t xml:space="preserve">Отчисления на социальные нужды 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4CD" w:rsidRPr="005F27A7" w:rsidRDefault="004F54CD" w:rsidP="004F54CD">
            <w:pPr>
              <w:jc w:val="center"/>
            </w:pPr>
            <w:r w:rsidRPr="005F27A7">
              <w:t>490,27</w:t>
            </w:r>
          </w:p>
        </w:tc>
      </w:tr>
      <w:tr w:rsidR="004F54CD" w:rsidTr="004F54CD">
        <w:trPr>
          <w:trHeight w:val="52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CD" w:rsidRPr="00310659" w:rsidRDefault="004F54CD" w:rsidP="004F54CD">
            <w:r w:rsidRPr="00310659">
              <w:t xml:space="preserve">Прочие затраты 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4CD" w:rsidRPr="005F27A7" w:rsidRDefault="004F54CD" w:rsidP="004F54CD">
            <w:pPr>
              <w:jc w:val="center"/>
            </w:pPr>
            <w:r w:rsidRPr="005F27A7">
              <w:t>1 478,57</w:t>
            </w:r>
          </w:p>
        </w:tc>
      </w:tr>
      <w:tr w:rsidR="004F54CD" w:rsidTr="004F54CD">
        <w:trPr>
          <w:trHeight w:val="52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4CD" w:rsidRPr="00310659" w:rsidRDefault="004F54CD" w:rsidP="004F54CD">
            <w:r w:rsidRPr="00310659">
              <w:t xml:space="preserve">Общая сумма затрат на разработку 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4CD" w:rsidRDefault="004F54CD" w:rsidP="004F54CD">
            <w:pPr>
              <w:jc w:val="center"/>
            </w:pPr>
            <w:r w:rsidRPr="005F27A7">
              <w:t>3 385,81</w:t>
            </w:r>
          </w:p>
        </w:tc>
      </w:tr>
    </w:tbl>
    <w:p w:rsidR="00310659" w:rsidRPr="00310659" w:rsidRDefault="00310659" w:rsidP="00310659">
      <w:pPr>
        <w:rPr>
          <w:b/>
        </w:rPr>
      </w:pPr>
    </w:p>
    <w:p w:rsidR="00310659" w:rsidRDefault="00310659" w:rsidP="00310659">
      <w:pPr>
        <w:pStyle w:val="2"/>
        <w:numPr>
          <w:ilvl w:val="1"/>
          <w:numId w:val="7"/>
        </w:numPr>
        <w:spacing w:before="0" w:after="0"/>
        <w:ind w:left="0" w:firstLine="709"/>
        <w:rPr>
          <w:rFonts w:eastAsia="Times New Roman" w:cs="Times New Roman"/>
        </w:rPr>
      </w:pPr>
      <w:bookmarkStart w:id="11" w:name="_Toc8247196"/>
      <w:r>
        <w:rPr>
          <w:rFonts w:eastAsia="Times New Roman" w:cs="Times New Roman"/>
        </w:rPr>
        <w:t>Оценка результата от продажи ПО. Расчет экономического эффекта.</w:t>
      </w:r>
      <w:bookmarkEnd w:id="11"/>
      <w:r>
        <w:rPr>
          <w:rFonts w:eastAsia="Times New Roman" w:cs="Times New Roman"/>
        </w:rPr>
        <w:t xml:space="preserve"> </w:t>
      </w:r>
    </w:p>
    <w:p w:rsidR="00310659" w:rsidRPr="00310659" w:rsidRDefault="00310659" w:rsidP="00310659"/>
    <w:p w:rsidR="00310659" w:rsidRDefault="00310659" w:rsidP="00310659">
      <w:pPr>
        <w:ind w:firstLine="709"/>
      </w:pPr>
      <w:r>
        <w:t xml:space="preserve">ПО, разрабатываемое в рамках дипломного проекта, является программным обеспечением для свободной реализации на рынке IT. Поэтому, экономический эффект организации-разработчика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реализации и затрат на разработку данного ПО. </w:t>
      </w:r>
    </w:p>
    <w:p w:rsidR="00310659" w:rsidRDefault="00310659" w:rsidP="00310659">
      <w:pPr>
        <w:ind w:firstLine="709"/>
      </w:pPr>
      <w:r>
        <w:t xml:space="preserve">Таким образом, необходимо сделать обоснование предполагаемого объема продаж – количество подписок на </w:t>
      </w:r>
      <w:r w:rsidR="00E06E95">
        <w:t>ПС</w:t>
      </w:r>
      <w:r>
        <w:t xml:space="preserve">, которое будет куплено клиентами за год. Для расчета необходимы данные некоторого, уже внедренного аналога. В большинстве случаев подобные данные закрыты, однако, ориентируясь на данные о среднем количестве подписок на подобные </w:t>
      </w:r>
      <w:r w:rsidR="00E06E95">
        <w:t>ПС</w:t>
      </w:r>
      <w:r>
        <w:t xml:space="preserve">, можно сделать вывод, что планируемое количество подписок в течение года – около 100. </w:t>
      </w:r>
    </w:p>
    <w:p w:rsidR="00310659" w:rsidRDefault="00310659" w:rsidP="00310659">
      <w:pPr>
        <w:ind w:firstLine="709"/>
      </w:pPr>
      <w:r>
        <w:t xml:space="preserve">Определим цену на одну подписку на </w:t>
      </w:r>
      <w:r w:rsidR="00E06E95">
        <w:t>ПС</w:t>
      </w:r>
      <w:r>
        <w:t xml:space="preserve">. </w:t>
      </w:r>
    </w:p>
    <w:p w:rsidR="00310659" w:rsidRDefault="00310659" w:rsidP="00310659">
      <w:pPr>
        <w:ind w:firstLine="709"/>
      </w:pPr>
      <w:r>
        <w:t xml:space="preserve">Рассчитаем цену, основываясь на подходе, при котором цена формируется под воздействием спроса и предложения. Расчет прибыли от продажи одной подписки на </w:t>
      </w:r>
      <w:r w:rsidR="00E06E95">
        <w:t>ПС</w:t>
      </w:r>
      <w:r>
        <w:t xml:space="preserve"> осуществляется по формуле: </w:t>
      </w:r>
    </w:p>
    <w:p w:rsidR="00310659" w:rsidRDefault="00310659" w:rsidP="001964C4">
      <w:pPr>
        <w:ind w:firstLine="709"/>
        <w:jc w:val="center"/>
      </w:pPr>
      <w:r>
        <w:rPr>
          <w:noProof/>
        </w:rPr>
        <w:drawing>
          <wp:inline distT="0" distB="0" distL="0" distR="0" wp14:anchorId="092E5B63" wp14:editId="527491D9">
            <wp:extent cx="1542288" cy="384048"/>
            <wp:effectExtent l="0" t="0" r="0" b="0"/>
            <wp:docPr id="86633" name="Picture 86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" name="Picture 866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59" w:rsidRDefault="00310659" w:rsidP="00310659">
      <w:pPr>
        <w:tabs>
          <w:tab w:val="center" w:pos="2938"/>
        </w:tabs>
        <w:ind w:firstLine="709"/>
      </w:pPr>
      <w:r>
        <w:t xml:space="preserve">где </w:t>
      </w:r>
      <w:r>
        <w:tab/>
      </w:r>
      <w:r>
        <w:rPr>
          <w:rFonts w:ascii="Cambria Math" w:eastAsia="Cambria Math" w:hAnsi="Cambria Math" w:cs="Cambria Math"/>
        </w:rPr>
        <w:t>Ц</w:t>
      </w:r>
      <w:r>
        <w:t xml:space="preserve"> – цена реализации одной подписки </w:t>
      </w:r>
    </w:p>
    <w:p w:rsidR="00310659" w:rsidRDefault="00310659" w:rsidP="00310659">
      <w:pPr>
        <w:tabs>
          <w:tab w:val="center" w:pos="3662"/>
        </w:tabs>
        <w:ind w:firstLine="709"/>
      </w:pPr>
      <w:r>
        <w:t xml:space="preserve"> </w:t>
      </w:r>
      <w:r>
        <w:tab/>
      </w:r>
      <w:proofErr w:type="spellStart"/>
      <w:r>
        <w:rPr>
          <w:rFonts w:ascii="Cambria Math" w:eastAsia="Cambria Math" w:hAnsi="Cambria Math" w:cs="Cambria Math"/>
        </w:rPr>
        <w:t>З</w:t>
      </w:r>
      <w:r>
        <w:rPr>
          <w:rFonts w:ascii="Cambria Math" w:eastAsia="Cambria Math" w:hAnsi="Cambria Math" w:cs="Cambria Math"/>
          <w:vertAlign w:val="subscript"/>
        </w:rPr>
        <w:t>р</w:t>
      </w:r>
      <w:proofErr w:type="spellEnd"/>
      <w:r>
        <w:t xml:space="preserve"> – сумма расходов на разработку и реализацию </w:t>
      </w:r>
    </w:p>
    <w:p w:rsidR="00310659" w:rsidRDefault="00310659" w:rsidP="00310659">
      <w:pPr>
        <w:tabs>
          <w:tab w:val="center" w:pos="3145"/>
        </w:tabs>
        <w:ind w:firstLine="709"/>
      </w:pP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𝑁</w:t>
      </w:r>
      <w:r>
        <w:t xml:space="preserve"> – количество копий, купленных за год </w:t>
      </w:r>
    </w:p>
    <w:p w:rsidR="00310659" w:rsidRDefault="00310659" w:rsidP="00310659">
      <w:pPr>
        <w:tabs>
          <w:tab w:val="center" w:pos="3577"/>
        </w:tabs>
        <w:ind w:firstLine="709"/>
      </w:pP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НДС</w:t>
      </w:r>
      <w:r>
        <w:t xml:space="preserve"> – сумма налога на добавленную стоимость </w:t>
      </w:r>
    </w:p>
    <w:p w:rsidR="00310659" w:rsidRPr="00F11FBF" w:rsidRDefault="00310659" w:rsidP="00F11FBF">
      <w:pPr>
        <w:ind w:firstLine="709"/>
      </w:pPr>
      <w:r>
        <w:t xml:space="preserve"> </w:t>
      </w:r>
      <w:r>
        <w:rPr>
          <w:sz w:val="29"/>
        </w:rPr>
        <w:t>Сумму затрат на реализацию примем в размере 10% от затрат на разработку, соответственно:</w:t>
      </w:r>
      <w:r>
        <w:t xml:space="preserve"> </w:t>
      </w:r>
      <w:r>
        <w:rPr>
          <w:rFonts w:eastAsia="Times New Roman" w:cs="Times New Roman"/>
          <w:i/>
          <w:sz w:val="29"/>
        </w:rPr>
        <w:t xml:space="preserve"> </w:t>
      </w:r>
    </w:p>
    <w:p w:rsidR="00F11FBF" w:rsidRPr="001964C4" w:rsidRDefault="00B00A16" w:rsidP="00310659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реал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3385,81∙10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=338,58 руб.</m:t>
          </m:r>
        </m:oMath>
      </m:oMathPara>
    </w:p>
    <w:p w:rsidR="00310659" w:rsidRDefault="00310659" w:rsidP="00310659">
      <w:pPr>
        <w:ind w:firstLine="709"/>
      </w:pPr>
      <w:r>
        <w:rPr>
          <w:sz w:val="29"/>
        </w:rPr>
        <w:t xml:space="preserve"> </w:t>
      </w:r>
    </w:p>
    <w:p w:rsidR="00310659" w:rsidRDefault="00310659" w:rsidP="00310659">
      <w:pPr>
        <w:ind w:firstLine="709"/>
      </w:pPr>
      <w:r>
        <w:rPr>
          <w:sz w:val="29"/>
        </w:rPr>
        <w:t xml:space="preserve">Рассчитаем сумму затрат на реализацию и разработку: </w:t>
      </w:r>
    </w:p>
    <w:p w:rsidR="00310659" w:rsidRDefault="00310659" w:rsidP="00310659">
      <w:pPr>
        <w:ind w:firstLine="709"/>
        <w:jc w:val="center"/>
      </w:pPr>
      <w:proofErr w:type="spellStart"/>
      <w:r>
        <w:rPr>
          <w:rFonts w:ascii="Cambria Math" w:eastAsia="Cambria Math" w:hAnsi="Cambria Math" w:cs="Cambria Math"/>
          <w:sz w:val="29"/>
        </w:rPr>
        <w:t>З</w:t>
      </w:r>
      <w:r>
        <w:rPr>
          <w:rFonts w:ascii="Cambria Math" w:eastAsia="Cambria Math" w:hAnsi="Cambria Math" w:cs="Cambria Math"/>
          <w:sz w:val="29"/>
          <w:vertAlign w:val="subscript"/>
        </w:rPr>
        <w:t>р</w:t>
      </w:r>
      <w:proofErr w:type="spellEnd"/>
      <w:r>
        <w:rPr>
          <w:rFonts w:ascii="Cambria Math" w:eastAsia="Cambria Math" w:hAnsi="Cambria Math" w:cs="Cambria Math"/>
          <w:sz w:val="29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9"/>
        </w:rPr>
        <w:t xml:space="preserve">= </w:t>
      </w:r>
      <w:proofErr w:type="spellStart"/>
      <w:r>
        <w:rPr>
          <w:rFonts w:ascii="Cambria Math" w:eastAsia="Cambria Math" w:hAnsi="Cambria Math" w:cs="Cambria Math"/>
          <w:sz w:val="29"/>
        </w:rPr>
        <w:t>З</w:t>
      </w:r>
      <w:r>
        <w:rPr>
          <w:rFonts w:ascii="Cambria Math" w:eastAsia="Cambria Math" w:hAnsi="Cambria Math" w:cs="Cambria Math"/>
          <w:sz w:val="29"/>
          <w:vertAlign w:val="subscript"/>
        </w:rPr>
        <w:t>разр</w:t>
      </w:r>
      <w:proofErr w:type="spellEnd"/>
      <w:r>
        <w:rPr>
          <w:rFonts w:ascii="Cambria Math" w:eastAsia="Cambria Math" w:hAnsi="Cambria Math" w:cs="Cambria Math"/>
          <w:sz w:val="29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9"/>
        </w:rPr>
        <w:t xml:space="preserve">+ </w:t>
      </w:r>
      <w:proofErr w:type="spellStart"/>
      <w:r>
        <w:rPr>
          <w:rFonts w:ascii="Cambria Math" w:eastAsia="Cambria Math" w:hAnsi="Cambria Math" w:cs="Cambria Math"/>
          <w:sz w:val="29"/>
        </w:rPr>
        <w:t>З</w:t>
      </w:r>
      <w:r>
        <w:rPr>
          <w:rFonts w:ascii="Cambria Math" w:eastAsia="Cambria Math" w:hAnsi="Cambria Math" w:cs="Cambria Math"/>
          <w:sz w:val="29"/>
          <w:vertAlign w:val="subscript"/>
        </w:rPr>
        <w:t>реал</w:t>
      </w:r>
      <w:proofErr w:type="spellEnd"/>
      <w:r>
        <w:rPr>
          <w:rFonts w:ascii="Cambria Math" w:eastAsia="Cambria Math" w:hAnsi="Cambria Math" w:cs="Cambria Math"/>
          <w:sz w:val="29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9"/>
        </w:rPr>
        <w:t xml:space="preserve">= </w:t>
      </w:r>
      <w:r w:rsidR="004F54CD">
        <w:rPr>
          <w:rFonts w:ascii="Cambria Math" w:eastAsia="Cambria Math" w:hAnsi="Cambria Math" w:cs="Cambria Math"/>
          <w:sz w:val="29"/>
        </w:rPr>
        <w:t>3385</w:t>
      </w:r>
      <w:r w:rsidR="001964C4">
        <w:rPr>
          <w:rFonts w:ascii="Cambria Math" w:eastAsia="Cambria Math" w:hAnsi="Cambria Math" w:cs="Cambria Math"/>
          <w:sz w:val="29"/>
        </w:rPr>
        <w:t>,</w:t>
      </w:r>
      <w:r w:rsidR="004F54CD">
        <w:rPr>
          <w:rFonts w:ascii="Cambria Math" w:eastAsia="Cambria Math" w:hAnsi="Cambria Math" w:cs="Cambria Math"/>
          <w:sz w:val="29"/>
        </w:rPr>
        <w:t>81</w:t>
      </w:r>
      <w:r w:rsidR="00F11FBF"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 xml:space="preserve">+ </w:t>
      </w:r>
      <w:r w:rsidR="004F54CD">
        <w:rPr>
          <w:rFonts w:ascii="Cambria Math" w:eastAsia="Cambria Math" w:hAnsi="Cambria Math" w:cs="Cambria Math"/>
          <w:sz w:val="29"/>
        </w:rPr>
        <w:t>338</w:t>
      </w:r>
      <w:r>
        <w:rPr>
          <w:rFonts w:ascii="Cambria Math" w:eastAsia="Cambria Math" w:hAnsi="Cambria Math" w:cs="Cambria Math"/>
          <w:sz w:val="29"/>
        </w:rPr>
        <w:t>,</w:t>
      </w:r>
      <w:r w:rsidR="004F54CD">
        <w:rPr>
          <w:rFonts w:ascii="Cambria Math" w:eastAsia="Cambria Math" w:hAnsi="Cambria Math" w:cs="Cambria Math"/>
          <w:sz w:val="29"/>
        </w:rPr>
        <w:t>58</w:t>
      </w:r>
      <w:r>
        <w:rPr>
          <w:rFonts w:ascii="Cambria Math" w:eastAsia="Cambria Math" w:hAnsi="Cambria Math" w:cs="Cambria Math"/>
          <w:sz w:val="29"/>
        </w:rPr>
        <w:t xml:space="preserve"> = </w:t>
      </w:r>
      <w:r w:rsidR="004F54CD">
        <w:rPr>
          <w:rFonts w:ascii="Cambria Math" w:eastAsia="Cambria Math" w:hAnsi="Cambria Math" w:cs="Cambria Math"/>
          <w:sz w:val="29"/>
        </w:rPr>
        <w:t>3724</w:t>
      </w:r>
      <w:r>
        <w:rPr>
          <w:rFonts w:ascii="Cambria Math" w:eastAsia="Cambria Math" w:hAnsi="Cambria Math" w:cs="Cambria Math"/>
          <w:sz w:val="29"/>
        </w:rPr>
        <w:t>,</w:t>
      </w:r>
      <w:r w:rsidR="004F54CD">
        <w:rPr>
          <w:rFonts w:ascii="Cambria Math" w:eastAsia="Cambria Math" w:hAnsi="Cambria Math" w:cs="Cambria Math"/>
          <w:sz w:val="29"/>
        </w:rPr>
        <w:t>39</w:t>
      </w:r>
      <w:r>
        <w:rPr>
          <w:rFonts w:ascii="Cambria Math" w:eastAsia="Cambria Math" w:hAnsi="Cambria Math" w:cs="Cambria Math"/>
          <w:sz w:val="29"/>
        </w:rPr>
        <w:t xml:space="preserve"> руб.</w:t>
      </w:r>
      <w:r>
        <w:rPr>
          <w:rFonts w:eastAsia="Times New Roman" w:cs="Times New Roman"/>
          <w:i/>
          <w:sz w:val="29"/>
        </w:rPr>
        <w:t xml:space="preserve"> </w:t>
      </w:r>
    </w:p>
    <w:p w:rsidR="00310659" w:rsidRDefault="00310659" w:rsidP="00D955C5">
      <w:pPr>
        <w:ind w:firstLine="709"/>
      </w:pPr>
      <w:r>
        <w:t xml:space="preserve">Цену одной подписки обоснуем средней ценой на аналогичное программное обеспечение на рынке. На </w:t>
      </w:r>
      <w:proofErr w:type="spellStart"/>
      <w:r>
        <w:t>данны</w:t>
      </w:r>
      <w:proofErr w:type="spellEnd"/>
      <w:r>
        <w:t xml:space="preserve"> момент цена</w:t>
      </w:r>
      <w:r w:rsidR="00377DAB">
        <w:t xml:space="preserve"> более сложного </w:t>
      </w:r>
      <w:r w:rsidR="00377DAB">
        <w:lastRenderedPageBreak/>
        <w:t>аналога</w:t>
      </w:r>
      <w:r w:rsidR="00D955C5">
        <w:t xml:space="preserve"> ПС</w:t>
      </w:r>
      <w:r w:rsidR="00377DAB">
        <w:t xml:space="preserve"> на бессрочную </w:t>
      </w:r>
      <w:proofErr w:type="spellStart"/>
      <w:r w:rsidR="00377DAB">
        <w:t>лецензию</w:t>
      </w:r>
      <w:proofErr w:type="spellEnd"/>
      <w:r w:rsidR="00377DAB">
        <w:t xml:space="preserve"> </w:t>
      </w:r>
      <w:proofErr w:type="spellStart"/>
      <w:r w:rsidR="00377DAB">
        <w:t>состовляет</w:t>
      </w:r>
      <w:proofErr w:type="spellEnd"/>
      <w:r w:rsidR="00377DAB">
        <w:t xml:space="preserve"> 750 евро</w:t>
      </w:r>
      <w:r w:rsidR="00D955C5">
        <w:t xml:space="preserve">, с учетом </w:t>
      </w:r>
      <w:proofErr w:type="gramStart"/>
      <w:r w:rsidR="00D955C5">
        <w:t>того</w:t>
      </w:r>
      <w:proofErr w:type="gramEnd"/>
      <w:r w:rsidR="00D955C5">
        <w:t xml:space="preserve"> что мы выбрали временную лицензию (подписку) цена подписки будет</w:t>
      </w:r>
      <w:r>
        <w:t xml:space="preserve"> составляет около 1</w:t>
      </w:r>
      <w:r w:rsidR="00F11FBF">
        <w:t>99</w:t>
      </w:r>
      <w:r>
        <w:t xml:space="preserve"> рублей. </w:t>
      </w:r>
    </w:p>
    <w:p w:rsidR="00310659" w:rsidRPr="00F11FBF" w:rsidRDefault="00310659" w:rsidP="00F11FBF">
      <w:pPr>
        <w:tabs>
          <w:tab w:val="center" w:pos="5033"/>
        </w:tabs>
        <w:ind w:firstLine="709"/>
      </w:pPr>
      <w:r>
        <w:t xml:space="preserve">  </w:t>
      </w:r>
      <w:r>
        <w:tab/>
        <w:t xml:space="preserve">Сумму налога на добавленную стоимость можно рассчитать по формуле: </w:t>
      </w:r>
      <w:r>
        <w:rPr>
          <w:rFonts w:eastAsia="Times New Roman" w:cs="Times New Roman"/>
          <w:i/>
        </w:rPr>
        <w:t xml:space="preserve"> </w:t>
      </w:r>
    </w:p>
    <w:p w:rsidR="00F11FBF" w:rsidRDefault="00F11FBF" w:rsidP="00310659">
      <w:pPr>
        <w:ind w:firstLine="709"/>
        <w:jc w:val="center"/>
      </w:pPr>
      <m:oMathPara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Ц∙%НДС</m:t>
              </m:r>
            </m:num>
            <m:den>
              <m:r>
                <w:rPr>
                  <w:rFonts w:ascii="Cambria Math" w:hAnsi="Cambria Math"/>
                </w:rPr>
                <m:t>100+%НДС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199*20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=33,17 руб.</m:t>
          </m:r>
        </m:oMath>
      </m:oMathPara>
    </w:p>
    <w:p w:rsidR="00310659" w:rsidRDefault="00310659" w:rsidP="00310659">
      <w:pPr>
        <w:ind w:firstLine="709"/>
      </w:pPr>
      <w:r>
        <w:rPr>
          <w:rFonts w:eastAsia="Times New Roman" w:cs="Times New Roman"/>
          <w:i/>
        </w:rPr>
        <w:t xml:space="preserve"> </w:t>
      </w:r>
    </w:p>
    <w:p w:rsidR="00310659" w:rsidRDefault="00310659" w:rsidP="00310659">
      <w:pPr>
        <w:ind w:firstLine="709"/>
      </w:pPr>
      <w:r>
        <w:t xml:space="preserve"> Подставив вычисленные значения в исходную формулу, получим следующий результат: </w:t>
      </w:r>
    </w:p>
    <w:p w:rsidR="00310659" w:rsidRDefault="00310659" w:rsidP="00F11FBF">
      <w:pPr>
        <w:ind w:firstLine="709"/>
      </w:pPr>
      <w:r>
        <w:t xml:space="preserve">  </w:t>
      </w:r>
    </w:p>
    <w:p w:rsidR="00F11FBF" w:rsidRDefault="00B00A16" w:rsidP="00310659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ед</m:t>
              </m:r>
            </m:sub>
          </m:sSub>
          <m:r>
            <w:rPr>
              <w:rFonts w:ascii="Cambria Math" w:hAnsi="Cambria Math"/>
            </w:rPr>
            <m:t>=199-33,17-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3724,39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=162,11 руб.</m:t>
          </m:r>
        </m:oMath>
      </m:oMathPara>
    </w:p>
    <w:p w:rsidR="00310659" w:rsidRDefault="00310659" w:rsidP="00310659">
      <w:pPr>
        <w:ind w:firstLine="709"/>
        <w:jc w:val="center"/>
      </w:pPr>
      <w:r>
        <w:rPr>
          <w:rFonts w:eastAsia="Times New Roman" w:cs="Times New Roman"/>
          <w:i/>
        </w:rPr>
        <w:t xml:space="preserve"> </w:t>
      </w:r>
    </w:p>
    <w:p w:rsidR="00310659" w:rsidRDefault="00310659" w:rsidP="00310659">
      <w:pPr>
        <w:ind w:firstLine="709"/>
      </w:pPr>
      <w:r>
        <w:t xml:space="preserve"> Суммарную годовую прибыль по проекту в целом рассчитаем следующим образом: </w:t>
      </w:r>
    </w:p>
    <w:p w:rsidR="00310659" w:rsidRDefault="00310659" w:rsidP="00310659">
      <w:pPr>
        <w:ind w:firstLine="709"/>
      </w:pPr>
      <w:r>
        <w:t xml:space="preserve"> </w:t>
      </w:r>
    </w:p>
    <w:p w:rsidR="00310659" w:rsidRDefault="00310659" w:rsidP="00310659">
      <w:pPr>
        <w:ind w:firstLine="709"/>
        <w:jc w:val="center"/>
      </w:pPr>
      <w:r>
        <w:rPr>
          <w:rFonts w:ascii="Cambria Math" w:eastAsia="Cambria Math" w:hAnsi="Cambria Math" w:cs="Cambria Math"/>
          <w:sz w:val="29"/>
        </w:rPr>
        <w:t xml:space="preserve">П = </w:t>
      </w:r>
      <w:proofErr w:type="spellStart"/>
      <w:r>
        <w:rPr>
          <w:rFonts w:ascii="Cambria Math" w:eastAsia="Cambria Math" w:hAnsi="Cambria Math" w:cs="Cambria Math"/>
          <w:sz w:val="29"/>
        </w:rPr>
        <w:t>П</w:t>
      </w:r>
      <w:r>
        <w:rPr>
          <w:rFonts w:ascii="Cambria Math" w:eastAsia="Cambria Math" w:hAnsi="Cambria Math" w:cs="Cambria Math"/>
          <w:sz w:val="29"/>
          <w:vertAlign w:val="subscript"/>
        </w:rPr>
        <w:t>ед</w:t>
      </w:r>
      <w:proofErr w:type="spellEnd"/>
      <w:r>
        <w:rPr>
          <w:rFonts w:ascii="Cambria Math" w:eastAsia="Cambria Math" w:hAnsi="Cambria Math" w:cs="Cambria Math"/>
          <w:sz w:val="29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29"/>
        </w:rPr>
        <w:t xml:space="preserve">∙ 𝑁 = </w:t>
      </w:r>
      <w:r w:rsidR="00F11FBF">
        <w:rPr>
          <w:rFonts w:ascii="Cambria Math" w:eastAsia="Cambria Math" w:hAnsi="Cambria Math" w:cs="Cambria Math"/>
          <w:sz w:val="29"/>
        </w:rPr>
        <w:t>16</w:t>
      </w:r>
      <w:r w:rsidR="004F54CD">
        <w:rPr>
          <w:rFonts w:ascii="Cambria Math" w:eastAsia="Cambria Math" w:hAnsi="Cambria Math" w:cs="Cambria Math"/>
          <w:sz w:val="29"/>
        </w:rPr>
        <w:t>2</w:t>
      </w:r>
      <w:r w:rsidR="00F11FBF">
        <w:rPr>
          <w:rFonts w:ascii="Cambria Math" w:eastAsia="Cambria Math" w:hAnsi="Cambria Math" w:cs="Cambria Math"/>
          <w:sz w:val="29"/>
        </w:rPr>
        <w:t>,</w:t>
      </w:r>
      <w:r w:rsidR="004F54CD">
        <w:rPr>
          <w:rFonts w:ascii="Cambria Math" w:eastAsia="Cambria Math" w:hAnsi="Cambria Math" w:cs="Cambria Math"/>
          <w:sz w:val="29"/>
        </w:rPr>
        <w:t>11</w:t>
      </w:r>
      <w:r>
        <w:rPr>
          <w:rFonts w:ascii="Cambria Math" w:eastAsia="Cambria Math" w:hAnsi="Cambria Math" w:cs="Cambria Math"/>
          <w:sz w:val="29"/>
        </w:rPr>
        <w:t xml:space="preserve"> ∙ 100 = </w:t>
      </w:r>
      <w:r w:rsidR="00F11FBF">
        <w:rPr>
          <w:rFonts w:ascii="Cambria Math" w:eastAsia="Cambria Math" w:hAnsi="Cambria Math" w:cs="Cambria Math"/>
          <w:sz w:val="29"/>
        </w:rPr>
        <w:t>16</w:t>
      </w:r>
      <w:r w:rsidR="004F54CD">
        <w:rPr>
          <w:rFonts w:ascii="Cambria Math" w:eastAsia="Cambria Math" w:hAnsi="Cambria Math" w:cs="Cambria Math"/>
          <w:sz w:val="29"/>
        </w:rPr>
        <w:t>210</w:t>
      </w:r>
      <w:r w:rsidR="00F11FBF">
        <w:rPr>
          <w:rFonts w:ascii="Cambria Math" w:eastAsia="Cambria Math" w:hAnsi="Cambria Math" w:cs="Cambria Math"/>
          <w:sz w:val="29"/>
        </w:rPr>
        <w:t>,</w:t>
      </w:r>
      <w:r w:rsidR="004F54CD">
        <w:rPr>
          <w:rFonts w:ascii="Cambria Math" w:eastAsia="Cambria Math" w:hAnsi="Cambria Math" w:cs="Cambria Math"/>
          <w:sz w:val="29"/>
        </w:rPr>
        <w:t>89</w:t>
      </w:r>
      <w:r>
        <w:rPr>
          <w:rFonts w:ascii="Cambria Math" w:eastAsia="Cambria Math" w:hAnsi="Cambria Math" w:cs="Cambria Math"/>
          <w:sz w:val="29"/>
        </w:rPr>
        <w:t xml:space="preserve"> руб.</w:t>
      </w:r>
      <w:r>
        <w:t xml:space="preserve"> </w:t>
      </w:r>
    </w:p>
    <w:p w:rsidR="00310659" w:rsidRDefault="00310659" w:rsidP="00310659">
      <w:pPr>
        <w:ind w:firstLine="709"/>
      </w:pPr>
      <w:r>
        <w:t xml:space="preserve"> </w:t>
      </w:r>
    </w:p>
    <w:p w:rsidR="00310659" w:rsidRDefault="00310659" w:rsidP="00310659">
      <w:pPr>
        <w:ind w:firstLine="709"/>
      </w:pPr>
      <w:r>
        <w:t xml:space="preserve"> Чистая прибыль с учетом налога на прибыль рассчитывается по формуле: </w:t>
      </w:r>
    </w:p>
    <w:p w:rsidR="00310659" w:rsidRDefault="00310659" w:rsidP="00310659">
      <w:pPr>
        <w:ind w:firstLine="709"/>
        <w:jc w:val="center"/>
      </w:pPr>
      <w:r>
        <w:rPr>
          <w:noProof/>
        </w:rPr>
        <w:drawing>
          <wp:inline distT="0" distB="0" distL="0" distR="0" wp14:anchorId="1CADDC30" wp14:editId="54E4D110">
            <wp:extent cx="1453896" cy="384048"/>
            <wp:effectExtent l="0" t="0" r="0" b="0"/>
            <wp:docPr id="86637" name="Picture 86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7" name="Picture 866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</w:rPr>
        <w:t xml:space="preserve"> </w:t>
      </w:r>
    </w:p>
    <w:p w:rsidR="00310659" w:rsidRDefault="00310659" w:rsidP="00310659">
      <w:pPr>
        <w:ind w:firstLine="709"/>
      </w:pPr>
      <w:r>
        <w:t xml:space="preserve"> </w:t>
      </w:r>
    </w:p>
    <w:p w:rsidR="00310659" w:rsidRPr="00F11FBF" w:rsidRDefault="00310659" w:rsidP="00F11FBF">
      <w:pPr>
        <w:ind w:firstLine="709"/>
      </w:pPr>
      <w:r>
        <w:t xml:space="preserve"> Подставив текущее значение налога на прибыль – 20%, получим следующий результат: </w:t>
      </w:r>
    </w:p>
    <w:p w:rsidR="00F11FBF" w:rsidRPr="00787CBE" w:rsidRDefault="00F11FBF" w:rsidP="00310659">
      <w:pPr>
        <w:ind w:firstLine="709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ЧП=16210,89-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16210,89*18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13292,93 руб.</m:t>
          </m:r>
        </m:oMath>
      </m:oMathPara>
    </w:p>
    <w:p w:rsidR="00787CBE" w:rsidRDefault="00787CBE" w:rsidP="00787CBE">
      <w:pPr>
        <w:pStyle w:val="2"/>
        <w:numPr>
          <w:ilvl w:val="1"/>
          <w:numId w:val="7"/>
        </w:numPr>
        <w:spacing w:after="295"/>
        <w:ind w:right="695"/>
      </w:pPr>
      <w:bookmarkStart w:id="12" w:name="_Toc8247197"/>
      <w:r>
        <w:rPr>
          <w:rFonts w:eastAsia="Times New Roman" w:cs="Times New Roman"/>
        </w:rPr>
        <w:t>Расчет показателей эффективности инвестиций в разработку ПО</w:t>
      </w:r>
      <w:bookmarkEnd w:id="12"/>
      <w:r>
        <w:t xml:space="preserve"> </w:t>
      </w:r>
    </w:p>
    <w:p w:rsidR="00787CBE" w:rsidRDefault="00787CBE" w:rsidP="00787CBE">
      <w:pPr>
        <w:spacing w:after="135" w:line="276" w:lineRule="auto"/>
        <w:ind w:left="-10" w:right="785" w:firstLine="698"/>
      </w:pPr>
      <w:r>
        <w:t xml:space="preserve">Сумма инвестиций меньше суммы годового экономического эффекта, следовательно, экономическую целесообразность инвестиций определим на основе расчета и оценки следующих показателей: </w:t>
      </w:r>
    </w:p>
    <w:p w:rsidR="00787CBE" w:rsidRDefault="00787CBE" w:rsidP="00787CBE">
      <w:pPr>
        <w:spacing w:after="72" w:line="259" w:lineRule="auto"/>
        <w:ind w:left="742"/>
      </w:pPr>
      <w:r>
        <w:t xml:space="preserve"> </w:t>
      </w:r>
    </w:p>
    <w:p w:rsidR="004C4B51" w:rsidRDefault="00787CBE" w:rsidP="00787CBE">
      <w:pPr>
        <w:numPr>
          <w:ilvl w:val="0"/>
          <w:numId w:val="21"/>
        </w:numPr>
        <w:spacing w:after="13" w:line="298" w:lineRule="auto"/>
        <w:ind w:right="2857"/>
        <w:jc w:val="both"/>
      </w:pPr>
      <w:r>
        <w:t xml:space="preserve">чистый дисконтированный доход; </w:t>
      </w:r>
    </w:p>
    <w:p w:rsidR="00787CBE" w:rsidRDefault="00787CBE" w:rsidP="00787CBE">
      <w:pPr>
        <w:numPr>
          <w:ilvl w:val="0"/>
          <w:numId w:val="21"/>
        </w:numPr>
        <w:spacing w:after="13" w:line="298" w:lineRule="auto"/>
        <w:ind w:right="2857"/>
        <w:jc w:val="both"/>
      </w:pPr>
      <w:r>
        <w:t xml:space="preserve">срок окупаемости инвестиций; </w:t>
      </w:r>
    </w:p>
    <w:p w:rsidR="00787CBE" w:rsidRDefault="00787CBE" w:rsidP="00787CBE">
      <w:pPr>
        <w:numPr>
          <w:ilvl w:val="0"/>
          <w:numId w:val="21"/>
        </w:numPr>
        <w:spacing w:after="13" w:line="298" w:lineRule="auto"/>
        <w:ind w:right="2857"/>
        <w:jc w:val="both"/>
      </w:pPr>
      <w:r>
        <w:t xml:space="preserve">рентабельность инвестиций. </w:t>
      </w:r>
    </w:p>
    <w:p w:rsidR="00787CBE" w:rsidRDefault="00787CBE" w:rsidP="00787CBE">
      <w:pPr>
        <w:spacing w:after="16" w:line="259" w:lineRule="auto"/>
        <w:ind w:left="742"/>
      </w:pPr>
      <w:r>
        <w:t xml:space="preserve"> </w:t>
      </w:r>
    </w:p>
    <w:p w:rsidR="00787CBE" w:rsidRDefault="00787CBE" w:rsidP="00787CBE">
      <w:pPr>
        <w:spacing w:after="9" w:line="276" w:lineRule="auto"/>
        <w:ind w:left="-10" w:right="785" w:firstLine="698"/>
      </w:pPr>
      <w:r>
        <w:t xml:space="preserve">Так как необходимо сравнивать разновременные результаты и затраты, необходимо привести их к единому моменту времени – </w:t>
      </w:r>
      <w:r>
        <w:lastRenderedPageBreak/>
        <w:t xml:space="preserve">началу расчетного периода, что обеспечивает их сопоставимость.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</w:t>
      </w:r>
      <w:r>
        <w:rPr>
          <w:rFonts w:ascii="Cambria Math" w:eastAsia="Cambria Math" w:hAnsi="Cambria Math" w:cs="Cambria Math"/>
        </w:rPr>
        <w:t>𝑡</w:t>
      </w:r>
      <w:r>
        <w:t xml:space="preserve">, который осуществляется по формуле: </w:t>
      </w:r>
    </w:p>
    <w:p w:rsidR="00787CBE" w:rsidRDefault="00787CBE" w:rsidP="00787CBE">
      <w:pPr>
        <w:spacing w:after="121" w:line="259" w:lineRule="auto"/>
        <w:ind w:left="5"/>
      </w:pPr>
      <w:r>
        <w:t xml:space="preserve"> </w:t>
      </w:r>
    </w:p>
    <w:p w:rsidR="00787CBE" w:rsidRDefault="00787CBE" w:rsidP="00787CBE">
      <w:pPr>
        <w:spacing w:after="149" w:line="259" w:lineRule="auto"/>
        <w:ind w:right="794"/>
        <w:jc w:val="center"/>
      </w:pPr>
      <w:r>
        <w:rPr>
          <w:noProof/>
        </w:rPr>
        <w:drawing>
          <wp:inline distT="0" distB="0" distL="0" distR="0" wp14:anchorId="1B60CE1C" wp14:editId="6BCFC0F7">
            <wp:extent cx="1109472" cy="417576"/>
            <wp:effectExtent l="0" t="0" r="0" b="0"/>
            <wp:docPr id="86639" name="Picture 86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9" name="Picture 866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</w:rPr>
        <w:t xml:space="preserve"> </w:t>
      </w:r>
    </w:p>
    <w:p w:rsidR="00787CBE" w:rsidRDefault="00787CBE" w:rsidP="00787CBE">
      <w:pPr>
        <w:spacing w:after="87" w:line="259" w:lineRule="auto"/>
        <w:ind w:left="742"/>
      </w:pPr>
      <w:r>
        <w:t xml:space="preserve"> </w:t>
      </w:r>
    </w:p>
    <w:p w:rsidR="00787CBE" w:rsidRDefault="00787CBE" w:rsidP="00787CBE">
      <w:pPr>
        <w:spacing w:after="60" w:line="259" w:lineRule="auto"/>
        <w:ind w:left="706" w:right="537" w:hanging="716"/>
      </w:pPr>
      <w:r>
        <w:t xml:space="preserve">где </w:t>
      </w:r>
      <w:r>
        <w:tab/>
      </w:r>
      <w:r>
        <w:rPr>
          <w:rFonts w:ascii="Cambria Math" w:eastAsia="Cambria Math" w:hAnsi="Cambria Math" w:cs="Cambria Math"/>
          <w:sz w:val="29"/>
        </w:rPr>
        <w:t>𝐸</w:t>
      </w:r>
      <w:r>
        <w:rPr>
          <w:rFonts w:ascii="Cambria Math" w:eastAsia="Cambria Math" w:hAnsi="Cambria Math" w:cs="Cambria Math"/>
          <w:sz w:val="29"/>
          <w:vertAlign w:val="subscript"/>
        </w:rPr>
        <w:t>н</w:t>
      </w:r>
      <w:r>
        <w:rPr>
          <w:sz w:val="29"/>
        </w:rPr>
        <w:t xml:space="preserve"> – норма дисконта, равная или больше средней процентной ставки </w:t>
      </w:r>
      <w:proofErr w:type="gramStart"/>
      <w:r>
        <w:rPr>
          <w:sz w:val="29"/>
        </w:rPr>
        <w:t>по банковским депозитам</w:t>
      </w:r>
      <w:proofErr w:type="gramEnd"/>
      <w:r>
        <w:rPr>
          <w:sz w:val="29"/>
        </w:rPr>
        <w:t xml:space="preserve"> действующей на момент осуществления расчетов, но не менее ставки рефинансирования; </w:t>
      </w:r>
    </w:p>
    <w:p w:rsidR="00787CBE" w:rsidRDefault="00787CBE" w:rsidP="00787CBE">
      <w:pPr>
        <w:ind w:left="710" w:right="797"/>
      </w:pPr>
      <w:r>
        <w:rPr>
          <w:rFonts w:ascii="Cambria Math" w:eastAsia="Cambria Math" w:hAnsi="Cambria Math" w:cs="Cambria Math"/>
        </w:rPr>
        <w:t>𝑡</w:t>
      </w:r>
      <w:r>
        <w:rPr>
          <w:rFonts w:eastAsia="Times New Roman" w:cs="Times New Roman"/>
          <w:i/>
        </w:rPr>
        <w:t xml:space="preserve"> – </w:t>
      </w:r>
      <w:r>
        <w:t>порядковый номер года периода реализации инвестиционного проекта (201</w:t>
      </w:r>
      <w:r w:rsidR="004C4B51">
        <w:t>9</w:t>
      </w:r>
      <w:r>
        <w:t xml:space="preserve"> – 1) </w:t>
      </w:r>
    </w:p>
    <w:p w:rsidR="00787CBE" w:rsidRDefault="00787CBE" w:rsidP="00787CBE">
      <w:pPr>
        <w:spacing w:after="23" w:line="259" w:lineRule="auto"/>
        <w:ind w:left="710"/>
      </w:pPr>
      <w:r>
        <w:t xml:space="preserve"> </w:t>
      </w:r>
    </w:p>
    <w:p w:rsidR="00787CBE" w:rsidRDefault="00787CBE" w:rsidP="00787CBE">
      <w:pPr>
        <w:spacing w:after="41" w:line="270" w:lineRule="auto"/>
        <w:ind w:left="5" w:right="795" w:firstLine="737"/>
      </w:pPr>
      <w:r>
        <w:rPr>
          <w:sz w:val="29"/>
        </w:rPr>
        <w:t>Норму дисконта примем равной 1</w:t>
      </w:r>
      <w:r w:rsidR="000B7EF5">
        <w:rPr>
          <w:sz w:val="29"/>
        </w:rPr>
        <w:t>4</w:t>
      </w:r>
      <w:r>
        <w:rPr>
          <w:sz w:val="29"/>
        </w:rPr>
        <w:t>%</w:t>
      </w:r>
      <w:r w:rsidR="000B7EF5">
        <w:rPr>
          <w:sz w:val="29"/>
        </w:rPr>
        <w:t>.</w:t>
      </w:r>
    </w:p>
    <w:p w:rsidR="00787CBE" w:rsidRDefault="00787CBE" w:rsidP="00787CBE">
      <w:pPr>
        <w:spacing w:after="55" w:line="259" w:lineRule="auto"/>
        <w:ind w:left="710"/>
      </w:pPr>
      <w:r>
        <w:rPr>
          <w:sz w:val="29"/>
        </w:rPr>
        <w:t xml:space="preserve"> </w:t>
      </w:r>
    </w:p>
    <w:p w:rsidR="00787CBE" w:rsidRDefault="00787CBE" w:rsidP="00787CBE">
      <w:pPr>
        <w:spacing w:line="330" w:lineRule="auto"/>
        <w:ind w:left="5" w:right="795" w:firstLine="737"/>
      </w:pPr>
      <w:r>
        <w:rPr>
          <w:sz w:val="29"/>
        </w:rPr>
        <w:t>Коэффициент приведения (</w:t>
      </w:r>
      <w:r>
        <w:rPr>
          <w:rFonts w:ascii="Cambria Math" w:eastAsia="Cambria Math" w:hAnsi="Cambria Math" w:cs="Cambria Math"/>
          <w:sz w:val="29"/>
        </w:rPr>
        <w:t>𝛼</w:t>
      </w:r>
      <w:r>
        <w:rPr>
          <w:rFonts w:ascii="Cambria Math" w:eastAsia="Cambria Math" w:hAnsi="Cambria Math" w:cs="Cambria Math"/>
          <w:sz w:val="29"/>
          <w:vertAlign w:val="subscript"/>
        </w:rPr>
        <w:t>𝑡</w:t>
      </w:r>
      <w:r>
        <w:rPr>
          <w:rFonts w:ascii="Cambria Math" w:eastAsia="Cambria Math" w:hAnsi="Cambria Math" w:cs="Cambria Math"/>
          <w:sz w:val="29"/>
        </w:rPr>
        <w:t xml:space="preserve">) </w:t>
      </w:r>
      <w:r>
        <w:rPr>
          <w:sz w:val="29"/>
        </w:rPr>
        <w:t xml:space="preserve">по годам будет соответствовать следующим значениям: </w:t>
      </w:r>
    </w:p>
    <w:p w:rsidR="00787CBE" w:rsidRDefault="00787CBE" w:rsidP="00787CBE">
      <w:pPr>
        <w:spacing w:after="76" w:line="259" w:lineRule="auto"/>
        <w:ind w:left="742"/>
      </w:pPr>
      <w:r>
        <w:rPr>
          <w:sz w:val="29"/>
        </w:rPr>
        <w:t xml:space="preserve"> </w:t>
      </w:r>
    </w:p>
    <w:p w:rsidR="00787CBE" w:rsidRDefault="00787CBE" w:rsidP="00787CBE">
      <w:pPr>
        <w:spacing w:after="135" w:line="259" w:lineRule="auto"/>
        <w:ind w:left="737" w:hanging="10"/>
      </w:pPr>
      <w:r>
        <w:rPr>
          <w:rFonts w:ascii="Cambria Math" w:eastAsia="Cambria Math" w:hAnsi="Cambria Math" w:cs="Cambria Math"/>
          <w:sz w:val="29"/>
        </w:rPr>
        <w:t>𝛼</w:t>
      </w:r>
      <w:r>
        <w:rPr>
          <w:rFonts w:ascii="Cambria Math" w:eastAsia="Cambria Math" w:hAnsi="Cambria Math" w:cs="Cambria Math"/>
          <w:sz w:val="29"/>
          <w:vertAlign w:val="subscript"/>
        </w:rPr>
        <w:t xml:space="preserve">1 </w:t>
      </w:r>
      <w:r>
        <w:rPr>
          <w:rFonts w:ascii="Cambria Math" w:eastAsia="Cambria Math" w:hAnsi="Cambria Math" w:cs="Cambria Math"/>
          <w:sz w:val="29"/>
        </w:rPr>
        <w:t xml:space="preserve">=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29"/>
        </w:rPr>
        <w:t>1 + 0,14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 xml:space="preserve">1−1 </w:t>
      </w:r>
      <w:r>
        <w:rPr>
          <w:rFonts w:ascii="Cambria Math" w:eastAsia="Cambria Math" w:hAnsi="Cambria Math" w:cs="Cambria Math"/>
          <w:sz w:val="29"/>
        </w:rPr>
        <w:t>= 1,000 −</w:t>
      </w:r>
      <w:r>
        <w:rPr>
          <w:sz w:val="29"/>
        </w:rPr>
        <w:t xml:space="preserve">расчетный год; </w:t>
      </w:r>
    </w:p>
    <w:p w:rsidR="00787CBE" w:rsidRDefault="00787CBE" w:rsidP="00787CBE">
      <w:pPr>
        <w:spacing w:after="71" w:line="259" w:lineRule="auto"/>
        <w:ind w:left="710"/>
      </w:pPr>
    </w:p>
    <w:p w:rsidR="00787CBE" w:rsidRDefault="00787CBE" w:rsidP="00787CBE">
      <w:pPr>
        <w:ind w:left="710" w:right="797"/>
      </w:pPr>
      <w:r>
        <w:t xml:space="preserve">Чистый дисконтированный доход рассчитывается по формуле: </w:t>
      </w:r>
    </w:p>
    <w:p w:rsidR="00787CBE" w:rsidRDefault="00787CBE" w:rsidP="00787CBE">
      <w:pPr>
        <w:spacing w:line="259" w:lineRule="auto"/>
        <w:ind w:left="710"/>
      </w:pPr>
      <w:r>
        <w:t xml:space="preserve"> </w:t>
      </w:r>
    </w:p>
    <w:p w:rsidR="00787CBE" w:rsidRDefault="00787CBE" w:rsidP="00787CBE">
      <w:pPr>
        <w:spacing w:after="4" w:line="259" w:lineRule="auto"/>
        <w:ind w:left="10" w:right="155" w:hanging="10"/>
        <w:jc w:val="center"/>
      </w:pPr>
      <w:r>
        <w:rPr>
          <w:noProof/>
        </w:rPr>
        <w:drawing>
          <wp:inline distT="0" distB="0" distL="0" distR="0" wp14:anchorId="1C2AB7CC" wp14:editId="2DD9CE86">
            <wp:extent cx="2069592" cy="560832"/>
            <wp:effectExtent l="0" t="0" r="0" b="0"/>
            <wp:docPr id="86640" name="Picture 86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" name="Picture 866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9592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,</w:t>
      </w:r>
      <w:r>
        <w:rPr>
          <w:rFonts w:eastAsia="Times New Roman" w:cs="Times New Roman"/>
          <w:i/>
        </w:rPr>
        <w:t xml:space="preserve"> </w:t>
      </w:r>
    </w:p>
    <w:p w:rsidR="00787CBE" w:rsidRDefault="00787CBE" w:rsidP="00787CBE">
      <w:pPr>
        <w:spacing w:line="259" w:lineRule="auto"/>
        <w:ind w:left="710"/>
      </w:pPr>
      <w:r>
        <w:rPr>
          <w:rFonts w:eastAsia="Times New Roman" w:cs="Times New Roman"/>
          <w:i/>
        </w:rPr>
        <w:t xml:space="preserve"> </w:t>
      </w:r>
    </w:p>
    <w:p w:rsidR="00787CBE" w:rsidRDefault="00787CBE" w:rsidP="00CD06C5">
      <w:pPr>
        <w:ind w:firstLine="709"/>
      </w:pPr>
      <w:proofErr w:type="gramStart"/>
      <w:r>
        <w:t xml:space="preserve">где  </w:t>
      </w:r>
      <w:r w:rsidR="00CD06C5">
        <w:tab/>
      </w:r>
      <w:proofErr w:type="gramEnd"/>
      <w:r>
        <w:rPr>
          <w:rFonts w:ascii="Cambria Math" w:eastAsia="Cambria Math" w:hAnsi="Cambria Math" w:cs="Cambria Math"/>
        </w:rPr>
        <w:t>𝑛 −</w:t>
      </w:r>
      <w:r>
        <w:t xml:space="preserve"> расчетный период, лет; </w:t>
      </w:r>
    </w:p>
    <w:p w:rsidR="00CD06C5" w:rsidRDefault="00787CBE" w:rsidP="00CD06C5">
      <w:pPr>
        <w:ind w:firstLine="709"/>
        <w:rPr>
          <w:rFonts w:eastAsia="Times New Roman" w:cs="Times New Roman"/>
          <w:i/>
        </w:rPr>
      </w:pPr>
      <w:r>
        <w:t xml:space="preserve"> </w:t>
      </w:r>
      <w:r>
        <w:tab/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𝑡 </w:t>
      </w:r>
      <w:r>
        <w:rPr>
          <w:rFonts w:ascii="Cambria Math" w:eastAsia="Cambria Math" w:hAnsi="Cambria Math" w:cs="Cambria Math"/>
        </w:rPr>
        <w:t>−</w:t>
      </w:r>
      <w:r>
        <w:t xml:space="preserve"> результат, полученный в году </w:t>
      </w:r>
      <w:proofErr w:type="gramStart"/>
      <w:r>
        <w:rPr>
          <w:rFonts w:ascii="Cambria Math" w:eastAsia="Cambria Math" w:hAnsi="Cambria Math" w:cs="Cambria Math"/>
        </w:rPr>
        <w:t>𝑡,</w:t>
      </w:r>
      <w:r>
        <w:t>руб.</w:t>
      </w:r>
      <w:proofErr w:type="gramEnd"/>
      <w:r>
        <w:t xml:space="preserve">; </w:t>
      </w:r>
      <w:r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  <w:i/>
        </w:rPr>
        <w:tab/>
      </w:r>
    </w:p>
    <w:p w:rsidR="00787CBE" w:rsidRDefault="00787CBE" w:rsidP="00CD06C5">
      <w:pPr>
        <w:ind w:left="709" w:firstLine="709"/>
      </w:pPr>
      <w:r>
        <w:rPr>
          <w:rFonts w:ascii="Cambria Math" w:eastAsia="Cambria Math" w:hAnsi="Cambria Math" w:cs="Cambria Math"/>
        </w:rPr>
        <w:t>З</w:t>
      </w:r>
      <w:r>
        <w:rPr>
          <w:rFonts w:ascii="Cambria Math" w:eastAsia="Cambria Math" w:hAnsi="Cambria Math" w:cs="Cambria Math"/>
          <w:vertAlign w:val="subscript"/>
        </w:rPr>
        <w:t xml:space="preserve">𝑡 </w:t>
      </w:r>
      <w:r>
        <w:rPr>
          <w:rFonts w:ascii="Cambria Math" w:eastAsia="Cambria Math" w:hAnsi="Cambria Math" w:cs="Cambria Math"/>
        </w:rPr>
        <w:t xml:space="preserve">− </w:t>
      </w:r>
      <w:r>
        <w:t xml:space="preserve">затраты в году </w:t>
      </w:r>
      <w:r>
        <w:rPr>
          <w:rFonts w:ascii="Cambria Math" w:eastAsia="Cambria Math" w:hAnsi="Cambria Math" w:cs="Cambria Math"/>
        </w:rPr>
        <w:t>𝑡,</w:t>
      </w:r>
      <w:r>
        <w:t xml:space="preserve"> руб. </w:t>
      </w:r>
    </w:p>
    <w:p w:rsidR="00787CBE" w:rsidRDefault="00787CBE" w:rsidP="00787CBE">
      <w:pPr>
        <w:spacing w:after="16" w:line="259" w:lineRule="auto"/>
        <w:ind w:left="710"/>
      </w:pPr>
      <w:r>
        <w:t xml:space="preserve"> </w:t>
      </w:r>
    </w:p>
    <w:p w:rsidR="00787CBE" w:rsidRDefault="00787CBE" w:rsidP="00787CBE">
      <w:pPr>
        <w:ind w:left="710" w:right="797"/>
      </w:pPr>
      <w:r>
        <w:t xml:space="preserve">Рентабельность инвестиций рассчитывается как отношение суммы дисконтированных результатов к осуществленным инвестициям: </w:t>
      </w:r>
    </w:p>
    <w:p w:rsidR="00787CBE" w:rsidRDefault="00787CBE" w:rsidP="00787CBE">
      <w:pPr>
        <w:spacing w:after="6" w:line="259" w:lineRule="auto"/>
        <w:ind w:left="710"/>
      </w:pPr>
      <w:r>
        <w:t xml:space="preserve"> </w:t>
      </w:r>
    </w:p>
    <w:p w:rsidR="00787CBE" w:rsidRDefault="00787CBE" w:rsidP="00787CBE">
      <w:pPr>
        <w:spacing w:after="12" w:line="259" w:lineRule="auto"/>
        <w:ind w:right="73"/>
        <w:jc w:val="center"/>
      </w:pPr>
      <w:r>
        <w:rPr>
          <w:noProof/>
        </w:rPr>
        <w:drawing>
          <wp:inline distT="0" distB="0" distL="0" distR="0" wp14:anchorId="17D4B41D" wp14:editId="560E704F">
            <wp:extent cx="1228344" cy="435864"/>
            <wp:effectExtent l="0" t="0" r="0" b="0"/>
            <wp:docPr id="86641" name="Picture 86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1" name="Picture 866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</w:rPr>
        <w:t xml:space="preserve"> </w:t>
      </w:r>
    </w:p>
    <w:p w:rsidR="00787CBE" w:rsidRDefault="00787CBE" w:rsidP="00787CBE">
      <w:pPr>
        <w:spacing w:after="157" w:line="259" w:lineRule="auto"/>
        <w:ind w:left="5"/>
      </w:pPr>
      <w:r>
        <w:rPr>
          <w:rFonts w:eastAsia="Times New Roman" w:cs="Times New Roman"/>
          <w:i/>
        </w:rPr>
        <w:t xml:space="preserve"> </w:t>
      </w:r>
    </w:p>
    <w:p w:rsidR="00787CBE" w:rsidRDefault="00787CBE" w:rsidP="00787CBE">
      <w:pPr>
        <w:spacing w:after="160"/>
        <w:ind w:left="-10" w:right="797"/>
      </w:pPr>
      <w:r>
        <w:lastRenderedPageBreak/>
        <w:t xml:space="preserve">Расчет показателей эффективности инвестиций осуществим в табличной форме: </w:t>
      </w:r>
    </w:p>
    <w:p w:rsidR="00787CBE" w:rsidRDefault="00787CBE" w:rsidP="00787CBE">
      <w:pPr>
        <w:ind w:left="-10" w:right="797"/>
      </w:pPr>
      <w:r>
        <w:t xml:space="preserve">Таблица </w:t>
      </w:r>
      <w:r w:rsidR="007D1399">
        <w:t>6</w:t>
      </w:r>
      <w:r w:rsidR="00FB0DD4">
        <w:t>.3</w:t>
      </w:r>
      <w:r>
        <w:t xml:space="preserve"> – Таблица показателей эффективности инвестиций </w:t>
      </w:r>
    </w:p>
    <w:tbl>
      <w:tblPr>
        <w:tblW w:w="5495" w:type="dxa"/>
        <w:tblLayout w:type="fixed"/>
        <w:tblLook w:val="04A0" w:firstRow="1" w:lastRow="0" w:firstColumn="1" w:lastColumn="0" w:noHBand="0" w:noVBand="1"/>
      </w:tblPr>
      <w:tblGrid>
        <w:gridCol w:w="2554"/>
        <w:gridCol w:w="2941"/>
      </w:tblGrid>
      <w:tr w:rsidR="00716815" w:rsidRPr="006F39D0" w:rsidTr="00716815">
        <w:trPr>
          <w:trHeight w:val="1005"/>
        </w:trPr>
        <w:tc>
          <w:tcPr>
            <w:tcW w:w="2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6F39D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Показатель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716815" w:rsidRDefault="00716815" w:rsidP="0071681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Расчетный период</w:t>
            </w:r>
          </w:p>
        </w:tc>
      </w:tr>
      <w:tr w:rsidR="00716815" w:rsidRPr="006F39D0" w:rsidTr="00716815">
        <w:trPr>
          <w:trHeight w:val="585"/>
        </w:trPr>
        <w:tc>
          <w:tcPr>
            <w:tcW w:w="2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6815" w:rsidRPr="006F39D0" w:rsidRDefault="00716815" w:rsidP="006F39D0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6F39D0" w:rsidRDefault="00716815" w:rsidP="006F39D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2019</w:t>
            </w:r>
          </w:p>
        </w:tc>
      </w:tr>
      <w:tr w:rsidR="00716815" w:rsidRPr="006F39D0" w:rsidTr="00B849CC">
        <w:trPr>
          <w:trHeight w:val="390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6F39D0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РЕЗУЛЬТАТ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6F39D0" w:rsidRDefault="00716815" w:rsidP="00B849CC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16815" w:rsidRPr="006F39D0" w:rsidTr="00B849CC">
        <w:trPr>
          <w:trHeight w:val="765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Экономический эффект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13292,93</w:t>
            </w:r>
          </w:p>
        </w:tc>
      </w:tr>
      <w:tr w:rsidR="00716815" w:rsidRPr="006F39D0" w:rsidTr="00B849CC">
        <w:trPr>
          <w:trHeight w:val="765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Дисконтированный результат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13292,93</w:t>
            </w:r>
          </w:p>
        </w:tc>
      </w:tr>
      <w:tr w:rsidR="00716815" w:rsidRPr="006F39D0" w:rsidTr="00B849CC">
        <w:trPr>
          <w:trHeight w:val="390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ЗАТРАТЫ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</w:p>
        </w:tc>
      </w:tr>
      <w:tr w:rsidR="00716815" w:rsidRPr="006F39D0" w:rsidTr="00B849CC">
        <w:trPr>
          <w:trHeight w:val="1500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Инвестиции в разработку программного средства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3 724,39</w:t>
            </w:r>
          </w:p>
        </w:tc>
      </w:tr>
      <w:tr w:rsidR="00716815" w:rsidRPr="006F39D0" w:rsidTr="00B849CC">
        <w:trPr>
          <w:trHeight w:val="765"/>
        </w:trPr>
        <w:tc>
          <w:tcPr>
            <w:tcW w:w="25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Дисконтированные инвестиции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3 724,39</w:t>
            </w:r>
          </w:p>
        </w:tc>
      </w:tr>
      <w:tr w:rsidR="00716815" w:rsidRPr="006F39D0" w:rsidTr="00B849CC">
        <w:trPr>
          <w:trHeight w:val="1140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Чистый дисконтированный доход по годам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9 568,55</w:t>
            </w:r>
          </w:p>
        </w:tc>
      </w:tr>
      <w:tr w:rsidR="00716815" w:rsidRPr="006F39D0" w:rsidTr="00B849CC">
        <w:trPr>
          <w:trHeight w:val="1125"/>
        </w:trPr>
        <w:tc>
          <w:tcPr>
            <w:tcW w:w="255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Чистый дисконтированный доход</w:t>
            </w:r>
          </w:p>
        </w:tc>
        <w:tc>
          <w:tcPr>
            <w:tcW w:w="29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AE3102" w:rsidRDefault="00716815" w:rsidP="00B849CC">
            <w:pPr>
              <w:jc w:val="center"/>
            </w:pPr>
            <w:r w:rsidRPr="00AE3102">
              <w:t>5 844,16</w:t>
            </w:r>
          </w:p>
          <w:p w:rsidR="00716815" w:rsidRPr="00AE3102" w:rsidRDefault="00716815" w:rsidP="00B849CC">
            <w:pPr>
              <w:jc w:val="center"/>
            </w:pPr>
          </w:p>
        </w:tc>
      </w:tr>
      <w:tr w:rsidR="00716815" w:rsidRPr="006F39D0" w:rsidTr="00B849CC">
        <w:trPr>
          <w:trHeight w:val="390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нарастающим итогом</w:t>
            </w:r>
          </w:p>
        </w:tc>
        <w:tc>
          <w:tcPr>
            <w:tcW w:w="2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6815" w:rsidRPr="006F39D0" w:rsidRDefault="00716815" w:rsidP="00B849CC">
            <w:pPr>
              <w:jc w:val="center"/>
              <w:rPr>
                <w:rFonts w:eastAsia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716815" w:rsidRPr="006F39D0" w:rsidTr="00B849CC">
        <w:trPr>
          <w:trHeight w:val="765"/>
        </w:trPr>
        <w:tc>
          <w:tcPr>
            <w:tcW w:w="2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Pr="006F39D0" w:rsidRDefault="00716815" w:rsidP="00716815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F39D0">
              <w:rPr>
                <w:rFonts w:eastAsia="Times New Roman" w:cs="Times New Roman"/>
                <w:color w:val="000000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6815" w:rsidRDefault="00716815" w:rsidP="00B849CC">
            <w:pPr>
              <w:jc w:val="center"/>
            </w:pPr>
            <w:r w:rsidRPr="00AE3102">
              <w:t>1</w:t>
            </w:r>
          </w:p>
        </w:tc>
      </w:tr>
    </w:tbl>
    <w:p w:rsidR="006F39D0" w:rsidRDefault="006F39D0" w:rsidP="00787CBE">
      <w:pPr>
        <w:ind w:left="-10" w:right="797"/>
      </w:pPr>
    </w:p>
    <w:p w:rsidR="00787CBE" w:rsidRPr="00CE158D" w:rsidRDefault="00787CBE" w:rsidP="00787CBE">
      <w:pPr>
        <w:spacing w:after="115"/>
        <w:ind w:left="713" w:right="797"/>
      </w:pPr>
      <w:r>
        <w:t xml:space="preserve">Рассчитаем рентабельность инвестиций: </w:t>
      </w:r>
    </w:p>
    <w:p w:rsidR="00787CBE" w:rsidRPr="00740B10" w:rsidRDefault="00787CBE" w:rsidP="00740B10">
      <w:pPr>
        <w:spacing w:after="2" w:line="259" w:lineRule="auto"/>
        <w:ind w:left="742"/>
      </w:pPr>
      <w:r>
        <w:t xml:space="preserve"> </w:t>
      </w:r>
      <w:r>
        <w:rPr>
          <w:rFonts w:eastAsia="Times New Roman" w:cs="Times New Roman"/>
          <w:i/>
        </w:rPr>
        <w:t xml:space="preserve"> </w:t>
      </w:r>
    </w:p>
    <w:p w:rsidR="00F902F8" w:rsidRDefault="00B00A16" w:rsidP="00787CBE">
      <w:pPr>
        <w:spacing w:line="259" w:lineRule="auto"/>
        <w:ind w:right="77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9568,55</m:t>
              </m:r>
            </m:num>
            <m:den>
              <m:r>
                <w:rPr>
                  <w:rFonts w:ascii="Cambria Math" w:hAnsi="Cambria Math"/>
                </w:rPr>
                <m:t>3724,39</m:t>
              </m:r>
            </m:den>
          </m:f>
          <m:r>
            <w:rPr>
              <w:rFonts w:ascii="Cambria Math" w:hAnsi="Cambria Math"/>
            </w:rPr>
            <m:t>∙100%=256,92%</m:t>
          </m:r>
        </m:oMath>
      </m:oMathPara>
    </w:p>
    <w:p w:rsidR="00787CBE" w:rsidRDefault="00787CBE" w:rsidP="00310659">
      <w:pPr>
        <w:ind w:firstLine="709"/>
        <w:jc w:val="center"/>
      </w:pPr>
    </w:p>
    <w:p w:rsidR="00925D3B" w:rsidRDefault="00925D3B" w:rsidP="00925D3B">
      <w:pPr>
        <w:ind w:right="797"/>
      </w:pPr>
    </w:p>
    <w:p w:rsidR="00310659" w:rsidRDefault="00310659" w:rsidP="00310659">
      <w:pPr>
        <w:pStyle w:val="2"/>
        <w:numPr>
          <w:ilvl w:val="1"/>
          <w:numId w:val="7"/>
        </w:numPr>
        <w:spacing w:before="0" w:after="0"/>
        <w:ind w:left="0" w:firstLine="709"/>
      </w:pPr>
      <w:bookmarkStart w:id="13" w:name="_Toc8247198"/>
      <w:r>
        <w:rPr>
          <w:rFonts w:eastAsia="Times New Roman" w:cs="Times New Roman"/>
        </w:rPr>
        <w:t>Выводы по технико-экономическому обоснованию</w:t>
      </w:r>
      <w:bookmarkEnd w:id="13"/>
      <w:r>
        <w:t xml:space="preserve"> </w:t>
      </w:r>
    </w:p>
    <w:p w:rsidR="00310659" w:rsidRPr="00310659" w:rsidRDefault="00310659" w:rsidP="00310659"/>
    <w:p w:rsidR="00716815" w:rsidRDefault="00716815" w:rsidP="00716815">
      <w:pPr>
        <w:ind w:firstLine="709"/>
      </w:pPr>
      <w:bookmarkStart w:id="14" w:name="_Toc8247199"/>
      <w:r>
        <w:lastRenderedPageBreak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</w:t>
      </w:r>
      <w:r w:rsidRPr="00BC7EA5">
        <w:t>:</w:t>
      </w:r>
    </w:p>
    <w:p w:rsidR="00716815" w:rsidRDefault="00716815" w:rsidP="00716815">
      <w:pPr>
        <w:pStyle w:val="aff1"/>
        <w:numPr>
          <w:ilvl w:val="0"/>
          <w:numId w:val="23"/>
        </w:numPr>
        <w:ind w:left="0" w:firstLine="709"/>
      </w:pPr>
      <w:r>
        <w:t xml:space="preserve">Чистый </w:t>
      </w:r>
      <w:proofErr w:type="spellStart"/>
      <w:r>
        <w:t>дисонтированный</w:t>
      </w:r>
      <w:proofErr w:type="spellEnd"/>
      <w:r>
        <w:t xml:space="preserve"> доход за один года работы программы составит </w:t>
      </w:r>
      <w:r w:rsidRPr="00AE3102">
        <w:t>9 568,55</w:t>
      </w:r>
      <w:r>
        <w:t xml:space="preserve"> руб.</w:t>
      </w:r>
    </w:p>
    <w:p w:rsidR="00716815" w:rsidRDefault="00716815" w:rsidP="00716815">
      <w:pPr>
        <w:pStyle w:val="aff1"/>
        <w:numPr>
          <w:ilvl w:val="0"/>
          <w:numId w:val="23"/>
        </w:numPr>
        <w:ind w:left="0" w:firstLine="709"/>
      </w:pPr>
      <w:r>
        <w:t xml:space="preserve">Чистая прибыль от реализации </w:t>
      </w:r>
      <w:proofErr w:type="gramStart"/>
      <w:r>
        <w:t xml:space="preserve">ЧП </w:t>
      </w:r>
      <w:r w:rsidRPr="00BC7EA5">
        <w:rPr>
          <w:rFonts w:ascii="Cambria Math" w:eastAsia="Cambria Math" w:hAnsi="Cambria Math" w:cs="Cambria Math"/>
          <w:vertAlign w:val="subscript"/>
        </w:rPr>
        <w:t xml:space="preserve"> </w:t>
      </w:r>
      <w:r w:rsidRPr="00BC7EA5">
        <w:rPr>
          <w:rFonts w:ascii="Cambria Math" w:eastAsia="Cambria Math" w:hAnsi="Cambria Math" w:cs="Cambria Math"/>
        </w:rPr>
        <w:t>=</w:t>
      </w:r>
      <w:proofErr w:type="gramEnd"/>
      <w:r w:rsidRPr="00BC7EA5">
        <w:rPr>
          <w:rFonts w:ascii="Cambria Math" w:eastAsia="Cambria Math" w:hAnsi="Cambria Math" w:cs="Cambria Math"/>
        </w:rPr>
        <w:t xml:space="preserve"> </w:t>
      </w:r>
      <w:r w:rsidRPr="00716815">
        <w:rPr>
          <w:rFonts w:ascii="Cambria Math" w:eastAsia="Cambria Math" w:hAnsi="Cambria Math" w:cs="Cambria Math"/>
        </w:rPr>
        <w:t>13292,93</w:t>
      </w:r>
      <w:r w:rsidRPr="00BC7EA5">
        <w:rPr>
          <w:rFonts w:ascii="Cambria Math" w:eastAsia="Cambria Math" w:hAnsi="Cambria Math" w:cs="Cambria Math"/>
        </w:rPr>
        <w:t xml:space="preserve"> руб. </w:t>
      </w:r>
      <w:r>
        <w:t xml:space="preserve"> остается организации-разработчику и представляет собой экономический эффект от создания нового программного средства. </w:t>
      </w:r>
    </w:p>
    <w:p w:rsidR="003E35A2" w:rsidRPr="00CC4E5B" w:rsidRDefault="00716815" w:rsidP="00484ED8">
      <w:pPr>
        <w:pStyle w:val="aff1"/>
        <w:numPr>
          <w:ilvl w:val="0"/>
          <w:numId w:val="23"/>
        </w:numPr>
        <w:ind w:left="0" w:firstLine="709"/>
      </w:pPr>
      <w:r>
        <w:t xml:space="preserve">Продукт является экономически выгодным, так как он окупается чуть менее, чем за один год, а рентабельность составляет </w:t>
      </w:r>
      <w:r>
        <w:rPr>
          <w:rFonts w:ascii="Cambria Math" w:eastAsia="Cambria Math" w:hAnsi="Cambria Math" w:cs="Cambria Math"/>
        </w:rPr>
        <w:t>256</w:t>
      </w:r>
      <w:r w:rsidRPr="00BC7EA5"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>92</w:t>
      </w:r>
      <w:r w:rsidRPr="00BC7EA5">
        <w:rPr>
          <w:rFonts w:ascii="Cambria Math" w:eastAsia="Cambria Math" w:hAnsi="Cambria Math" w:cs="Cambria Math"/>
        </w:rPr>
        <w:t xml:space="preserve">%. </w:t>
      </w:r>
      <w:r>
        <w:t xml:space="preserve">Таким образом, данная разработка является экономически целесообразной. </w:t>
      </w:r>
      <w:bookmarkStart w:id="15" w:name="_GoBack"/>
      <w:bookmarkEnd w:id="2"/>
      <w:bookmarkEnd w:id="14"/>
      <w:bookmarkEnd w:id="15"/>
    </w:p>
    <w:sectPr w:rsidR="003E35A2" w:rsidRPr="00CC4E5B" w:rsidSect="00D12085">
      <w:footerReference w:type="default" r:id="rId17"/>
      <w:pgSz w:w="11906" w:h="16838" w:code="9"/>
      <w:pgMar w:top="1138" w:right="850" w:bottom="994" w:left="1699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A16" w:rsidRDefault="00B00A16" w:rsidP="0064602A">
      <w:r>
        <w:separator/>
      </w:r>
    </w:p>
  </w:endnote>
  <w:endnote w:type="continuationSeparator" w:id="0">
    <w:p w:rsidR="00B00A16" w:rsidRDefault="00B00A16" w:rsidP="0064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6E7" w:rsidRPr="006C59A1" w:rsidRDefault="001D76E7" w:rsidP="00916BCC">
    <w:pPr>
      <w:pStyle w:val="a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A16" w:rsidRDefault="00B00A16" w:rsidP="0064602A">
      <w:r>
        <w:separator/>
      </w:r>
    </w:p>
  </w:footnote>
  <w:footnote w:type="continuationSeparator" w:id="0">
    <w:p w:rsidR="00B00A16" w:rsidRDefault="00B00A16" w:rsidP="0064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EEA"/>
    <w:multiLevelType w:val="hybridMultilevel"/>
    <w:tmpl w:val="98CAEEF6"/>
    <w:styleLink w:val="a"/>
    <w:lvl w:ilvl="0" w:tplc="1CA692EC">
      <w:start w:val="1"/>
      <w:numFmt w:val="bullet"/>
      <w:lvlText w:val="-"/>
      <w:lvlJc w:val="left"/>
      <w:pPr>
        <w:tabs>
          <w:tab w:val="left" w:pos="708"/>
          <w:tab w:val="num" w:pos="10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1" w:tplc="F61E612E">
      <w:start w:val="1"/>
      <w:numFmt w:val="bullet"/>
      <w:lvlText w:val="-"/>
      <w:lvlJc w:val="left"/>
      <w:pPr>
        <w:tabs>
          <w:tab w:val="left" w:pos="708"/>
          <w:tab w:val="num" w:pos="12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2" w:tplc="B6522074">
      <w:start w:val="1"/>
      <w:numFmt w:val="bullet"/>
      <w:lvlText w:val="-"/>
      <w:lvlJc w:val="left"/>
      <w:pPr>
        <w:tabs>
          <w:tab w:val="left" w:pos="708"/>
          <w:tab w:val="num" w:pos="153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9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3" w:tplc="8996DB2C">
      <w:start w:val="1"/>
      <w:numFmt w:val="bullet"/>
      <w:lvlText w:val="-"/>
      <w:lvlJc w:val="left"/>
      <w:pPr>
        <w:tabs>
          <w:tab w:val="left" w:pos="708"/>
          <w:tab w:val="left" w:pos="1416"/>
          <w:tab w:val="num" w:pos="177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3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4" w:tplc="E4728360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5" w:tplc="7E5E5968">
      <w:start w:val="1"/>
      <w:numFmt w:val="bullet"/>
      <w:lvlText w:val="-"/>
      <w:lvlJc w:val="left"/>
      <w:pPr>
        <w:tabs>
          <w:tab w:val="left" w:pos="708"/>
          <w:tab w:val="left" w:pos="1416"/>
          <w:tab w:val="num" w:pos="225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6" w:tplc="50D6A7E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49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5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7" w:tplc="2428663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73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9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8" w:tplc="D916E07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97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</w:abstractNum>
  <w:abstractNum w:abstractNumId="1" w15:restartNumberingAfterBreak="0">
    <w:nsid w:val="004E5B08"/>
    <w:multiLevelType w:val="hybridMultilevel"/>
    <w:tmpl w:val="F08CCC2C"/>
    <w:lvl w:ilvl="0" w:tplc="041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 w15:restartNumberingAfterBreak="0">
    <w:nsid w:val="10996C7D"/>
    <w:multiLevelType w:val="hybridMultilevel"/>
    <w:tmpl w:val="8F52A1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F28BF"/>
    <w:multiLevelType w:val="multilevel"/>
    <w:tmpl w:val="0B46E87C"/>
    <w:styleLink w:val="10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2E7D51"/>
    <w:multiLevelType w:val="hybridMultilevel"/>
    <w:tmpl w:val="AC32A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14409"/>
    <w:multiLevelType w:val="hybridMultilevel"/>
    <w:tmpl w:val="ACA0EFD0"/>
    <w:lvl w:ilvl="0" w:tplc="B8E24692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AD5C8">
      <w:start w:val="1"/>
      <w:numFmt w:val="bullet"/>
      <w:lvlText w:val="o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0C8BA">
      <w:start w:val="1"/>
      <w:numFmt w:val="bullet"/>
      <w:lvlText w:val="▪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06A600">
      <w:start w:val="1"/>
      <w:numFmt w:val="bullet"/>
      <w:lvlText w:val="•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4AAD0">
      <w:start w:val="1"/>
      <w:numFmt w:val="bullet"/>
      <w:lvlText w:val="o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FA66F4">
      <w:start w:val="1"/>
      <w:numFmt w:val="bullet"/>
      <w:lvlText w:val="▪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26224">
      <w:start w:val="1"/>
      <w:numFmt w:val="bullet"/>
      <w:lvlText w:val="•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ECAD34">
      <w:start w:val="1"/>
      <w:numFmt w:val="bullet"/>
      <w:lvlText w:val="o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64E0AE">
      <w:start w:val="1"/>
      <w:numFmt w:val="bullet"/>
      <w:lvlText w:val="▪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34179"/>
    <w:multiLevelType w:val="hybridMultilevel"/>
    <w:tmpl w:val="E828E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C4BC7"/>
    <w:multiLevelType w:val="hybridMultilevel"/>
    <w:tmpl w:val="B2863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324"/>
    <w:multiLevelType w:val="hybridMultilevel"/>
    <w:tmpl w:val="E54E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7DE4"/>
    <w:multiLevelType w:val="hybridMultilevel"/>
    <w:tmpl w:val="98CAEEF6"/>
    <w:numStyleLink w:val="a"/>
  </w:abstractNum>
  <w:abstractNum w:abstractNumId="11" w15:restartNumberingAfterBreak="0">
    <w:nsid w:val="46D6409C"/>
    <w:multiLevelType w:val="hybridMultilevel"/>
    <w:tmpl w:val="CD7A5EFA"/>
    <w:lvl w:ilvl="0" w:tplc="B2F88644">
      <w:start w:val="1"/>
      <w:numFmt w:val="decimal"/>
      <w:lvlText w:val="%1."/>
      <w:lvlJc w:val="left"/>
      <w:pPr>
        <w:ind w:left="120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49824338"/>
    <w:multiLevelType w:val="hybridMultilevel"/>
    <w:tmpl w:val="C824A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4E4978"/>
    <w:multiLevelType w:val="hybridMultilevel"/>
    <w:tmpl w:val="8FBA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F1142"/>
    <w:multiLevelType w:val="hybridMultilevel"/>
    <w:tmpl w:val="9BE66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2B138E"/>
    <w:multiLevelType w:val="hybridMultilevel"/>
    <w:tmpl w:val="DB667A96"/>
    <w:lvl w:ilvl="0" w:tplc="2E7A83F8">
      <w:start w:val="1"/>
      <w:numFmt w:val="russianUpper"/>
      <w:pStyle w:val="a0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85F6E"/>
    <w:multiLevelType w:val="hybridMultilevel"/>
    <w:tmpl w:val="ADD2C89E"/>
    <w:lvl w:ilvl="0" w:tplc="0658BB8A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1759"/>
    <w:multiLevelType w:val="hybridMultilevel"/>
    <w:tmpl w:val="B4581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72884"/>
    <w:multiLevelType w:val="multilevel"/>
    <w:tmpl w:val="08CCE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746A5628"/>
    <w:multiLevelType w:val="hybridMultilevel"/>
    <w:tmpl w:val="0DF48F60"/>
    <w:lvl w:ilvl="0" w:tplc="FFCE37B6">
      <w:start w:val="1"/>
      <w:numFmt w:val="bullet"/>
      <w:lvlText w:val="–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B2DA0E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3E2E8C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22E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F018C0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886DA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68FC3A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F24B9A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D27F5A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B2125C"/>
    <w:multiLevelType w:val="hybridMultilevel"/>
    <w:tmpl w:val="0BEE1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211032"/>
    <w:multiLevelType w:val="multilevel"/>
    <w:tmpl w:val="9ED4B7C6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B0B18C2"/>
    <w:multiLevelType w:val="hybridMultilevel"/>
    <w:tmpl w:val="F9586136"/>
    <w:lvl w:ilvl="0" w:tplc="DD080258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DE33AE">
      <w:start w:val="1"/>
      <w:numFmt w:val="bullet"/>
      <w:lvlText w:val="o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583026">
      <w:start w:val="1"/>
      <w:numFmt w:val="bullet"/>
      <w:lvlText w:val="▪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229B7A">
      <w:start w:val="1"/>
      <w:numFmt w:val="bullet"/>
      <w:lvlText w:val="•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B6534C">
      <w:start w:val="1"/>
      <w:numFmt w:val="bullet"/>
      <w:lvlText w:val="o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688478">
      <w:start w:val="1"/>
      <w:numFmt w:val="bullet"/>
      <w:lvlText w:val="▪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0E3F2">
      <w:start w:val="1"/>
      <w:numFmt w:val="bullet"/>
      <w:lvlText w:val="•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7A9CEA">
      <w:start w:val="1"/>
      <w:numFmt w:val="bullet"/>
      <w:lvlText w:val="o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4E0FB4">
      <w:start w:val="1"/>
      <w:numFmt w:val="bullet"/>
      <w:lvlText w:val="▪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A83CBC"/>
    <w:multiLevelType w:val="hybridMultilevel"/>
    <w:tmpl w:val="FA621E4E"/>
    <w:lvl w:ilvl="0" w:tplc="041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4" w15:restartNumberingAfterBreak="0">
    <w:nsid w:val="7F07053D"/>
    <w:multiLevelType w:val="hybridMultilevel"/>
    <w:tmpl w:val="3D2C3AF0"/>
    <w:lvl w:ilvl="0" w:tplc="5E5A3A34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6"/>
  </w:num>
  <w:num w:numId="5">
    <w:abstractNumId w:val="4"/>
  </w:num>
  <w:num w:numId="6">
    <w:abstractNumId w:val="3"/>
  </w:num>
  <w:num w:numId="7">
    <w:abstractNumId w:val="18"/>
  </w:num>
  <w:num w:numId="8">
    <w:abstractNumId w:val="9"/>
  </w:num>
  <w:num w:numId="9">
    <w:abstractNumId w:val="11"/>
  </w:num>
  <w:num w:numId="10">
    <w:abstractNumId w:val="23"/>
  </w:num>
  <w:num w:numId="11">
    <w:abstractNumId w:val="1"/>
  </w:num>
  <w:num w:numId="12">
    <w:abstractNumId w:val="2"/>
  </w:num>
  <w:num w:numId="13">
    <w:abstractNumId w:val="20"/>
  </w:num>
  <w:num w:numId="14">
    <w:abstractNumId w:val="0"/>
  </w:num>
  <w:num w:numId="15">
    <w:abstractNumId w:val="10"/>
    <w:lvlOverride w:ilvl="0">
      <w:lvl w:ilvl="0" w:tplc="ECC02822">
        <w:start w:val="1"/>
        <w:numFmt w:val="bullet"/>
        <w:lvlText w:val="-"/>
        <w:lvlJc w:val="left"/>
        <w:pPr>
          <w:tabs>
            <w:tab w:val="left" w:pos="708"/>
            <w:tab w:val="num" w:pos="105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1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F3814CC">
        <w:start w:val="1"/>
        <w:numFmt w:val="bullet"/>
        <w:lvlText w:val="-"/>
        <w:lvlJc w:val="left"/>
        <w:pPr>
          <w:tabs>
            <w:tab w:val="left" w:pos="708"/>
            <w:tab w:val="num" w:pos="129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5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B4FB1A">
        <w:start w:val="1"/>
        <w:numFmt w:val="bullet"/>
        <w:lvlText w:val="-"/>
        <w:lvlJc w:val="left"/>
        <w:pPr>
          <w:tabs>
            <w:tab w:val="left" w:pos="708"/>
            <w:tab w:val="num" w:pos="153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9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FEF9B6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177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3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064B86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01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27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DE0EDA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25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51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C485B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49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75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B895D6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73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99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7CC70C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97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23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7"/>
  </w:num>
  <w:num w:numId="17">
    <w:abstractNumId w:val="13"/>
  </w:num>
  <w:num w:numId="18">
    <w:abstractNumId w:val="22"/>
  </w:num>
  <w:num w:numId="19">
    <w:abstractNumId w:val="19"/>
  </w:num>
  <w:num w:numId="20">
    <w:abstractNumId w:val="5"/>
  </w:num>
  <w:num w:numId="21">
    <w:abstractNumId w:val="6"/>
  </w:num>
  <w:num w:numId="22">
    <w:abstractNumId w:val="8"/>
  </w:num>
  <w:num w:numId="23">
    <w:abstractNumId w:val="14"/>
  </w:num>
  <w:num w:numId="24">
    <w:abstractNumId w:val="12"/>
  </w:num>
  <w:num w:numId="25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3F4"/>
    <w:rsid w:val="0000109A"/>
    <w:rsid w:val="000020D6"/>
    <w:rsid w:val="00002351"/>
    <w:rsid w:val="00002F47"/>
    <w:rsid w:val="00005453"/>
    <w:rsid w:val="00005C61"/>
    <w:rsid w:val="00006B94"/>
    <w:rsid w:val="00006BB3"/>
    <w:rsid w:val="00006D6D"/>
    <w:rsid w:val="000078CB"/>
    <w:rsid w:val="00007B5F"/>
    <w:rsid w:val="00007F42"/>
    <w:rsid w:val="0001181D"/>
    <w:rsid w:val="00012997"/>
    <w:rsid w:val="00014ACC"/>
    <w:rsid w:val="00014AE0"/>
    <w:rsid w:val="00014BC4"/>
    <w:rsid w:val="000155FA"/>
    <w:rsid w:val="00015B52"/>
    <w:rsid w:val="00016899"/>
    <w:rsid w:val="0001698A"/>
    <w:rsid w:val="000173E9"/>
    <w:rsid w:val="00017D82"/>
    <w:rsid w:val="00017E04"/>
    <w:rsid w:val="00021306"/>
    <w:rsid w:val="000216CD"/>
    <w:rsid w:val="00022E15"/>
    <w:rsid w:val="0002438B"/>
    <w:rsid w:val="000252DA"/>
    <w:rsid w:val="00025A18"/>
    <w:rsid w:val="00026BF6"/>
    <w:rsid w:val="00027402"/>
    <w:rsid w:val="00027511"/>
    <w:rsid w:val="00030B09"/>
    <w:rsid w:val="000326AC"/>
    <w:rsid w:val="00032F7E"/>
    <w:rsid w:val="00033332"/>
    <w:rsid w:val="0003396F"/>
    <w:rsid w:val="000354F5"/>
    <w:rsid w:val="000365DC"/>
    <w:rsid w:val="0003760E"/>
    <w:rsid w:val="00037BEE"/>
    <w:rsid w:val="00040D13"/>
    <w:rsid w:val="000426CE"/>
    <w:rsid w:val="00042ABE"/>
    <w:rsid w:val="00042C46"/>
    <w:rsid w:val="0004318B"/>
    <w:rsid w:val="0004363E"/>
    <w:rsid w:val="00043B0A"/>
    <w:rsid w:val="00043EA1"/>
    <w:rsid w:val="0004483C"/>
    <w:rsid w:val="00044CB8"/>
    <w:rsid w:val="0005109D"/>
    <w:rsid w:val="00051EB1"/>
    <w:rsid w:val="000521FA"/>
    <w:rsid w:val="00052EDE"/>
    <w:rsid w:val="000538FD"/>
    <w:rsid w:val="00054057"/>
    <w:rsid w:val="00055D55"/>
    <w:rsid w:val="00056328"/>
    <w:rsid w:val="00057676"/>
    <w:rsid w:val="00057CC5"/>
    <w:rsid w:val="000600F7"/>
    <w:rsid w:val="0006324E"/>
    <w:rsid w:val="00063801"/>
    <w:rsid w:val="000652A5"/>
    <w:rsid w:val="000653ED"/>
    <w:rsid w:val="00067200"/>
    <w:rsid w:val="0006762C"/>
    <w:rsid w:val="0006764B"/>
    <w:rsid w:val="00067C68"/>
    <w:rsid w:val="00067D18"/>
    <w:rsid w:val="000700E7"/>
    <w:rsid w:val="0007071E"/>
    <w:rsid w:val="0007150D"/>
    <w:rsid w:val="000722B7"/>
    <w:rsid w:val="00072D7D"/>
    <w:rsid w:val="00072E18"/>
    <w:rsid w:val="00072F71"/>
    <w:rsid w:val="000740CD"/>
    <w:rsid w:val="00074A66"/>
    <w:rsid w:val="00074FB0"/>
    <w:rsid w:val="00075C63"/>
    <w:rsid w:val="000772F9"/>
    <w:rsid w:val="000773DD"/>
    <w:rsid w:val="00077486"/>
    <w:rsid w:val="00077B64"/>
    <w:rsid w:val="00080563"/>
    <w:rsid w:val="00081766"/>
    <w:rsid w:val="00081863"/>
    <w:rsid w:val="00081B0D"/>
    <w:rsid w:val="00082878"/>
    <w:rsid w:val="00083832"/>
    <w:rsid w:val="00084635"/>
    <w:rsid w:val="000869C9"/>
    <w:rsid w:val="0008786B"/>
    <w:rsid w:val="0009185E"/>
    <w:rsid w:val="00091D1C"/>
    <w:rsid w:val="00091F8D"/>
    <w:rsid w:val="000924EA"/>
    <w:rsid w:val="00092676"/>
    <w:rsid w:val="000926A6"/>
    <w:rsid w:val="000929AC"/>
    <w:rsid w:val="00092EDC"/>
    <w:rsid w:val="00093B93"/>
    <w:rsid w:val="00095878"/>
    <w:rsid w:val="0009669F"/>
    <w:rsid w:val="00096A89"/>
    <w:rsid w:val="00096CDA"/>
    <w:rsid w:val="000A03D1"/>
    <w:rsid w:val="000A1233"/>
    <w:rsid w:val="000A2196"/>
    <w:rsid w:val="000A592E"/>
    <w:rsid w:val="000A76AA"/>
    <w:rsid w:val="000B018B"/>
    <w:rsid w:val="000B0C56"/>
    <w:rsid w:val="000B21D2"/>
    <w:rsid w:val="000B2473"/>
    <w:rsid w:val="000B2620"/>
    <w:rsid w:val="000B26B5"/>
    <w:rsid w:val="000B294D"/>
    <w:rsid w:val="000B29F5"/>
    <w:rsid w:val="000B378F"/>
    <w:rsid w:val="000B3AF2"/>
    <w:rsid w:val="000B42A4"/>
    <w:rsid w:val="000B4964"/>
    <w:rsid w:val="000B7CB4"/>
    <w:rsid w:val="000B7EF5"/>
    <w:rsid w:val="000C03FE"/>
    <w:rsid w:val="000C071B"/>
    <w:rsid w:val="000C1019"/>
    <w:rsid w:val="000C1635"/>
    <w:rsid w:val="000C1F4F"/>
    <w:rsid w:val="000C3044"/>
    <w:rsid w:val="000C3F08"/>
    <w:rsid w:val="000C5668"/>
    <w:rsid w:val="000C5AD1"/>
    <w:rsid w:val="000C5D34"/>
    <w:rsid w:val="000C6020"/>
    <w:rsid w:val="000C651B"/>
    <w:rsid w:val="000C732B"/>
    <w:rsid w:val="000C7A1D"/>
    <w:rsid w:val="000D0AC1"/>
    <w:rsid w:val="000D0C2B"/>
    <w:rsid w:val="000D0F2E"/>
    <w:rsid w:val="000D24BD"/>
    <w:rsid w:val="000D2815"/>
    <w:rsid w:val="000D2F68"/>
    <w:rsid w:val="000D3B87"/>
    <w:rsid w:val="000D417E"/>
    <w:rsid w:val="000D4537"/>
    <w:rsid w:val="000D4BC4"/>
    <w:rsid w:val="000D5500"/>
    <w:rsid w:val="000D5F6F"/>
    <w:rsid w:val="000D6D5A"/>
    <w:rsid w:val="000D6F98"/>
    <w:rsid w:val="000D7DE1"/>
    <w:rsid w:val="000E1BAB"/>
    <w:rsid w:val="000E2BD1"/>
    <w:rsid w:val="000E3D36"/>
    <w:rsid w:val="000E50A8"/>
    <w:rsid w:val="000E57A3"/>
    <w:rsid w:val="000E59A1"/>
    <w:rsid w:val="000E59B9"/>
    <w:rsid w:val="000E5A18"/>
    <w:rsid w:val="000E5D7F"/>
    <w:rsid w:val="000E6778"/>
    <w:rsid w:val="000E6B92"/>
    <w:rsid w:val="000E7008"/>
    <w:rsid w:val="000E79DE"/>
    <w:rsid w:val="000E7B8E"/>
    <w:rsid w:val="000F02E2"/>
    <w:rsid w:val="000F24A3"/>
    <w:rsid w:val="000F3381"/>
    <w:rsid w:val="000F43BE"/>
    <w:rsid w:val="000F45C9"/>
    <w:rsid w:val="000F4651"/>
    <w:rsid w:val="000F467D"/>
    <w:rsid w:val="000F4D20"/>
    <w:rsid w:val="000F5113"/>
    <w:rsid w:val="000F53B4"/>
    <w:rsid w:val="000F5AA2"/>
    <w:rsid w:val="000F5BED"/>
    <w:rsid w:val="000F6F88"/>
    <w:rsid w:val="00100595"/>
    <w:rsid w:val="00100C88"/>
    <w:rsid w:val="00101C2B"/>
    <w:rsid w:val="00103FF0"/>
    <w:rsid w:val="00104644"/>
    <w:rsid w:val="00105D33"/>
    <w:rsid w:val="00106077"/>
    <w:rsid w:val="001066A9"/>
    <w:rsid w:val="0010696A"/>
    <w:rsid w:val="001070CC"/>
    <w:rsid w:val="00107B5F"/>
    <w:rsid w:val="00111121"/>
    <w:rsid w:val="0011164E"/>
    <w:rsid w:val="001117DC"/>
    <w:rsid w:val="001118D8"/>
    <w:rsid w:val="00111ADE"/>
    <w:rsid w:val="001125FE"/>
    <w:rsid w:val="00113A01"/>
    <w:rsid w:val="00114B9C"/>
    <w:rsid w:val="00115233"/>
    <w:rsid w:val="00115A85"/>
    <w:rsid w:val="00115F4B"/>
    <w:rsid w:val="001167C3"/>
    <w:rsid w:val="0011692B"/>
    <w:rsid w:val="00116C24"/>
    <w:rsid w:val="00117D94"/>
    <w:rsid w:val="001209EF"/>
    <w:rsid w:val="00120A86"/>
    <w:rsid w:val="00120AE4"/>
    <w:rsid w:val="0012271F"/>
    <w:rsid w:val="0012305E"/>
    <w:rsid w:val="00124AC5"/>
    <w:rsid w:val="00124E65"/>
    <w:rsid w:val="00124E9C"/>
    <w:rsid w:val="001255C3"/>
    <w:rsid w:val="001259DE"/>
    <w:rsid w:val="00125E3C"/>
    <w:rsid w:val="00125F1E"/>
    <w:rsid w:val="0012798B"/>
    <w:rsid w:val="00130307"/>
    <w:rsid w:val="00130659"/>
    <w:rsid w:val="001318F9"/>
    <w:rsid w:val="0013304E"/>
    <w:rsid w:val="001333DC"/>
    <w:rsid w:val="00133B9B"/>
    <w:rsid w:val="00134A02"/>
    <w:rsid w:val="00134B77"/>
    <w:rsid w:val="00135E61"/>
    <w:rsid w:val="0013770B"/>
    <w:rsid w:val="00137D3D"/>
    <w:rsid w:val="00140C4C"/>
    <w:rsid w:val="00140FAD"/>
    <w:rsid w:val="00141F9E"/>
    <w:rsid w:val="001421D6"/>
    <w:rsid w:val="001428FB"/>
    <w:rsid w:val="00143C62"/>
    <w:rsid w:val="0014475D"/>
    <w:rsid w:val="001451E5"/>
    <w:rsid w:val="0014527F"/>
    <w:rsid w:val="001456C8"/>
    <w:rsid w:val="001510FB"/>
    <w:rsid w:val="00151164"/>
    <w:rsid w:val="00153951"/>
    <w:rsid w:val="00153D07"/>
    <w:rsid w:val="00154EAD"/>
    <w:rsid w:val="001552D5"/>
    <w:rsid w:val="00155666"/>
    <w:rsid w:val="00155924"/>
    <w:rsid w:val="00155F01"/>
    <w:rsid w:val="00156B4F"/>
    <w:rsid w:val="00156E1D"/>
    <w:rsid w:val="00156FB0"/>
    <w:rsid w:val="001604F1"/>
    <w:rsid w:val="00160B16"/>
    <w:rsid w:val="00160B4A"/>
    <w:rsid w:val="00160D3F"/>
    <w:rsid w:val="00160DB6"/>
    <w:rsid w:val="001616A9"/>
    <w:rsid w:val="00162299"/>
    <w:rsid w:val="0016262B"/>
    <w:rsid w:val="00162860"/>
    <w:rsid w:val="00163977"/>
    <w:rsid w:val="00163E97"/>
    <w:rsid w:val="00163F4F"/>
    <w:rsid w:val="001645CA"/>
    <w:rsid w:val="001648FB"/>
    <w:rsid w:val="00164ADE"/>
    <w:rsid w:val="00164E50"/>
    <w:rsid w:val="001651B8"/>
    <w:rsid w:val="0016570F"/>
    <w:rsid w:val="00165A7E"/>
    <w:rsid w:val="001667E0"/>
    <w:rsid w:val="00166C39"/>
    <w:rsid w:val="00167261"/>
    <w:rsid w:val="001676BC"/>
    <w:rsid w:val="00167AE5"/>
    <w:rsid w:val="00167BCF"/>
    <w:rsid w:val="00170E96"/>
    <w:rsid w:val="00170EFB"/>
    <w:rsid w:val="001711B7"/>
    <w:rsid w:val="001718B1"/>
    <w:rsid w:val="00171C71"/>
    <w:rsid w:val="00171CA3"/>
    <w:rsid w:val="00173348"/>
    <w:rsid w:val="00173FD6"/>
    <w:rsid w:val="001740DE"/>
    <w:rsid w:val="0017437D"/>
    <w:rsid w:val="00175C6E"/>
    <w:rsid w:val="0017600E"/>
    <w:rsid w:val="001769BB"/>
    <w:rsid w:val="00176B1D"/>
    <w:rsid w:val="00177276"/>
    <w:rsid w:val="001777D7"/>
    <w:rsid w:val="001801D0"/>
    <w:rsid w:val="001815CE"/>
    <w:rsid w:val="00181A19"/>
    <w:rsid w:val="00184344"/>
    <w:rsid w:val="00184B4F"/>
    <w:rsid w:val="00184C49"/>
    <w:rsid w:val="00186382"/>
    <w:rsid w:val="0018669B"/>
    <w:rsid w:val="0018678A"/>
    <w:rsid w:val="00186B3D"/>
    <w:rsid w:val="00186C17"/>
    <w:rsid w:val="0018774A"/>
    <w:rsid w:val="001877B7"/>
    <w:rsid w:val="00187996"/>
    <w:rsid w:val="001879C3"/>
    <w:rsid w:val="00187C46"/>
    <w:rsid w:val="001903DE"/>
    <w:rsid w:val="00190E74"/>
    <w:rsid w:val="001920C9"/>
    <w:rsid w:val="00192A07"/>
    <w:rsid w:val="00193590"/>
    <w:rsid w:val="00193F01"/>
    <w:rsid w:val="001954C0"/>
    <w:rsid w:val="0019581F"/>
    <w:rsid w:val="001964C4"/>
    <w:rsid w:val="00197404"/>
    <w:rsid w:val="0019752E"/>
    <w:rsid w:val="00197CE6"/>
    <w:rsid w:val="001A02AF"/>
    <w:rsid w:val="001A1BB4"/>
    <w:rsid w:val="001A3E45"/>
    <w:rsid w:val="001A4959"/>
    <w:rsid w:val="001A5116"/>
    <w:rsid w:val="001A621D"/>
    <w:rsid w:val="001A71D8"/>
    <w:rsid w:val="001A774A"/>
    <w:rsid w:val="001A7C40"/>
    <w:rsid w:val="001B11E4"/>
    <w:rsid w:val="001B308C"/>
    <w:rsid w:val="001B42D6"/>
    <w:rsid w:val="001B47F9"/>
    <w:rsid w:val="001B4A62"/>
    <w:rsid w:val="001B5F11"/>
    <w:rsid w:val="001B6714"/>
    <w:rsid w:val="001C0162"/>
    <w:rsid w:val="001C0C17"/>
    <w:rsid w:val="001C0F24"/>
    <w:rsid w:val="001C119F"/>
    <w:rsid w:val="001C2ACB"/>
    <w:rsid w:val="001C3351"/>
    <w:rsid w:val="001C3B21"/>
    <w:rsid w:val="001C3ECC"/>
    <w:rsid w:val="001C5228"/>
    <w:rsid w:val="001C5E8C"/>
    <w:rsid w:val="001C64D9"/>
    <w:rsid w:val="001C7CB9"/>
    <w:rsid w:val="001D000E"/>
    <w:rsid w:val="001D0515"/>
    <w:rsid w:val="001D0AC3"/>
    <w:rsid w:val="001D0CA0"/>
    <w:rsid w:val="001D0F59"/>
    <w:rsid w:val="001D272A"/>
    <w:rsid w:val="001D2734"/>
    <w:rsid w:val="001D54BC"/>
    <w:rsid w:val="001D677C"/>
    <w:rsid w:val="001D6DF2"/>
    <w:rsid w:val="001D76E7"/>
    <w:rsid w:val="001E07CB"/>
    <w:rsid w:val="001E116C"/>
    <w:rsid w:val="001E198E"/>
    <w:rsid w:val="001E1ABB"/>
    <w:rsid w:val="001E1D56"/>
    <w:rsid w:val="001E2F23"/>
    <w:rsid w:val="001E346F"/>
    <w:rsid w:val="001E3A30"/>
    <w:rsid w:val="001E3C01"/>
    <w:rsid w:val="001E4276"/>
    <w:rsid w:val="001E557E"/>
    <w:rsid w:val="001E6667"/>
    <w:rsid w:val="001E671E"/>
    <w:rsid w:val="001E7093"/>
    <w:rsid w:val="001F2CE5"/>
    <w:rsid w:val="001F3658"/>
    <w:rsid w:val="001F5218"/>
    <w:rsid w:val="001F553D"/>
    <w:rsid w:val="001F5B28"/>
    <w:rsid w:val="001F5D0D"/>
    <w:rsid w:val="001F6E62"/>
    <w:rsid w:val="001F73E4"/>
    <w:rsid w:val="001F7A7C"/>
    <w:rsid w:val="001F7B08"/>
    <w:rsid w:val="001F7B72"/>
    <w:rsid w:val="001F7CF6"/>
    <w:rsid w:val="00200176"/>
    <w:rsid w:val="00200299"/>
    <w:rsid w:val="002002D2"/>
    <w:rsid w:val="0020183B"/>
    <w:rsid w:val="002018E4"/>
    <w:rsid w:val="002021F5"/>
    <w:rsid w:val="00202FE0"/>
    <w:rsid w:val="00203083"/>
    <w:rsid w:val="00203833"/>
    <w:rsid w:val="00203A48"/>
    <w:rsid w:val="00203C46"/>
    <w:rsid w:val="00204F38"/>
    <w:rsid w:val="00205219"/>
    <w:rsid w:val="0020644B"/>
    <w:rsid w:val="00206680"/>
    <w:rsid w:val="0020755B"/>
    <w:rsid w:val="00207597"/>
    <w:rsid w:val="002101EB"/>
    <w:rsid w:val="002112DD"/>
    <w:rsid w:val="002116D8"/>
    <w:rsid w:val="00212927"/>
    <w:rsid w:val="00213297"/>
    <w:rsid w:val="002145B1"/>
    <w:rsid w:val="00214D26"/>
    <w:rsid w:val="00217183"/>
    <w:rsid w:val="002178B7"/>
    <w:rsid w:val="00217FEA"/>
    <w:rsid w:val="00220190"/>
    <w:rsid w:val="00220B19"/>
    <w:rsid w:val="00221A5E"/>
    <w:rsid w:val="002220C2"/>
    <w:rsid w:val="00223198"/>
    <w:rsid w:val="002237EC"/>
    <w:rsid w:val="00225747"/>
    <w:rsid w:val="00227041"/>
    <w:rsid w:val="00227C79"/>
    <w:rsid w:val="00227EA0"/>
    <w:rsid w:val="00231FA2"/>
    <w:rsid w:val="002321A5"/>
    <w:rsid w:val="00232ECF"/>
    <w:rsid w:val="00233225"/>
    <w:rsid w:val="00233C7A"/>
    <w:rsid w:val="002347B6"/>
    <w:rsid w:val="002347E0"/>
    <w:rsid w:val="0023561F"/>
    <w:rsid w:val="00235F7C"/>
    <w:rsid w:val="002375B7"/>
    <w:rsid w:val="00237741"/>
    <w:rsid w:val="00237BE7"/>
    <w:rsid w:val="00237F75"/>
    <w:rsid w:val="00240BC7"/>
    <w:rsid w:val="002411FB"/>
    <w:rsid w:val="00241E07"/>
    <w:rsid w:val="00241F61"/>
    <w:rsid w:val="00241FE3"/>
    <w:rsid w:val="00242041"/>
    <w:rsid w:val="00242190"/>
    <w:rsid w:val="0024378A"/>
    <w:rsid w:val="002454E6"/>
    <w:rsid w:val="00246163"/>
    <w:rsid w:val="002461AA"/>
    <w:rsid w:val="00246624"/>
    <w:rsid w:val="002470E3"/>
    <w:rsid w:val="002470EE"/>
    <w:rsid w:val="0024768A"/>
    <w:rsid w:val="002476C3"/>
    <w:rsid w:val="00247717"/>
    <w:rsid w:val="002502E6"/>
    <w:rsid w:val="0025203D"/>
    <w:rsid w:val="00252201"/>
    <w:rsid w:val="0025288E"/>
    <w:rsid w:val="002536A0"/>
    <w:rsid w:val="00254022"/>
    <w:rsid w:val="0025474D"/>
    <w:rsid w:val="00254CBA"/>
    <w:rsid w:val="002551CD"/>
    <w:rsid w:val="00255B80"/>
    <w:rsid w:val="00257192"/>
    <w:rsid w:val="00257D4F"/>
    <w:rsid w:val="002604F2"/>
    <w:rsid w:val="0026084A"/>
    <w:rsid w:val="00261049"/>
    <w:rsid w:val="00261060"/>
    <w:rsid w:val="00261F13"/>
    <w:rsid w:val="002628CC"/>
    <w:rsid w:val="002629C5"/>
    <w:rsid w:val="00262A81"/>
    <w:rsid w:val="00262C3D"/>
    <w:rsid w:val="00263B63"/>
    <w:rsid w:val="002640BA"/>
    <w:rsid w:val="002650E4"/>
    <w:rsid w:val="00265ECC"/>
    <w:rsid w:val="0026770F"/>
    <w:rsid w:val="00270014"/>
    <w:rsid w:val="002709CD"/>
    <w:rsid w:val="00272137"/>
    <w:rsid w:val="00272A34"/>
    <w:rsid w:val="0027311C"/>
    <w:rsid w:val="00274234"/>
    <w:rsid w:val="002749AD"/>
    <w:rsid w:val="00274EFC"/>
    <w:rsid w:val="00276003"/>
    <w:rsid w:val="00280A7C"/>
    <w:rsid w:val="0028162B"/>
    <w:rsid w:val="00281691"/>
    <w:rsid w:val="0028176D"/>
    <w:rsid w:val="00282761"/>
    <w:rsid w:val="00282B61"/>
    <w:rsid w:val="00285124"/>
    <w:rsid w:val="002861A3"/>
    <w:rsid w:val="00291912"/>
    <w:rsid w:val="00291A7B"/>
    <w:rsid w:val="00291E26"/>
    <w:rsid w:val="002923DC"/>
    <w:rsid w:val="002942B0"/>
    <w:rsid w:val="0029615D"/>
    <w:rsid w:val="002962A7"/>
    <w:rsid w:val="00297DB2"/>
    <w:rsid w:val="002A162F"/>
    <w:rsid w:val="002A166B"/>
    <w:rsid w:val="002A2750"/>
    <w:rsid w:val="002A28B0"/>
    <w:rsid w:val="002A3272"/>
    <w:rsid w:val="002A3D8A"/>
    <w:rsid w:val="002A4171"/>
    <w:rsid w:val="002A44F0"/>
    <w:rsid w:val="002A45BC"/>
    <w:rsid w:val="002A4D3F"/>
    <w:rsid w:val="002A52AB"/>
    <w:rsid w:val="002A542B"/>
    <w:rsid w:val="002A58D9"/>
    <w:rsid w:val="002A5F7B"/>
    <w:rsid w:val="002A6074"/>
    <w:rsid w:val="002A6C28"/>
    <w:rsid w:val="002A7449"/>
    <w:rsid w:val="002A78A9"/>
    <w:rsid w:val="002B00CB"/>
    <w:rsid w:val="002B0D4E"/>
    <w:rsid w:val="002B1E59"/>
    <w:rsid w:val="002B2877"/>
    <w:rsid w:val="002B39AE"/>
    <w:rsid w:val="002B3B9F"/>
    <w:rsid w:val="002B553A"/>
    <w:rsid w:val="002B57BB"/>
    <w:rsid w:val="002B7756"/>
    <w:rsid w:val="002C154C"/>
    <w:rsid w:val="002C1E2D"/>
    <w:rsid w:val="002C28DC"/>
    <w:rsid w:val="002C2D35"/>
    <w:rsid w:val="002C3A19"/>
    <w:rsid w:val="002C404D"/>
    <w:rsid w:val="002C5234"/>
    <w:rsid w:val="002C54F9"/>
    <w:rsid w:val="002C5601"/>
    <w:rsid w:val="002C59CD"/>
    <w:rsid w:val="002C6464"/>
    <w:rsid w:val="002D0141"/>
    <w:rsid w:val="002D09B1"/>
    <w:rsid w:val="002D0B93"/>
    <w:rsid w:val="002D17FC"/>
    <w:rsid w:val="002D2011"/>
    <w:rsid w:val="002D23AC"/>
    <w:rsid w:val="002D320B"/>
    <w:rsid w:val="002D3881"/>
    <w:rsid w:val="002D4102"/>
    <w:rsid w:val="002D57F9"/>
    <w:rsid w:val="002D5801"/>
    <w:rsid w:val="002D63E2"/>
    <w:rsid w:val="002D7B92"/>
    <w:rsid w:val="002D7DFD"/>
    <w:rsid w:val="002E0955"/>
    <w:rsid w:val="002E0D16"/>
    <w:rsid w:val="002E118B"/>
    <w:rsid w:val="002E2FF6"/>
    <w:rsid w:val="002E33E8"/>
    <w:rsid w:val="002E344D"/>
    <w:rsid w:val="002E4615"/>
    <w:rsid w:val="002E50FB"/>
    <w:rsid w:val="002E59C4"/>
    <w:rsid w:val="002E6AF0"/>
    <w:rsid w:val="002E72A1"/>
    <w:rsid w:val="002E7B7F"/>
    <w:rsid w:val="002F0B31"/>
    <w:rsid w:val="002F0CAF"/>
    <w:rsid w:val="002F0CC8"/>
    <w:rsid w:val="002F0EAB"/>
    <w:rsid w:val="002F19D2"/>
    <w:rsid w:val="002F1A98"/>
    <w:rsid w:val="002F253B"/>
    <w:rsid w:val="002F36F1"/>
    <w:rsid w:val="002F4074"/>
    <w:rsid w:val="002F4436"/>
    <w:rsid w:val="002F45D8"/>
    <w:rsid w:val="002F4D3F"/>
    <w:rsid w:val="002F60E1"/>
    <w:rsid w:val="00300504"/>
    <w:rsid w:val="00300C02"/>
    <w:rsid w:val="00301D6B"/>
    <w:rsid w:val="00301DDD"/>
    <w:rsid w:val="00304A4F"/>
    <w:rsid w:val="003056E8"/>
    <w:rsid w:val="003066A1"/>
    <w:rsid w:val="0030685F"/>
    <w:rsid w:val="00306A3F"/>
    <w:rsid w:val="00306C2A"/>
    <w:rsid w:val="00310659"/>
    <w:rsid w:val="003107A3"/>
    <w:rsid w:val="00311A06"/>
    <w:rsid w:val="00311A58"/>
    <w:rsid w:val="00312276"/>
    <w:rsid w:val="00312311"/>
    <w:rsid w:val="003123FF"/>
    <w:rsid w:val="003127F0"/>
    <w:rsid w:val="00313018"/>
    <w:rsid w:val="00314984"/>
    <w:rsid w:val="00314F06"/>
    <w:rsid w:val="00315000"/>
    <w:rsid w:val="00315AE5"/>
    <w:rsid w:val="0031648B"/>
    <w:rsid w:val="003172D5"/>
    <w:rsid w:val="00317423"/>
    <w:rsid w:val="003175FE"/>
    <w:rsid w:val="00317834"/>
    <w:rsid w:val="00317BC7"/>
    <w:rsid w:val="00320264"/>
    <w:rsid w:val="00320B2D"/>
    <w:rsid w:val="00320DE0"/>
    <w:rsid w:val="0032361D"/>
    <w:rsid w:val="00323641"/>
    <w:rsid w:val="0032590C"/>
    <w:rsid w:val="00327885"/>
    <w:rsid w:val="0032797A"/>
    <w:rsid w:val="00327ABA"/>
    <w:rsid w:val="00330CF6"/>
    <w:rsid w:val="00330D0F"/>
    <w:rsid w:val="00332930"/>
    <w:rsid w:val="00332EAF"/>
    <w:rsid w:val="003339DB"/>
    <w:rsid w:val="00333C05"/>
    <w:rsid w:val="003350FA"/>
    <w:rsid w:val="0033605F"/>
    <w:rsid w:val="00336C34"/>
    <w:rsid w:val="00337E87"/>
    <w:rsid w:val="0034019C"/>
    <w:rsid w:val="0034041C"/>
    <w:rsid w:val="0034154F"/>
    <w:rsid w:val="00341F34"/>
    <w:rsid w:val="00342404"/>
    <w:rsid w:val="0034281E"/>
    <w:rsid w:val="0034331B"/>
    <w:rsid w:val="00343A41"/>
    <w:rsid w:val="003440AD"/>
    <w:rsid w:val="00344365"/>
    <w:rsid w:val="00345230"/>
    <w:rsid w:val="00345449"/>
    <w:rsid w:val="00350481"/>
    <w:rsid w:val="0035227B"/>
    <w:rsid w:val="00352E0B"/>
    <w:rsid w:val="00352E7C"/>
    <w:rsid w:val="003541A3"/>
    <w:rsid w:val="00354AFA"/>
    <w:rsid w:val="00354D43"/>
    <w:rsid w:val="00355B01"/>
    <w:rsid w:val="00355BBA"/>
    <w:rsid w:val="00355FE5"/>
    <w:rsid w:val="00356890"/>
    <w:rsid w:val="00356F4F"/>
    <w:rsid w:val="00357CE6"/>
    <w:rsid w:val="00360A2D"/>
    <w:rsid w:val="00360F29"/>
    <w:rsid w:val="00361370"/>
    <w:rsid w:val="003614C6"/>
    <w:rsid w:val="003617AA"/>
    <w:rsid w:val="00361D2F"/>
    <w:rsid w:val="00361E68"/>
    <w:rsid w:val="003621F4"/>
    <w:rsid w:val="0036362F"/>
    <w:rsid w:val="00363B17"/>
    <w:rsid w:val="003647BB"/>
    <w:rsid w:val="00364C45"/>
    <w:rsid w:val="00364DC5"/>
    <w:rsid w:val="003666F5"/>
    <w:rsid w:val="00366934"/>
    <w:rsid w:val="00366DD3"/>
    <w:rsid w:val="003672C9"/>
    <w:rsid w:val="0037023C"/>
    <w:rsid w:val="00370D6C"/>
    <w:rsid w:val="003717BF"/>
    <w:rsid w:val="003720F1"/>
    <w:rsid w:val="0037314E"/>
    <w:rsid w:val="00374C2D"/>
    <w:rsid w:val="003751D7"/>
    <w:rsid w:val="0037592D"/>
    <w:rsid w:val="00376048"/>
    <w:rsid w:val="00376528"/>
    <w:rsid w:val="00377DAB"/>
    <w:rsid w:val="00381937"/>
    <w:rsid w:val="00381ECB"/>
    <w:rsid w:val="00382F16"/>
    <w:rsid w:val="00383119"/>
    <w:rsid w:val="003839D5"/>
    <w:rsid w:val="00385DF0"/>
    <w:rsid w:val="00391907"/>
    <w:rsid w:val="00391EE1"/>
    <w:rsid w:val="00391F55"/>
    <w:rsid w:val="0039225E"/>
    <w:rsid w:val="003927BF"/>
    <w:rsid w:val="00392854"/>
    <w:rsid w:val="0039547B"/>
    <w:rsid w:val="00395F1A"/>
    <w:rsid w:val="00396183"/>
    <w:rsid w:val="003966DA"/>
    <w:rsid w:val="00396D36"/>
    <w:rsid w:val="00396EE1"/>
    <w:rsid w:val="00397337"/>
    <w:rsid w:val="003A0302"/>
    <w:rsid w:val="003A143B"/>
    <w:rsid w:val="003A27EE"/>
    <w:rsid w:val="003A2D62"/>
    <w:rsid w:val="003A30C4"/>
    <w:rsid w:val="003A42FA"/>
    <w:rsid w:val="003A4943"/>
    <w:rsid w:val="003A5D37"/>
    <w:rsid w:val="003A6594"/>
    <w:rsid w:val="003A7363"/>
    <w:rsid w:val="003B1042"/>
    <w:rsid w:val="003B231F"/>
    <w:rsid w:val="003B3237"/>
    <w:rsid w:val="003B35D3"/>
    <w:rsid w:val="003B38E8"/>
    <w:rsid w:val="003B3AAF"/>
    <w:rsid w:val="003B3EBF"/>
    <w:rsid w:val="003B4041"/>
    <w:rsid w:val="003B4577"/>
    <w:rsid w:val="003B4A13"/>
    <w:rsid w:val="003B5005"/>
    <w:rsid w:val="003B512C"/>
    <w:rsid w:val="003B5438"/>
    <w:rsid w:val="003B576A"/>
    <w:rsid w:val="003B65E4"/>
    <w:rsid w:val="003B75A3"/>
    <w:rsid w:val="003B7FF6"/>
    <w:rsid w:val="003C0469"/>
    <w:rsid w:val="003C19D3"/>
    <w:rsid w:val="003C346B"/>
    <w:rsid w:val="003C36DA"/>
    <w:rsid w:val="003C49E1"/>
    <w:rsid w:val="003C53E5"/>
    <w:rsid w:val="003C5418"/>
    <w:rsid w:val="003C5ED8"/>
    <w:rsid w:val="003C64F9"/>
    <w:rsid w:val="003C6EDD"/>
    <w:rsid w:val="003C719B"/>
    <w:rsid w:val="003C7221"/>
    <w:rsid w:val="003C7855"/>
    <w:rsid w:val="003D0437"/>
    <w:rsid w:val="003D0713"/>
    <w:rsid w:val="003D1799"/>
    <w:rsid w:val="003D259A"/>
    <w:rsid w:val="003D26C1"/>
    <w:rsid w:val="003D32B0"/>
    <w:rsid w:val="003D3C2F"/>
    <w:rsid w:val="003D4C97"/>
    <w:rsid w:val="003D518B"/>
    <w:rsid w:val="003D5D9F"/>
    <w:rsid w:val="003D7140"/>
    <w:rsid w:val="003E0A20"/>
    <w:rsid w:val="003E0CC0"/>
    <w:rsid w:val="003E11DD"/>
    <w:rsid w:val="003E131A"/>
    <w:rsid w:val="003E1AB5"/>
    <w:rsid w:val="003E1CB7"/>
    <w:rsid w:val="003E2427"/>
    <w:rsid w:val="003E35A2"/>
    <w:rsid w:val="003E449D"/>
    <w:rsid w:val="003E47A8"/>
    <w:rsid w:val="003E50B5"/>
    <w:rsid w:val="003E6140"/>
    <w:rsid w:val="003E799B"/>
    <w:rsid w:val="003F0932"/>
    <w:rsid w:val="003F18D4"/>
    <w:rsid w:val="003F1FB3"/>
    <w:rsid w:val="003F20F3"/>
    <w:rsid w:val="003F2BA7"/>
    <w:rsid w:val="003F2FDF"/>
    <w:rsid w:val="003F3356"/>
    <w:rsid w:val="003F33E5"/>
    <w:rsid w:val="003F3BF6"/>
    <w:rsid w:val="003F4319"/>
    <w:rsid w:val="003F4E35"/>
    <w:rsid w:val="003F57F1"/>
    <w:rsid w:val="00400372"/>
    <w:rsid w:val="0040072D"/>
    <w:rsid w:val="00400AF1"/>
    <w:rsid w:val="00400CDC"/>
    <w:rsid w:val="0040108F"/>
    <w:rsid w:val="00401A93"/>
    <w:rsid w:val="00401DD3"/>
    <w:rsid w:val="00402EEC"/>
    <w:rsid w:val="00403A15"/>
    <w:rsid w:val="004048F8"/>
    <w:rsid w:val="00404BD5"/>
    <w:rsid w:val="00405420"/>
    <w:rsid w:val="00405502"/>
    <w:rsid w:val="00405B10"/>
    <w:rsid w:val="004061D9"/>
    <w:rsid w:val="004065C5"/>
    <w:rsid w:val="00407463"/>
    <w:rsid w:val="00407D0F"/>
    <w:rsid w:val="0041109F"/>
    <w:rsid w:val="0041240C"/>
    <w:rsid w:val="00414576"/>
    <w:rsid w:val="004151F1"/>
    <w:rsid w:val="00415FCE"/>
    <w:rsid w:val="00415FE9"/>
    <w:rsid w:val="004160D0"/>
    <w:rsid w:val="0041719E"/>
    <w:rsid w:val="004177EF"/>
    <w:rsid w:val="00420789"/>
    <w:rsid w:val="00421AD9"/>
    <w:rsid w:val="004221D1"/>
    <w:rsid w:val="00422534"/>
    <w:rsid w:val="00422625"/>
    <w:rsid w:val="00425C6A"/>
    <w:rsid w:val="00427018"/>
    <w:rsid w:val="00427141"/>
    <w:rsid w:val="004311B4"/>
    <w:rsid w:val="004316FA"/>
    <w:rsid w:val="00431F46"/>
    <w:rsid w:val="0043272A"/>
    <w:rsid w:val="00432F73"/>
    <w:rsid w:val="00433007"/>
    <w:rsid w:val="00433600"/>
    <w:rsid w:val="00434275"/>
    <w:rsid w:val="00434A9A"/>
    <w:rsid w:val="0043573D"/>
    <w:rsid w:val="00435B07"/>
    <w:rsid w:val="00436070"/>
    <w:rsid w:val="00437BB7"/>
    <w:rsid w:val="00437EE1"/>
    <w:rsid w:val="00440E28"/>
    <w:rsid w:val="00441065"/>
    <w:rsid w:val="00441A40"/>
    <w:rsid w:val="00441D8C"/>
    <w:rsid w:val="004429E8"/>
    <w:rsid w:val="00443F09"/>
    <w:rsid w:val="00446860"/>
    <w:rsid w:val="004503F2"/>
    <w:rsid w:val="00450F7E"/>
    <w:rsid w:val="0045101E"/>
    <w:rsid w:val="00451A1F"/>
    <w:rsid w:val="00452BDA"/>
    <w:rsid w:val="004544A6"/>
    <w:rsid w:val="00454A7A"/>
    <w:rsid w:val="00456573"/>
    <w:rsid w:val="004565F1"/>
    <w:rsid w:val="00457ECF"/>
    <w:rsid w:val="00457F63"/>
    <w:rsid w:val="00460AB9"/>
    <w:rsid w:val="00460D75"/>
    <w:rsid w:val="00460E45"/>
    <w:rsid w:val="00461669"/>
    <w:rsid w:val="00462636"/>
    <w:rsid w:val="00462673"/>
    <w:rsid w:val="00462FA7"/>
    <w:rsid w:val="00463F20"/>
    <w:rsid w:val="00464179"/>
    <w:rsid w:val="004650AA"/>
    <w:rsid w:val="004650E7"/>
    <w:rsid w:val="00465E1F"/>
    <w:rsid w:val="0046729F"/>
    <w:rsid w:val="0046748B"/>
    <w:rsid w:val="004675A7"/>
    <w:rsid w:val="00467C20"/>
    <w:rsid w:val="004704D3"/>
    <w:rsid w:val="00470732"/>
    <w:rsid w:val="00470835"/>
    <w:rsid w:val="00470E17"/>
    <w:rsid w:val="004711F4"/>
    <w:rsid w:val="004716AC"/>
    <w:rsid w:val="004720EB"/>
    <w:rsid w:val="00472C2A"/>
    <w:rsid w:val="00472C98"/>
    <w:rsid w:val="004745D9"/>
    <w:rsid w:val="004747AB"/>
    <w:rsid w:val="0047534C"/>
    <w:rsid w:val="00475606"/>
    <w:rsid w:val="00475C7E"/>
    <w:rsid w:val="00476375"/>
    <w:rsid w:val="004767BF"/>
    <w:rsid w:val="004774A4"/>
    <w:rsid w:val="0047764C"/>
    <w:rsid w:val="00477E11"/>
    <w:rsid w:val="004807CF"/>
    <w:rsid w:val="00481447"/>
    <w:rsid w:val="0048301F"/>
    <w:rsid w:val="0048303C"/>
    <w:rsid w:val="00483628"/>
    <w:rsid w:val="00483F6F"/>
    <w:rsid w:val="00484ED8"/>
    <w:rsid w:val="00484F9A"/>
    <w:rsid w:val="0048520A"/>
    <w:rsid w:val="00485588"/>
    <w:rsid w:val="00486EE4"/>
    <w:rsid w:val="004901A2"/>
    <w:rsid w:val="00490683"/>
    <w:rsid w:val="0049168C"/>
    <w:rsid w:val="00492585"/>
    <w:rsid w:val="00492801"/>
    <w:rsid w:val="0049342F"/>
    <w:rsid w:val="00493E2B"/>
    <w:rsid w:val="00494184"/>
    <w:rsid w:val="00494910"/>
    <w:rsid w:val="00495DCF"/>
    <w:rsid w:val="0049645A"/>
    <w:rsid w:val="004965AF"/>
    <w:rsid w:val="004969A8"/>
    <w:rsid w:val="00496D24"/>
    <w:rsid w:val="004A0C99"/>
    <w:rsid w:val="004A1465"/>
    <w:rsid w:val="004A1E02"/>
    <w:rsid w:val="004A23FD"/>
    <w:rsid w:val="004A33DB"/>
    <w:rsid w:val="004A4108"/>
    <w:rsid w:val="004A41E6"/>
    <w:rsid w:val="004A7DE4"/>
    <w:rsid w:val="004A7FDA"/>
    <w:rsid w:val="004B0743"/>
    <w:rsid w:val="004B0B1B"/>
    <w:rsid w:val="004B2B7D"/>
    <w:rsid w:val="004B46FE"/>
    <w:rsid w:val="004B5DE4"/>
    <w:rsid w:val="004B65A3"/>
    <w:rsid w:val="004B7C31"/>
    <w:rsid w:val="004C0C8F"/>
    <w:rsid w:val="004C1974"/>
    <w:rsid w:val="004C1A53"/>
    <w:rsid w:val="004C2D67"/>
    <w:rsid w:val="004C4115"/>
    <w:rsid w:val="004C4263"/>
    <w:rsid w:val="004C4B51"/>
    <w:rsid w:val="004C51B5"/>
    <w:rsid w:val="004C6387"/>
    <w:rsid w:val="004C6509"/>
    <w:rsid w:val="004C67F6"/>
    <w:rsid w:val="004C7011"/>
    <w:rsid w:val="004D068C"/>
    <w:rsid w:val="004D09BE"/>
    <w:rsid w:val="004D0AA8"/>
    <w:rsid w:val="004D1214"/>
    <w:rsid w:val="004D16C3"/>
    <w:rsid w:val="004D1D5D"/>
    <w:rsid w:val="004D2451"/>
    <w:rsid w:val="004D3102"/>
    <w:rsid w:val="004D3912"/>
    <w:rsid w:val="004D5A99"/>
    <w:rsid w:val="004D5CA1"/>
    <w:rsid w:val="004D60DC"/>
    <w:rsid w:val="004D6CC0"/>
    <w:rsid w:val="004E1025"/>
    <w:rsid w:val="004E1807"/>
    <w:rsid w:val="004E1CF1"/>
    <w:rsid w:val="004E2127"/>
    <w:rsid w:val="004E29D3"/>
    <w:rsid w:val="004E3436"/>
    <w:rsid w:val="004E3854"/>
    <w:rsid w:val="004E3C94"/>
    <w:rsid w:val="004E526A"/>
    <w:rsid w:val="004E5573"/>
    <w:rsid w:val="004E602B"/>
    <w:rsid w:val="004E6F57"/>
    <w:rsid w:val="004F0149"/>
    <w:rsid w:val="004F06B1"/>
    <w:rsid w:val="004F129F"/>
    <w:rsid w:val="004F20D9"/>
    <w:rsid w:val="004F287F"/>
    <w:rsid w:val="004F3281"/>
    <w:rsid w:val="004F41FA"/>
    <w:rsid w:val="004F4F77"/>
    <w:rsid w:val="004F54CD"/>
    <w:rsid w:val="004F5769"/>
    <w:rsid w:val="005012F2"/>
    <w:rsid w:val="005014D6"/>
    <w:rsid w:val="005026AF"/>
    <w:rsid w:val="00502F99"/>
    <w:rsid w:val="00503B1D"/>
    <w:rsid w:val="00504E93"/>
    <w:rsid w:val="00505104"/>
    <w:rsid w:val="00505286"/>
    <w:rsid w:val="0050613C"/>
    <w:rsid w:val="005069C8"/>
    <w:rsid w:val="00507205"/>
    <w:rsid w:val="00507524"/>
    <w:rsid w:val="00507A9F"/>
    <w:rsid w:val="00507B82"/>
    <w:rsid w:val="0051062A"/>
    <w:rsid w:val="00510FAD"/>
    <w:rsid w:val="00511BB8"/>
    <w:rsid w:val="0051231A"/>
    <w:rsid w:val="00514F28"/>
    <w:rsid w:val="00516BE2"/>
    <w:rsid w:val="00521A96"/>
    <w:rsid w:val="00522445"/>
    <w:rsid w:val="00522DEC"/>
    <w:rsid w:val="00522E34"/>
    <w:rsid w:val="00522EB2"/>
    <w:rsid w:val="00523256"/>
    <w:rsid w:val="00525C03"/>
    <w:rsid w:val="00525C6A"/>
    <w:rsid w:val="00526C57"/>
    <w:rsid w:val="0052760D"/>
    <w:rsid w:val="00530A9F"/>
    <w:rsid w:val="00530B33"/>
    <w:rsid w:val="00530BB1"/>
    <w:rsid w:val="00532B00"/>
    <w:rsid w:val="00533FAA"/>
    <w:rsid w:val="00534041"/>
    <w:rsid w:val="005342D2"/>
    <w:rsid w:val="005343B3"/>
    <w:rsid w:val="00534C6E"/>
    <w:rsid w:val="00535284"/>
    <w:rsid w:val="00535744"/>
    <w:rsid w:val="0053647F"/>
    <w:rsid w:val="0053716D"/>
    <w:rsid w:val="005372ED"/>
    <w:rsid w:val="00537474"/>
    <w:rsid w:val="00537A36"/>
    <w:rsid w:val="00540697"/>
    <w:rsid w:val="005408A8"/>
    <w:rsid w:val="0054164C"/>
    <w:rsid w:val="005420C9"/>
    <w:rsid w:val="005428E3"/>
    <w:rsid w:val="005430B7"/>
    <w:rsid w:val="00544D8D"/>
    <w:rsid w:val="0054590A"/>
    <w:rsid w:val="00547A57"/>
    <w:rsid w:val="00550369"/>
    <w:rsid w:val="00550500"/>
    <w:rsid w:val="005525DE"/>
    <w:rsid w:val="0055344A"/>
    <w:rsid w:val="00553B5C"/>
    <w:rsid w:val="00554335"/>
    <w:rsid w:val="00554568"/>
    <w:rsid w:val="00554AC1"/>
    <w:rsid w:val="005554FB"/>
    <w:rsid w:val="00555D6C"/>
    <w:rsid w:val="005563A7"/>
    <w:rsid w:val="0055687C"/>
    <w:rsid w:val="005570F9"/>
    <w:rsid w:val="00557A5C"/>
    <w:rsid w:val="00557AA6"/>
    <w:rsid w:val="00560A05"/>
    <w:rsid w:val="00560C96"/>
    <w:rsid w:val="00560D50"/>
    <w:rsid w:val="0056222F"/>
    <w:rsid w:val="00563007"/>
    <w:rsid w:val="00563951"/>
    <w:rsid w:val="00563ACB"/>
    <w:rsid w:val="00565660"/>
    <w:rsid w:val="00566AEA"/>
    <w:rsid w:val="00567818"/>
    <w:rsid w:val="0057081F"/>
    <w:rsid w:val="005715DA"/>
    <w:rsid w:val="0057237D"/>
    <w:rsid w:val="005723EB"/>
    <w:rsid w:val="0057369F"/>
    <w:rsid w:val="0057373F"/>
    <w:rsid w:val="0057483A"/>
    <w:rsid w:val="00575CEC"/>
    <w:rsid w:val="00576917"/>
    <w:rsid w:val="00576D80"/>
    <w:rsid w:val="005772E1"/>
    <w:rsid w:val="0057781F"/>
    <w:rsid w:val="005807A9"/>
    <w:rsid w:val="00580F93"/>
    <w:rsid w:val="0058230B"/>
    <w:rsid w:val="00582398"/>
    <w:rsid w:val="00584351"/>
    <w:rsid w:val="005845E6"/>
    <w:rsid w:val="005847D9"/>
    <w:rsid w:val="00584D31"/>
    <w:rsid w:val="00584ECE"/>
    <w:rsid w:val="005861E1"/>
    <w:rsid w:val="0058647D"/>
    <w:rsid w:val="005877A4"/>
    <w:rsid w:val="00587D57"/>
    <w:rsid w:val="0059076E"/>
    <w:rsid w:val="0059102D"/>
    <w:rsid w:val="0059217D"/>
    <w:rsid w:val="005935F3"/>
    <w:rsid w:val="00595072"/>
    <w:rsid w:val="00595123"/>
    <w:rsid w:val="005959E0"/>
    <w:rsid w:val="005959F9"/>
    <w:rsid w:val="00595AE9"/>
    <w:rsid w:val="00595B7D"/>
    <w:rsid w:val="00595B85"/>
    <w:rsid w:val="00595EA8"/>
    <w:rsid w:val="005967E1"/>
    <w:rsid w:val="005967EC"/>
    <w:rsid w:val="00596E73"/>
    <w:rsid w:val="0059750C"/>
    <w:rsid w:val="00597715"/>
    <w:rsid w:val="005977BA"/>
    <w:rsid w:val="00597DCC"/>
    <w:rsid w:val="005A1471"/>
    <w:rsid w:val="005A1687"/>
    <w:rsid w:val="005A2313"/>
    <w:rsid w:val="005A2CCA"/>
    <w:rsid w:val="005A2EF1"/>
    <w:rsid w:val="005A319F"/>
    <w:rsid w:val="005A3AE9"/>
    <w:rsid w:val="005A4015"/>
    <w:rsid w:val="005A4B78"/>
    <w:rsid w:val="005A4C2B"/>
    <w:rsid w:val="005A606B"/>
    <w:rsid w:val="005A6890"/>
    <w:rsid w:val="005A7143"/>
    <w:rsid w:val="005A7B9B"/>
    <w:rsid w:val="005B0853"/>
    <w:rsid w:val="005B0D80"/>
    <w:rsid w:val="005B0F12"/>
    <w:rsid w:val="005B1064"/>
    <w:rsid w:val="005B2657"/>
    <w:rsid w:val="005B3E37"/>
    <w:rsid w:val="005B40EF"/>
    <w:rsid w:val="005B416F"/>
    <w:rsid w:val="005B461C"/>
    <w:rsid w:val="005B4BEE"/>
    <w:rsid w:val="005B5283"/>
    <w:rsid w:val="005B5BA0"/>
    <w:rsid w:val="005B6E41"/>
    <w:rsid w:val="005B7778"/>
    <w:rsid w:val="005C07E3"/>
    <w:rsid w:val="005C0837"/>
    <w:rsid w:val="005C1B67"/>
    <w:rsid w:val="005C2362"/>
    <w:rsid w:val="005C30F0"/>
    <w:rsid w:val="005C3AE8"/>
    <w:rsid w:val="005C4907"/>
    <w:rsid w:val="005C4C31"/>
    <w:rsid w:val="005C4C62"/>
    <w:rsid w:val="005C4E8E"/>
    <w:rsid w:val="005C6497"/>
    <w:rsid w:val="005C64C9"/>
    <w:rsid w:val="005C66BA"/>
    <w:rsid w:val="005D093A"/>
    <w:rsid w:val="005D1402"/>
    <w:rsid w:val="005D1B1C"/>
    <w:rsid w:val="005D2099"/>
    <w:rsid w:val="005D22A6"/>
    <w:rsid w:val="005D22C9"/>
    <w:rsid w:val="005D2653"/>
    <w:rsid w:val="005D2B32"/>
    <w:rsid w:val="005D43ED"/>
    <w:rsid w:val="005D56D4"/>
    <w:rsid w:val="005D5CC7"/>
    <w:rsid w:val="005D621B"/>
    <w:rsid w:val="005D75E9"/>
    <w:rsid w:val="005D7BA0"/>
    <w:rsid w:val="005E0A45"/>
    <w:rsid w:val="005E0E81"/>
    <w:rsid w:val="005E12BF"/>
    <w:rsid w:val="005E1C54"/>
    <w:rsid w:val="005E2323"/>
    <w:rsid w:val="005E2376"/>
    <w:rsid w:val="005E2569"/>
    <w:rsid w:val="005E2684"/>
    <w:rsid w:val="005E3555"/>
    <w:rsid w:val="005E3614"/>
    <w:rsid w:val="005E4ABE"/>
    <w:rsid w:val="005E509A"/>
    <w:rsid w:val="005E5B37"/>
    <w:rsid w:val="005E5E7F"/>
    <w:rsid w:val="005E6C0B"/>
    <w:rsid w:val="005E6DC3"/>
    <w:rsid w:val="005E7C76"/>
    <w:rsid w:val="005F0655"/>
    <w:rsid w:val="005F3EB0"/>
    <w:rsid w:val="005F4093"/>
    <w:rsid w:val="005F4DEB"/>
    <w:rsid w:val="005F5224"/>
    <w:rsid w:val="005F79A7"/>
    <w:rsid w:val="005F7F0D"/>
    <w:rsid w:val="006008B4"/>
    <w:rsid w:val="006017B8"/>
    <w:rsid w:val="00601EE9"/>
    <w:rsid w:val="00604418"/>
    <w:rsid w:val="00604C48"/>
    <w:rsid w:val="00604E5A"/>
    <w:rsid w:val="00605869"/>
    <w:rsid w:val="00606559"/>
    <w:rsid w:val="00606C94"/>
    <w:rsid w:val="006073D3"/>
    <w:rsid w:val="00607E61"/>
    <w:rsid w:val="0061032B"/>
    <w:rsid w:val="00610B8E"/>
    <w:rsid w:val="00610E34"/>
    <w:rsid w:val="00611193"/>
    <w:rsid w:val="00612ED4"/>
    <w:rsid w:val="00613B8D"/>
    <w:rsid w:val="00613C4F"/>
    <w:rsid w:val="006140FF"/>
    <w:rsid w:val="006150CE"/>
    <w:rsid w:val="00617C82"/>
    <w:rsid w:val="00620932"/>
    <w:rsid w:val="00622512"/>
    <w:rsid w:val="00622695"/>
    <w:rsid w:val="00622EC0"/>
    <w:rsid w:val="00623122"/>
    <w:rsid w:val="006257F5"/>
    <w:rsid w:val="006259D6"/>
    <w:rsid w:val="006259D7"/>
    <w:rsid w:val="006274D5"/>
    <w:rsid w:val="00630406"/>
    <w:rsid w:val="00630A3D"/>
    <w:rsid w:val="00632863"/>
    <w:rsid w:val="00633713"/>
    <w:rsid w:val="006359E5"/>
    <w:rsid w:val="00635F5A"/>
    <w:rsid w:val="00636947"/>
    <w:rsid w:val="0063703D"/>
    <w:rsid w:val="006375FA"/>
    <w:rsid w:val="00637B05"/>
    <w:rsid w:val="00640FE2"/>
    <w:rsid w:val="006412A0"/>
    <w:rsid w:val="006424B2"/>
    <w:rsid w:val="0064259D"/>
    <w:rsid w:val="00642787"/>
    <w:rsid w:val="00642AAB"/>
    <w:rsid w:val="00642C32"/>
    <w:rsid w:val="0064515C"/>
    <w:rsid w:val="00645807"/>
    <w:rsid w:val="00645A7F"/>
    <w:rsid w:val="0064602A"/>
    <w:rsid w:val="00646676"/>
    <w:rsid w:val="00646B0C"/>
    <w:rsid w:val="00646E40"/>
    <w:rsid w:val="00647928"/>
    <w:rsid w:val="00647AD9"/>
    <w:rsid w:val="00650070"/>
    <w:rsid w:val="0065012F"/>
    <w:rsid w:val="0065068B"/>
    <w:rsid w:val="00650764"/>
    <w:rsid w:val="00650FCB"/>
    <w:rsid w:val="006517C7"/>
    <w:rsid w:val="00651C17"/>
    <w:rsid w:val="00651F9E"/>
    <w:rsid w:val="00652921"/>
    <w:rsid w:val="00652E35"/>
    <w:rsid w:val="006534E1"/>
    <w:rsid w:val="006548F8"/>
    <w:rsid w:val="00654E0A"/>
    <w:rsid w:val="00655320"/>
    <w:rsid w:val="00655B08"/>
    <w:rsid w:val="006563E3"/>
    <w:rsid w:val="006564DE"/>
    <w:rsid w:val="00656594"/>
    <w:rsid w:val="00656A5C"/>
    <w:rsid w:val="006571E9"/>
    <w:rsid w:val="00657A3B"/>
    <w:rsid w:val="00660B96"/>
    <w:rsid w:val="00661959"/>
    <w:rsid w:val="00662FF3"/>
    <w:rsid w:val="00663103"/>
    <w:rsid w:val="006647D4"/>
    <w:rsid w:val="0066688D"/>
    <w:rsid w:val="00666D33"/>
    <w:rsid w:val="00667183"/>
    <w:rsid w:val="00667F7F"/>
    <w:rsid w:val="006702A9"/>
    <w:rsid w:val="006722D0"/>
    <w:rsid w:val="00673BA0"/>
    <w:rsid w:val="00673C11"/>
    <w:rsid w:val="00674026"/>
    <w:rsid w:val="00675489"/>
    <w:rsid w:val="0067590F"/>
    <w:rsid w:val="00675F2E"/>
    <w:rsid w:val="00677B58"/>
    <w:rsid w:val="006800A7"/>
    <w:rsid w:val="00680192"/>
    <w:rsid w:val="00680BC3"/>
    <w:rsid w:val="00681173"/>
    <w:rsid w:val="00681A45"/>
    <w:rsid w:val="006821E7"/>
    <w:rsid w:val="006825BA"/>
    <w:rsid w:val="0068302F"/>
    <w:rsid w:val="00683456"/>
    <w:rsid w:val="006838AA"/>
    <w:rsid w:val="00683BAC"/>
    <w:rsid w:val="00683C6A"/>
    <w:rsid w:val="0068463F"/>
    <w:rsid w:val="00685EAB"/>
    <w:rsid w:val="0068603A"/>
    <w:rsid w:val="00687574"/>
    <w:rsid w:val="00687A14"/>
    <w:rsid w:val="00690502"/>
    <w:rsid w:val="006917EB"/>
    <w:rsid w:val="00691817"/>
    <w:rsid w:val="006922D9"/>
    <w:rsid w:val="0069271B"/>
    <w:rsid w:val="00692BF5"/>
    <w:rsid w:val="00693274"/>
    <w:rsid w:val="00693CA8"/>
    <w:rsid w:val="006948BE"/>
    <w:rsid w:val="00694AF9"/>
    <w:rsid w:val="00694FEC"/>
    <w:rsid w:val="0069606C"/>
    <w:rsid w:val="00696728"/>
    <w:rsid w:val="00697332"/>
    <w:rsid w:val="00697D46"/>
    <w:rsid w:val="006A106B"/>
    <w:rsid w:val="006A1257"/>
    <w:rsid w:val="006A2551"/>
    <w:rsid w:val="006A2D06"/>
    <w:rsid w:val="006A3A34"/>
    <w:rsid w:val="006A3D78"/>
    <w:rsid w:val="006A52E8"/>
    <w:rsid w:val="006A5F15"/>
    <w:rsid w:val="006A66C3"/>
    <w:rsid w:val="006A7B9D"/>
    <w:rsid w:val="006B07E9"/>
    <w:rsid w:val="006B1A7E"/>
    <w:rsid w:val="006B2C65"/>
    <w:rsid w:val="006B3AAB"/>
    <w:rsid w:val="006B49AB"/>
    <w:rsid w:val="006B55F2"/>
    <w:rsid w:val="006B5B9F"/>
    <w:rsid w:val="006B7B5E"/>
    <w:rsid w:val="006B7D1F"/>
    <w:rsid w:val="006B7D33"/>
    <w:rsid w:val="006C0513"/>
    <w:rsid w:val="006C0866"/>
    <w:rsid w:val="006C0FB4"/>
    <w:rsid w:val="006C136D"/>
    <w:rsid w:val="006C13E8"/>
    <w:rsid w:val="006C17EC"/>
    <w:rsid w:val="006C17FC"/>
    <w:rsid w:val="006C19E2"/>
    <w:rsid w:val="006C1A2C"/>
    <w:rsid w:val="006C3030"/>
    <w:rsid w:val="006C47A1"/>
    <w:rsid w:val="006C59A1"/>
    <w:rsid w:val="006C61FD"/>
    <w:rsid w:val="006C63ED"/>
    <w:rsid w:val="006C7883"/>
    <w:rsid w:val="006D1C71"/>
    <w:rsid w:val="006D1E79"/>
    <w:rsid w:val="006D28D0"/>
    <w:rsid w:val="006D3662"/>
    <w:rsid w:val="006D39E4"/>
    <w:rsid w:val="006D40D5"/>
    <w:rsid w:val="006D5226"/>
    <w:rsid w:val="006D5B09"/>
    <w:rsid w:val="006D5BC0"/>
    <w:rsid w:val="006D7607"/>
    <w:rsid w:val="006E12EC"/>
    <w:rsid w:val="006E1FAA"/>
    <w:rsid w:val="006E2228"/>
    <w:rsid w:val="006E22E5"/>
    <w:rsid w:val="006E2E75"/>
    <w:rsid w:val="006E3644"/>
    <w:rsid w:val="006E58A4"/>
    <w:rsid w:val="006E60A1"/>
    <w:rsid w:val="006E66AC"/>
    <w:rsid w:val="006E6A42"/>
    <w:rsid w:val="006E7466"/>
    <w:rsid w:val="006E7FDE"/>
    <w:rsid w:val="006F1012"/>
    <w:rsid w:val="006F14BE"/>
    <w:rsid w:val="006F1E84"/>
    <w:rsid w:val="006F2146"/>
    <w:rsid w:val="006F2F8D"/>
    <w:rsid w:val="006F39D0"/>
    <w:rsid w:val="006F3DAF"/>
    <w:rsid w:val="006F44E5"/>
    <w:rsid w:val="006F4D4B"/>
    <w:rsid w:val="006F580B"/>
    <w:rsid w:val="006F5A78"/>
    <w:rsid w:val="006F6637"/>
    <w:rsid w:val="006F7E4A"/>
    <w:rsid w:val="006F7F14"/>
    <w:rsid w:val="00700F71"/>
    <w:rsid w:val="0070246F"/>
    <w:rsid w:val="007032AA"/>
    <w:rsid w:val="00703A77"/>
    <w:rsid w:val="00703F2C"/>
    <w:rsid w:val="00704E77"/>
    <w:rsid w:val="00705CFB"/>
    <w:rsid w:val="00705D36"/>
    <w:rsid w:val="0070604D"/>
    <w:rsid w:val="00706FF7"/>
    <w:rsid w:val="00710230"/>
    <w:rsid w:val="00710573"/>
    <w:rsid w:val="00710728"/>
    <w:rsid w:val="00711E76"/>
    <w:rsid w:val="007122EC"/>
    <w:rsid w:val="0071300B"/>
    <w:rsid w:val="007136A3"/>
    <w:rsid w:val="00713B39"/>
    <w:rsid w:val="00716815"/>
    <w:rsid w:val="0071697B"/>
    <w:rsid w:val="00716BEF"/>
    <w:rsid w:val="00717F0A"/>
    <w:rsid w:val="00720128"/>
    <w:rsid w:val="007202ED"/>
    <w:rsid w:val="007210B6"/>
    <w:rsid w:val="00722632"/>
    <w:rsid w:val="00722D3C"/>
    <w:rsid w:val="00723510"/>
    <w:rsid w:val="0072373B"/>
    <w:rsid w:val="00725F25"/>
    <w:rsid w:val="007274AC"/>
    <w:rsid w:val="00731AE9"/>
    <w:rsid w:val="0073205D"/>
    <w:rsid w:val="00732A89"/>
    <w:rsid w:val="007337D6"/>
    <w:rsid w:val="00733A12"/>
    <w:rsid w:val="00733DF6"/>
    <w:rsid w:val="0073509D"/>
    <w:rsid w:val="007356F6"/>
    <w:rsid w:val="00735D49"/>
    <w:rsid w:val="00735DB0"/>
    <w:rsid w:val="00736760"/>
    <w:rsid w:val="00736C71"/>
    <w:rsid w:val="007374AF"/>
    <w:rsid w:val="00737B18"/>
    <w:rsid w:val="00740B10"/>
    <w:rsid w:val="0074146E"/>
    <w:rsid w:val="00741618"/>
    <w:rsid w:val="0074225C"/>
    <w:rsid w:val="007426A6"/>
    <w:rsid w:val="00743028"/>
    <w:rsid w:val="00743A23"/>
    <w:rsid w:val="00743EFC"/>
    <w:rsid w:val="0074414A"/>
    <w:rsid w:val="00744972"/>
    <w:rsid w:val="00744DCB"/>
    <w:rsid w:val="007457B1"/>
    <w:rsid w:val="00745CDE"/>
    <w:rsid w:val="00745DCF"/>
    <w:rsid w:val="00746BC7"/>
    <w:rsid w:val="007470B3"/>
    <w:rsid w:val="007508C1"/>
    <w:rsid w:val="00751FDA"/>
    <w:rsid w:val="00752066"/>
    <w:rsid w:val="00752337"/>
    <w:rsid w:val="007523C9"/>
    <w:rsid w:val="007536B1"/>
    <w:rsid w:val="00753EDB"/>
    <w:rsid w:val="007540B7"/>
    <w:rsid w:val="00754A82"/>
    <w:rsid w:val="00754DF9"/>
    <w:rsid w:val="0075725E"/>
    <w:rsid w:val="00757AD7"/>
    <w:rsid w:val="00760299"/>
    <w:rsid w:val="00760847"/>
    <w:rsid w:val="00760EE2"/>
    <w:rsid w:val="00761384"/>
    <w:rsid w:val="00761A29"/>
    <w:rsid w:val="0076261D"/>
    <w:rsid w:val="00763519"/>
    <w:rsid w:val="00763740"/>
    <w:rsid w:val="00763DED"/>
    <w:rsid w:val="00764090"/>
    <w:rsid w:val="00764192"/>
    <w:rsid w:val="00764AD6"/>
    <w:rsid w:val="00765F33"/>
    <w:rsid w:val="00766377"/>
    <w:rsid w:val="00766A28"/>
    <w:rsid w:val="00767B1A"/>
    <w:rsid w:val="00770846"/>
    <w:rsid w:val="00772093"/>
    <w:rsid w:val="00772568"/>
    <w:rsid w:val="00772892"/>
    <w:rsid w:val="00773075"/>
    <w:rsid w:val="00773173"/>
    <w:rsid w:val="00774504"/>
    <w:rsid w:val="0077525E"/>
    <w:rsid w:val="00775C2D"/>
    <w:rsid w:val="00775CAE"/>
    <w:rsid w:val="007762D3"/>
    <w:rsid w:val="007778E7"/>
    <w:rsid w:val="00777DC4"/>
    <w:rsid w:val="0078009D"/>
    <w:rsid w:val="007811A7"/>
    <w:rsid w:val="00782265"/>
    <w:rsid w:val="0078230C"/>
    <w:rsid w:val="00782948"/>
    <w:rsid w:val="00783438"/>
    <w:rsid w:val="00783F1A"/>
    <w:rsid w:val="00783F1C"/>
    <w:rsid w:val="00783FB7"/>
    <w:rsid w:val="007846E1"/>
    <w:rsid w:val="007854D8"/>
    <w:rsid w:val="00786CB4"/>
    <w:rsid w:val="00786DD5"/>
    <w:rsid w:val="00787845"/>
    <w:rsid w:val="00787CBE"/>
    <w:rsid w:val="00790000"/>
    <w:rsid w:val="0079016F"/>
    <w:rsid w:val="00790175"/>
    <w:rsid w:val="0079061D"/>
    <w:rsid w:val="0079069B"/>
    <w:rsid w:val="007912F0"/>
    <w:rsid w:val="00791F78"/>
    <w:rsid w:val="007932FB"/>
    <w:rsid w:val="0079470B"/>
    <w:rsid w:val="00794740"/>
    <w:rsid w:val="00794E58"/>
    <w:rsid w:val="00795A3A"/>
    <w:rsid w:val="0079719D"/>
    <w:rsid w:val="007972F0"/>
    <w:rsid w:val="007973CB"/>
    <w:rsid w:val="00797EA4"/>
    <w:rsid w:val="007A041B"/>
    <w:rsid w:val="007A0FD0"/>
    <w:rsid w:val="007A14E4"/>
    <w:rsid w:val="007A1B84"/>
    <w:rsid w:val="007A264B"/>
    <w:rsid w:val="007A283C"/>
    <w:rsid w:val="007A3D36"/>
    <w:rsid w:val="007A3E66"/>
    <w:rsid w:val="007A4B52"/>
    <w:rsid w:val="007A5111"/>
    <w:rsid w:val="007A5C2D"/>
    <w:rsid w:val="007A5D9A"/>
    <w:rsid w:val="007A66D5"/>
    <w:rsid w:val="007A69C6"/>
    <w:rsid w:val="007B016D"/>
    <w:rsid w:val="007B02B9"/>
    <w:rsid w:val="007B0C04"/>
    <w:rsid w:val="007B10A0"/>
    <w:rsid w:val="007B1C61"/>
    <w:rsid w:val="007B2067"/>
    <w:rsid w:val="007B20AC"/>
    <w:rsid w:val="007B3AFB"/>
    <w:rsid w:val="007B435D"/>
    <w:rsid w:val="007B49BB"/>
    <w:rsid w:val="007B4AC7"/>
    <w:rsid w:val="007B5134"/>
    <w:rsid w:val="007B6531"/>
    <w:rsid w:val="007B7613"/>
    <w:rsid w:val="007C03DA"/>
    <w:rsid w:val="007C0B49"/>
    <w:rsid w:val="007C3564"/>
    <w:rsid w:val="007C4211"/>
    <w:rsid w:val="007C5515"/>
    <w:rsid w:val="007C5C74"/>
    <w:rsid w:val="007C6D79"/>
    <w:rsid w:val="007C78A6"/>
    <w:rsid w:val="007D0428"/>
    <w:rsid w:val="007D04E6"/>
    <w:rsid w:val="007D08B6"/>
    <w:rsid w:val="007D1399"/>
    <w:rsid w:val="007D1917"/>
    <w:rsid w:val="007D2BB6"/>
    <w:rsid w:val="007D371E"/>
    <w:rsid w:val="007D3D13"/>
    <w:rsid w:val="007D4A17"/>
    <w:rsid w:val="007D64A3"/>
    <w:rsid w:val="007D657B"/>
    <w:rsid w:val="007D66AD"/>
    <w:rsid w:val="007D74EB"/>
    <w:rsid w:val="007E0B98"/>
    <w:rsid w:val="007E18AA"/>
    <w:rsid w:val="007E214E"/>
    <w:rsid w:val="007E3525"/>
    <w:rsid w:val="007E4449"/>
    <w:rsid w:val="007E5742"/>
    <w:rsid w:val="007E5FC5"/>
    <w:rsid w:val="007E6FE9"/>
    <w:rsid w:val="007E744A"/>
    <w:rsid w:val="007E7C32"/>
    <w:rsid w:val="007F00B4"/>
    <w:rsid w:val="007F0707"/>
    <w:rsid w:val="007F088D"/>
    <w:rsid w:val="007F1210"/>
    <w:rsid w:val="007F27B3"/>
    <w:rsid w:val="007F5334"/>
    <w:rsid w:val="007F5960"/>
    <w:rsid w:val="007F6571"/>
    <w:rsid w:val="007F699D"/>
    <w:rsid w:val="007F7977"/>
    <w:rsid w:val="007F7D1E"/>
    <w:rsid w:val="008003A4"/>
    <w:rsid w:val="008011D2"/>
    <w:rsid w:val="00802F3E"/>
    <w:rsid w:val="008033F8"/>
    <w:rsid w:val="00804A95"/>
    <w:rsid w:val="00804AF8"/>
    <w:rsid w:val="00805767"/>
    <w:rsid w:val="00805A87"/>
    <w:rsid w:val="00805CE2"/>
    <w:rsid w:val="0080656F"/>
    <w:rsid w:val="008065E2"/>
    <w:rsid w:val="00806682"/>
    <w:rsid w:val="00807E42"/>
    <w:rsid w:val="00807F6B"/>
    <w:rsid w:val="008106C5"/>
    <w:rsid w:val="008113C5"/>
    <w:rsid w:val="008117D9"/>
    <w:rsid w:val="00811B93"/>
    <w:rsid w:val="0081291B"/>
    <w:rsid w:val="00813602"/>
    <w:rsid w:val="00813984"/>
    <w:rsid w:val="00816C4E"/>
    <w:rsid w:val="00816D00"/>
    <w:rsid w:val="00817A9C"/>
    <w:rsid w:val="00817E0A"/>
    <w:rsid w:val="008207F2"/>
    <w:rsid w:val="00821099"/>
    <w:rsid w:val="00822AED"/>
    <w:rsid w:val="00822FA0"/>
    <w:rsid w:val="00823D3F"/>
    <w:rsid w:val="00823DEE"/>
    <w:rsid w:val="00825B36"/>
    <w:rsid w:val="00826082"/>
    <w:rsid w:val="00826C3A"/>
    <w:rsid w:val="00826C7E"/>
    <w:rsid w:val="0082712C"/>
    <w:rsid w:val="008271F1"/>
    <w:rsid w:val="008276AE"/>
    <w:rsid w:val="00830951"/>
    <w:rsid w:val="00831BF5"/>
    <w:rsid w:val="00831C61"/>
    <w:rsid w:val="00832116"/>
    <w:rsid w:val="008324B2"/>
    <w:rsid w:val="0083288E"/>
    <w:rsid w:val="008329F2"/>
    <w:rsid w:val="00833741"/>
    <w:rsid w:val="0083406D"/>
    <w:rsid w:val="00834660"/>
    <w:rsid w:val="008365F4"/>
    <w:rsid w:val="00837EC2"/>
    <w:rsid w:val="00841188"/>
    <w:rsid w:val="00841573"/>
    <w:rsid w:val="00842D3F"/>
    <w:rsid w:val="00843F6F"/>
    <w:rsid w:val="008446D6"/>
    <w:rsid w:val="008463A6"/>
    <w:rsid w:val="00846931"/>
    <w:rsid w:val="00846FE9"/>
    <w:rsid w:val="00850329"/>
    <w:rsid w:val="00850A39"/>
    <w:rsid w:val="00850ECD"/>
    <w:rsid w:val="008519E3"/>
    <w:rsid w:val="00851ADE"/>
    <w:rsid w:val="00851C4B"/>
    <w:rsid w:val="0085264D"/>
    <w:rsid w:val="00852828"/>
    <w:rsid w:val="00852D35"/>
    <w:rsid w:val="00852E8F"/>
    <w:rsid w:val="0085313E"/>
    <w:rsid w:val="00853EEB"/>
    <w:rsid w:val="00854BF8"/>
    <w:rsid w:val="0085577E"/>
    <w:rsid w:val="008557B9"/>
    <w:rsid w:val="00855AA6"/>
    <w:rsid w:val="00856072"/>
    <w:rsid w:val="008573C4"/>
    <w:rsid w:val="00857884"/>
    <w:rsid w:val="00857F6D"/>
    <w:rsid w:val="0086018C"/>
    <w:rsid w:val="00860205"/>
    <w:rsid w:val="00860C20"/>
    <w:rsid w:val="00860F16"/>
    <w:rsid w:val="008611E3"/>
    <w:rsid w:val="008617B4"/>
    <w:rsid w:val="00865408"/>
    <w:rsid w:val="00870495"/>
    <w:rsid w:val="008705B8"/>
    <w:rsid w:val="008706E1"/>
    <w:rsid w:val="00870F62"/>
    <w:rsid w:val="00870FA4"/>
    <w:rsid w:val="00871171"/>
    <w:rsid w:val="00871501"/>
    <w:rsid w:val="00872A02"/>
    <w:rsid w:val="00873808"/>
    <w:rsid w:val="00873BAA"/>
    <w:rsid w:val="00873C08"/>
    <w:rsid w:val="00874B26"/>
    <w:rsid w:val="00874C00"/>
    <w:rsid w:val="008752B0"/>
    <w:rsid w:val="00875373"/>
    <w:rsid w:val="00875554"/>
    <w:rsid w:val="00875917"/>
    <w:rsid w:val="008763B6"/>
    <w:rsid w:val="00876B9F"/>
    <w:rsid w:val="00876D7F"/>
    <w:rsid w:val="00880100"/>
    <w:rsid w:val="00880174"/>
    <w:rsid w:val="00880345"/>
    <w:rsid w:val="00880FD4"/>
    <w:rsid w:val="00881456"/>
    <w:rsid w:val="00882D60"/>
    <w:rsid w:val="008840DD"/>
    <w:rsid w:val="00884240"/>
    <w:rsid w:val="00884EA5"/>
    <w:rsid w:val="008858A4"/>
    <w:rsid w:val="00885CA1"/>
    <w:rsid w:val="008867D8"/>
    <w:rsid w:val="00886BE8"/>
    <w:rsid w:val="00886F31"/>
    <w:rsid w:val="0088712F"/>
    <w:rsid w:val="008872AE"/>
    <w:rsid w:val="008875F1"/>
    <w:rsid w:val="00887602"/>
    <w:rsid w:val="00887B90"/>
    <w:rsid w:val="00890985"/>
    <w:rsid w:val="008920FB"/>
    <w:rsid w:val="00892962"/>
    <w:rsid w:val="00892A58"/>
    <w:rsid w:val="008931D7"/>
    <w:rsid w:val="00893372"/>
    <w:rsid w:val="00893713"/>
    <w:rsid w:val="00895541"/>
    <w:rsid w:val="00895C1B"/>
    <w:rsid w:val="00897D3F"/>
    <w:rsid w:val="008A03BD"/>
    <w:rsid w:val="008A1CAF"/>
    <w:rsid w:val="008A3F2E"/>
    <w:rsid w:val="008A4585"/>
    <w:rsid w:val="008A4B0D"/>
    <w:rsid w:val="008A4B52"/>
    <w:rsid w:val="008A55A2"/>
    <w:rsid w:val="008A5AC9"/>
    <w:rsid w:val="008A5E26"/>
    <w:rsid w:val="008A7312"/>
    <w:rsid w:val="008B06F9"/>
    <w:rsid w:val="008B0765"/>
    <w:rsid w:val="008B1C30"/>
    <w:rsid w:val="008B394E"/>
    <w:rsid w:val="008B3FF2"/>
    <w:rsid w:val="008B444B"/>
    <w:rsid w:val="008B48B5"/>
    <w:rsid w:val="008B4A5D"/>
    <w:rsid w:val="008B4BBD"/>
    <w:rsid w:val="008B4BCC"/>
    <w:rsid w:val="008B4EBB"/>
    <w:rsid w:val="008B663D"/>
    <w:rsid w:val="008C22DE"/>
    <w:rsid w:val="008C37BC"/>
    <w:rsid w:val="008C3A06"/>
    <w:rsid w:val="008C3CA4"/>
    <w:rsid w:val="008C42C2"/>
    <w:rsid w:val="008C4686"/>
    <w:rsid w:val="008C51B9"/>
    <w:rsid w:val="008C5D63"/>
    <w:rsid w:val="008C5F94"/>
    <w:rsid w:val="008C665A"/>
    <w:rsid w:val="008C69DC"/>
    <w:rsid w:val="008C6D7D"/>
    <w:rsid w:val="008C772D"/>
    <w:rsid w:val="008C7D75"/>
    <w:rsid w:val="008D00E1"/>
    <w:rsid w:val="008D02FD"/>
    <w:rsid w:val="008D0B39"/>
    <w:rsid w:val="008D4B99"/>
    <w:rsid w:val="008D6065"/>
    <w:rsid w:val="008D6ACC"/>
    <w:rsid w:val="008D6D7F"/>
    <w:rsid w:val="008D6FED"/>
    <w:rsid w:val="008D764C"/>
    <w:rsid w:val="008D79C6"/>
    <w:rsid w:val="008D7C5E"/>
    <w:rsid w:val="008E144F"/>
    <w:rsid w:val="008E2228"/>
    <w:rsid w:val="008E2E1D"/>
    <w:rsid w:val="008E3F61"/>
    <w:rsid w:val="008E4D97"/>
    <w:rsid w:val="008E5924"/>
    <w:rsid w:val="008E5B19"/>
    <w:rsid w:val="008E66C1"/>
    <w:rsid w:val="008E69E2"/>
    <w:rsid w:val="008E6EAA"/>
    <w:rsid w:val="008E73E5"/>
    <w:rsid w:val="008E7AEF"/>
    <w:rsid w:val="008E7BD5"/>
    <w:rsid w:val="008F022A"/>
    <w:rsid w:val="008F0D97"/>
    <w:rsid w:val="008F16C6"/>
    <w:rsid w:val="008F3032"/>
    <w:rsid w:val="008F36A7"/>
    <w:rsid w:val="008F3807"/>
    <w:rsid w:val="008F39C5"/>
    <w:rsid w:val="008F3C28"/>
    <w:rsid w:val="008F3D29"/>
    <w:rsid w:val="008F464B"/>
    <w:rsid w:val="008F4A30"/>
    <w:rsid w:val="008F4B05"/>
    <w:rsid w:val="008F4EC7"/>
    <w:rsid w:val="008F5F2E"/>
    <w:rsid w:val="008F627D"/>
    <w:rsid w:val="008F7425"/>
    <w:rsid w:val="008F74FF"/>
    <w:rsid w:val="008F7F98"/>
    <w:rsid w:val="00900557"/>
    <w:rsid w:val="00900760"/>
    <w:rsid w:val="009014D1"/>
    <w:rsid w:val="00901A5A"/>
    <w:rsid w:val="00902A52"/>
    <w:rsid w:val="00902C9F"/>
    <w:rsid w:val="00902CB6"/>
    <w:rsid w:val="009030FA"/>
    <w:rsid w:val="00903434"/>
    <w:rsid w:val="009039CF"/>
    <w:rsid w:val="00903B99"/>
    <w:rsid w:val="009049C8"/>
    <w:rsid w:val="00905521"/>
    <w:rsid w:val="009064DA"/>
    <w:rsid w:val="00906575"/>
    <w:rsid w:val="009077BB"/>
    <w:rsid w:val="00911149"/>
    <w:rsid w:val="0091277E"/>
    <w:rsid w:val="00913A08"/>
    <w:rsid w:val="00913FD9"/>
    <w:rsid w:val="0091412A"/>
    <w:rsid w:val="00916BCC"/>
    <w:rsid w:val="00916DFC"/>
    <w:rsid w:val="00921001"/>
    <w:rsid w:val="00921879"/>
    <w:rsid w:val="00921A4B"/>
    <w:rsid w:val="00923E0E"/>
    <w:rsid w:val="009243E3"/>
    <w:rsid w:val="00925041"/>
    <w:rsid w:val="0092577F"/>
    <w:rsid w:val="00925B00"/>
    <w:rsid w:val="00925D3B"/>
    <w:rsid w:val="009265A9"/>
    <w:rsid w:val="00926EF2"/>
    <w:rsid w:val="0092713D"/>
    <w:rsid w:val="00930AE6"/>
    <w:rsid w:val="009320A2"/>
    <w:rsid w:val="0093342C"/>
    <w:rsid w:val="00933BCC"/>
    <w:rsid w:val="009340BB"/>
    <w:rsid w:val="009344B9"/>
    <w:rsid w:val="00934B5E"/>
    <w:rsid w:val="009353EA"/>
    <w:rsid w:val="009355D8"/>
    <w:rsid w:val="009360A4"/>
    <w:rsid w:val="009362E9"/>
    <w:rsid w:val="00936B44"/>
    <w:rsid w:val="00940FF6"/>
    <w:rsid w:val="00941BAE"/>
    <w:rsid w:val="00942C81"/>
    <w:rsid w:val="009431EB"/>
    <w:rsid w:val="00943CBE"/>
    <w:rsid w:val="00943DAE"/>
    <w:rsid w:val="009443F7"/>
    <w:rsid w:val="00946947"/>
    <w:rsid w:val="009472B1"/>
    <w:rsid w:val="00950BBE"/>
    <w:rsid w:val="00951404"/>
    <w:rsid w:val="00951F1E"/>
    <w:rsid w:val="0095233A"/>
    <w:rsid w:val="009528EF"/>
    <w:rsid w:val="00952E01"/>
    <w:rsid w:val="00952FCA"/>
    <w:rsid w:val="00953770"/>
    <w:rsid w:val="009542DD"/>
    <w:rsid w:val="009558D6"/>
    <w:rsid w:val="009579C8"/>
    <w:rsid w:val="00960260"/>
    <w:rsid w:val="009615B9"/>
    <w:rsid w:val="0096174C"/>
    <w:rsid w:val="0096283E"/>
    <w:rsid w:val="00963733"/>
    <w:rsid w:val="00963860"/>
    <w:rsid w:val="00963E7B"/>
    <w:rsid w:val="00964726"/>
    <w:rsid w:val="00964E7A"/>
    <w:rsid w:val="009667E9"/>
    <w:rsid w:val="00966C99"/>
    <w:rsid w:val="009701FD"/>
    <w:rsid w:val="00970286"/>
    <w:rsid w:val="009705D7"/>
    <w:rsid w:val="00973FF7"/>
    <w:rsid w:val="009740C9"/>
    <w:rsid w:val="00974A05"/>
    <w:rsid w:val="00975367"/>
    <w:rsid w:val="00975392"/>
    <w:rsid w:val="00975D26"/>
    <w:rsid w:val="00975DED"/>
    <w:rsid w:val="00975F7B"/>
    <w:rsid w:val="00976A0D"/>
    <w:rsid w:val="0098092D"/>
    <w:rsid w:val="00980E93"/>
    <w:rsid w:val="00981BE7"/>
    <w:rsid w:val="00983726"/>
    <w:rsid w:val="009841CB"/>
    <w:rsid w:val="009847FC"/>
    <w:rsid w:val="009855E3"/>
    <w:rsid w:val="009864CD"/>
    <w:rsid w:val="00987BE4"/>
    <w:rsid w:val="00987F85"/>
    <w:rsid w:val="00990065"/>
    <w:rsid w:val="00990F75"/>
    <w:rsid w:val="00990FD8"/>
    <w:rsid w:val="00991B1E"/>
    <w:rsid w:val="00992445"/>
    <w:rsid w:val="009930B7"/>
    <w:rsid w:val="00993267"/>
    <w:rsid w:val="00994B15"/>
    <w:rsid w:val="00994B3B"/>
    <w:rsid w:val="00994B65"/>
    <w:rsid w:val="00994CF7"/>
    <w:rsid w:val="00995CD9"/>
    <w:rsid w:val="00995DAC"/>
    <w:rsid w:val="00997269"/>
    <w:rsid w:val="00997A54"/>
    <w:rsid w:val="009A1253"/>
    <w:rsid w:val="009A2291"/>
    <w:rsid w:val="009A3043"/>
    <w:rsid w:val="009A52D2"/>
    <w:rsid w:val="009A57B0"/>
    <w:rsid w:val="009A67A3"/>
    <w:rsid w:val="009A68F5"/>
    <w:rsid w:val="009A6A18"/>
    <w:rsid w:val="009A7541"/>
    <w:rsid w:val="009B0DE7"/>
    <w:rsid w:val="009B0F3B"/>
    <w:rsid w:val="009B0FCF"/>
    <w:rsid w:val="009B134E"/>
    <w:rsid w:val="009B1707"/>
    <w:rsid w:val="009B3D6D"/>
    <w:rsid w:val="009B3ECC"/>
    <w:rsid w:val="009B47D3"/>
    <w:rsid w:val="009B637C"/>
    <w:rsid w:val="009B63BC"/>
    <w:rsid w:val="009B6FA7"/>
    <w:rsid w:val="009B729E"/>
    <w:rsid w:val="009B7752"/>
    <w:rsid w:val="009B7FBC"/>
    <w:rsid w:val="009C049C"/>
    <w:rsid w:val="009C0CCB"/>
    <w:rsid w:val="009C0FF8"/>
    <w:rsid w:val="009C27EB"/>
    <w:rsid w:val="009C3762"/>
    <w:rsid w:val="009C4F42"/>
    <w:rsid w:val="009C4F62"/>
    <w:rsid w:val="009C6A5F"/>
    <w:rsid w:val="009C6E48"/>
    <w:rsid w:val="009D06B3"/>
    <w:rsid w:val="009D090B"/>
    <w:rsid w:val="009D133E"/>
    <w:rsid w:val="009D1FF6"/>
    <w:rsid w:val="009D227B"/>
    <w:rsid w:val="009D2BA0"/>
    <w:rsid w:val="009D2F5E"/>
    <w:rsid w:val="009D31BA"/>
    <w:rsid w:val="009D3CE3"/>
    <w:rsid w:val="009D3F7C"/>
    <w:rsid w:val="009D5A53"/>
    <w:rsid w:val="009D6C81"/>
    <w:rsid w:val="009D7825"/>
    <w:rsid w:val="009E1372"/>
    <w:rsid w:val="009E1624"/>
    <w:rsid w:val="009E2D65"/>
    <w:rsid w:val="009E2DBB"/>
    <w:rsid w:val="009E474F"/>
    <w:rsid w:val="009E476C"/>
    <w:rsid w:val="009E4EE4"/>
    <w:rsid w:val="009E5C4F"/>
    <w:rsid w:val="009E5FA5"/>
    <w:rsid w:val="009E62E6"/>
    <w:rsid w:val="009E6A02"/>
    <w:rsid w:val="009F1857"/>
    <w:rsid w:val="009F2467"/>
    <w:rsid w:val="009F252C"/>
    <w:rsid w:val="009F3638"/>
    <w:rsid w:val="009F4F34"/>
    <w:rsid w:val="009F5CDB"/>
    <w:rsid w:val="009F5FA6"/>
    <w:rsid w:val="009F6DFE"/>
    <w:rsid w:val="00A00D5C"/>
    <w:rsid w:val="00A00F59"/>
    <w:rsid w:val="00A01BDD"/>
    <w:rsid w:val="00A03107"/>
    <w:rsid w:val="00A039D7"/>
    <w:rsid w:val="00A03F57"/>
    <w:rsid w:val="00A05E2A"/>
    <w:rsid w:val="00A0735E"/>
    <w:rsid w:val="00A07EBD"/>
    <w:rsid w:val="00A10330"/>
    <w:rsid w:val="00A1072A"/>
    <w:rsid w:val="00A1079F"/>
    <w:rsid w:val="00A112AA"/>
    <w:rsid w:val="00A11B5B"/>
    <w:rsid w:val="00A13E0D"/>
    <w:rsid w:val="00A14A28"/>
    <w:rsid w:val="00A14DF8"/>
    <w:rsid w:val="00A15150"/>
    <w:rsid w:val="00A151B3"/>
    <w:rsid w:val="00A16FFB"/>
    <w:rsid w:val="00A17507"/>
    <w:rsid w:val="00A22746"/>
    <w:rsid w:val="00A228EE"/>
    <w:rsid w:val="00A23933"/>
    <w:rsid w:val="00A23F24"/>
    <w:rsid w:val="00A24D8E"/>
    <w:rsid w:val="00A25054"/>
    <w:rsid w:val="00A26D48"/>
    <w:rsid w:val="00A278E7"/>
    <w:rsid w:val="00A30586"/>
    <w:rsid w:val="00A319D3"/>
    <w:rsid w:val="00A33751"/>
    <w:rsid w:val="00A33DF5"/>
    <w:rsid w:val="00A35216"/>
    <w:rsid w:val="00A359BA"/>
    <w:rsid w:val="00A36EBD"/>
    <w:rsid w:val="00A4023F"/>
    <w:rsid w:val="00A41550"/>
    <w:rsid w:val="00A430D8"/>
    <w:rsid w:val="00A445AD"/>
    <w:rsid w:val="00A4498C"/>
    <w:rsid w:val="00A44D4C"/>
    <w:rsid w:val="00A45BD8"/>
    <w:rsid w:val="00A46B32"/>
    <w:rsid w:val="00A46C02"/>
    <w:rsid w:val="00A46ED3"/>
    <w:rsid w:val="00A4726A"/>
    <w:rsid w:val="00A4749A"/>
    <w:rsid w:val="00A47951"/>
    <w:rsid w:val="00A50ED9"/>
    <w:rsid w:val="00A5100A"/>
    <w:rsid w:val="00A5227D"/>
    <w:rsid w:val="00A5281C"/>
    <w:rsid w:val="00A52E88"/>
    <w:rsid w:val="00A53735"/>
    <w:rsid w:val="00A5397E"/>
    <w:rsid w:val="00A53EEC"/>
    <w:rsid w:val="00A5425B"/>
    <w:rsid w:val="00A546E0"/>
    <w:rsid w:val="00A54D07"/>
    <w:rsid w:val="00A54DFA"/>
    <w:rsid w:val="00A54E00"/>
    <w:rsid w:val="00A550D4"/>
    <w:rsid w:val="00A550D9"/>
    <w:rsid w:val="00A5603F"/>
    <w:rsid w:val="00A56987"/>
    <w:rsid w:val="00A56994"/>
    <w:rsid w:val="00A57464"/>
    <w:rsid w:val="00A5787B"/>
    <w:rsid w:val="00A60237"/>
    <w:rsid w:val="00A60D1D"/>
    <w:rsid w:val="00A616B0"/>
    <w:rsid w:val="00A61BF7"/>
    <w:rsid w:val="00A61E68"/>
    <w:rsid w:val="00A62237"/>
    <w:rsid w:val="00A62293"/>
    <w:rsid w:val="00A624EA"/>
    <w:rsid w:val="00A62EDD"/>
    <w:rsid w:val="00A6303A"/>
    <w:rsid w:val="00A645BB"/>
    <w:rsid w:val="00A6499A"/>
    <w:rsid w:val="00A64A94"/>
    <w:rsid w:val="00A65992"/>
    <w:rsid w:val="00A65AD4"/>
    <w:rsid w:val="00A66D7D"/>
    <w:rsid w:val="00A670FB"/>
    <w:rsid w:val="00A67275"/>
    <w:rsid w:val="00A6752D"/>
    <w:rsid w:val="00A70540"/>
    <w:rsid w:val="00A70FF3"/>
    <w:rsid w:val="00A71477"/>
    <w:rsid w:val="00A730E3"/>
    <w:rsid w:val="00A7470C"/>
    <w:rsid w:val="00A77495"/>
    <w:rsid w:val="00A77556"/>
    <w:rsid w:val="00A77A18"/>
    <w:rsid w:val="00A77ACA"/>
    <w:rsid w:val="00A77DAE"/>
    <w:rsid w:val="00A802A1"/>
    <w:rsid w:val="00A80380"/>
    <w:rsid w:val="00A807EB"/>
    <w:rsid w:val="00A817D6"/>
    <w:rsid w:val="00A826CB"/>
    <w:rsid w:val="00A83C60"/>
    <w:rsid w:val="00A8403D"/>
    <w:rsid w:val="00A85C30"/>
    <w:rsid w:val="00A85F0F"/>
    <w:rsid w:val="00A86570"/>
    <w:rsid w:val="00A86C15"/>
    <w:rsid w:val="00A87C10"/>
    <w:rsid w:val="00A9060B"/>
    <w:rsid w:val="00A90F82"/>
    <w:rsid w:val="00A911E2"/>
    <w:rsid w:val="00A9455C"/>
    <w:rsid w:val="00A94BCA"/>
    <w:rsid w:val="00A95F01"/>
    <w:rsid w:val="00AA00B4"/>
    <w:rsid w:val="00AA028A"/>
    <w:rsid w:val="00AA02F6"/>
    <w:rsid w:val="00AA17A7"/>
    <w:rsid w:val="00AA28D1"/>
    <w:rsid w:val="00AA3E36"/>
    <w:rsid w:val="00AA3EFC"/>
    <w:rsid w:val="00AA45B0"/>
    <w:rsid w:val="00AA4B2B"/>
    <w:rsid w:val="00AA4F98"/>
    <w:rsid w:val="00AA6357"/>
    <w:rsid w:val="00AA6C58"/>
    <w:rsid w:val="00AB0084"/>
    <w:rsid w:val="00AB08D5"/>
    <w:rsid w:val="00AB19A1"/>
    <w:rsid w:val="00AB1B19"/>
    <w:rsid w:val="00AB1E00"/>
    <w:rsid w:val="00AB1E94"/>
    <w:rsid w:val="00AB261E"/>
    <w:rsid w:val="00AB2E21"/>
    <w:rsid w:val="00AB3ADC"/>
    <w:rsid w:val="00AB5F15"/>
    <w:rsid w:val="00AB6136"/>
    <w:rsid w:val="00AB6240"/>
    <w:rsid w:val="00AB63E2"/>
    <w:rsid w:val="00AB6466"/>
    <w:rsid w:val="00AB6697"/>
    <w:rsid w:val="00AB6CCC"/>
    <w:rsid w:val="00AB7D61"/>
    <w:rsid w:val="00AC15E4"/>
    <w:rsid w:val="00AC1675"/>
    <w:rsid w:val="00AC18FE"/>
    <w:rsid w:val="00AC1CE1"/>
    <w:rsid w:val="00AC2907"/>
    <w:rsid w:val="00AC2E88"/>
    <w:rsid w:val="00AC313A"/>
    <w:rsid w:val="00AC34B1"/>
    <w:rsid w:val="00AC4A40"/>
    <w:rsid w:val="00AC4BF7"/>
    <w:rsid w:val="00AC4DF7"/>
    <w:rsid w:val="00AC5AB1"/>
    <w:rsid w:val="00AC5BF1"/>
    <w:rsid w:val="00AC62D7"/>
    <w:rsid w:val="00AC7C52"/>
    <w:rsid w:val="00AC7CFF"/>
    <w:rsid w:val="00AD000B"/>
    <w:rsid w:val="00AD0694"/>
    <w:rsid w:val="00AD0FA0"/>
    <w:rsid w:val="00AD130E"/>
    <w:rsid w:val="00AD1763"/>
    <w:rsid w:val="00AD1935"/>
    <w:rsid w:val="00AD2F31"/>
    <w:rsid w:val="00AD4A38"/>
    <w:rsid w:val="00AD4CBB"/>
    <w:rsid w:val="00AD5CFF"/>
    <w:rsid w:val="00AE0411"/>
    <w:rsid w:val="00AE04F5"/>
    <w:rsid w:val="00AE0D09"/>
    <w:rsid w:val="00AE1703"/>
    <w:rsid w:val="00AE1B50"/>
    <w:rsid w:val="00AE4A15"/>
    <w:rsid w:val="00AE51E6"/>
    <w:rsid w:val="00AE6E01"/>
    <w:rsid w:val="00AE79D5"/>
    <w:rsid w:val="00AE7E2D"/>
    <w:rsid w:val="00AE7F2C"/>
    <w:rsid w:val="00AF04F9"/>
    <w:rsid w:val="00AF0611"/>
    <w:rsid w:val="00AF0B65"/>
    <w:rsid w:val="00AF0F68"/>
    <w:rsid w:val="00AF144E"/>
    <w:rsid w:val="00AF1A58"/>
    <w:rsid w:val="00AF2503"/>
    <w:rsid w:val="00AF2C0B"/>
    <w:rsid w:val="00AF33E9"/>
    <w:rsid w:val="00AF3A1B"/>
    <w:rsid w:val="00AF468C"/>
    <w:rsid w:val="00AF483F"/>
    <w:rsid w:val="00B00967"/>
    <w:rsid w:val="00B00A16"/>
    <w:rsid w:val="00B00A8A"/>
    <w:rsid w:val="00B00ADF"/>
    <w:rsid w:val="00B00C07"/>
    <w:rsid w:val="00B0261C"/>
    <w:rsid w:val="00B038F3"/>
    <w:rsid w:val="00B03918"/>
    <w:rsid w:val="00B03B8C"/>
    <w:rsid w:val="00B0459C"/>
    <w:rsid w:val="00B04F17"/>
    <w:rsid w:val="00B05942"/>
    <w:rsid w:val="00B06A13"/>
    <w:rsid w:val="00B10F7F"/>
    <w:rsid w:val="00B11B83"/>
    <w:rsid w:val="00B13A8E"/>
    <w:rsid w:val="00B13CBA"/>
    <w:rsid w:val="00B13FF3"/>
    <w:rsid w:val="00B14235"/>
    <w:rsid w:val="00B14939"/>
    <w:rsid w:val="00B15703"/>
    <w:rsid w:val="00B1599B"/>
    <w:rsid w:val="00B16049"/>
    <w:rsid w:val="00B17F07"/>
    <w:rsid w:val="00B236C5"/>
    <w:rsid w:val="00B24C04"/>
    <w:rsid w:val="00B25B42"/>
    <w:rsid w:val="00B26E85"/>
    <w:rsid w:val="00B27483"/>
    <w:rsid w:val="00B27A60"/>
    <w:rsid w:val="00B3072F"/>
    <w:rsid w:val="00B30AAB"/>
    <w:rsid w:val="00B34883"/>
    <w:rsid w:val="00B35A62"/>
    <w:rsid w:val="00B35B7E"/>
    <w:rsid w:val="00B3640F"/>
    <w:rsid w:val="00B40CD6"/>
    <w:rsid w:val="00B40D88"/>
    <w:rsid w:val="00B41488"/>
    <w:rsid w:val="00B4193F"/>
    <w:rsid w:val="00B434AF"/>
    <w:rsid w:val="00B4441C"/>
    <w:rsid w:val="00B45048"/>
    <w:rsid w:val="00B452B4"/>
    <w:rsid w:val="00B455C1"/>
    <w:rsid w:val="00B45614"/>
    <w:rsid w:val="00B47330"/>
    <w:rsid w:val="00B47525"/>
    <w:rsid w:val="00B50D18"/>
    <w:rsid w:val="00B51BE9"/>
    <w:rsid w:val="00B52A24"/>
    <w:rsid w:val="00B53057"/>
    <w:rsid w:val="00B53EB6"/>
    <w:rsid w:val="00B54C02"/>
    <w:rsid w:val="00B554C1"/>
    <w:rsid w:val="00B556EF"/>
    <w:rsid w:val="00B55DB9"/>
    <w:rsid w:val="00B562CB"/>
    <w:rsid w:val="00B5725B"/>
    <w:rsid w:val="00B57A92"/>
    <w:rsid w:val="00B60730"/>
    <w:rsid w:val="00B60782"/>
    <w:rsid w:val="00B61045"/>
    <w:rsid w:val="00B61528"/>
    <w:rsid w:val="00B63546"/>
    <w:rsid w:val="00B64626"/>
    <w:rsid w:val="00B65E11"/>
    <w:rsid w:val="00B67210"/>
    <w:rsid w:val="00B705C9"/>
    <w:rsid w:val="00B70911"/>
    <w:rsid w:val="00B709D9"/>
    <w:rsid w:val="00B721C0"/>
    <w:rsid w:val="00B7364B"/>
    <w:rsid w:val="00B753D1"/>
    <w:rsid w:val="00B760E1"/>
    <w:rsid w:val="00B76289"/>
    <w:rsid w:val="00B76755"/>
    <w:rsid w:val="00B77608"/>
    <w:rsid w:val="00B7774B"/>
    <w:rsid w:val="00B77D80"/>
    <w:rsid w:val="00B77F42"/>
    <w:rsid w:val="00B80326"/>
    <w:rsid w:val="00B80403"/>
    <w:rsid w:val="00B809B9"/>
    <w:rsid w:val="00B81321"/>
    <w:rsid w:val="00B81FA8"/>
    <w:rsid w:val="00B82340"/>
    <w:rsid w:val="00B82785"/>
    <w:rsid w:val="00B82D3A"/>
    <w:rsid w:val="00B833A4"/>
    <w:rsid w:val="00B83960"/>
    <w:rsid w:val="00B83E06"/>
    <w:rsid w:val="00B846E6"/>
    <w:rsid w:val="00B8495A"/>
    <w:rsid w:val="00B849CC"/>
    <w:rsid w:val="00B853DA"/>
    <w:rsid w:val="00B857CD"/>
    <w:rsid w:val="00B85BC3"/>
    <w:rsid w:val="00B86601"/>
    <w:rsid w:val="00B878AA"/>
    <w:rsid w:val="00B87C09"/>
    <w:rsid w:val="00B87FE3"/>
    <w:rsid w:val="00B905CF"/>
    <w:rsid w:val="00B90612"/>
    <w:rsid w:val="00B9099B"/>
    <w:rsid w:val="00B90CC6"/>
    <w:rsid w:val="00B90E13"/>
    <w:rsid w:val="00B9114E"/>
    <w:rsid w:val="00B91150"/>
    <w:rsid w:val="00B914D1"/>
    <w:rsid w:val="00B91E5D"/>
    <w:rsid w:val="00B92A13"/>
    <w:rsid w:val="00B92D38"/>
    <w:rsid w:val="00B92D9E"/>
    <w:rsid w:val="00B944F9"/>
    <w:rsid w:val="00B94653"/>
    <w:rsid w:val="00B94BEB"/>
    <w:rsid w:val="00B95807"/>
    <w:rsid w:val="00B95E12"/>
    <w:rsid w:val="00B95F76"/>
    <w:rsid w:val="00B9631C"/>
    <w:rsid w:val="00B96B52"/>
    <w:rsid w:val="00B97098"/>
    <w:rsid w:val="00B97384"/>
    <w:rsid w:val="00B974AE"/>
    <w:rsid w:val="00B97544"/>
    <w:rsid w:val="00B97DB9"/>
    <w:rsid w:val="00BA09DC"/>
    <w:rsid w:val="00BA0B07"/>
    <w:rsid w:val="00BA1A75"/>
    <w:rsid w:val="00BA22B3"/>
    <w:rsid w:val="00BA3734"/>
    <w:rsid w:val="00BA3C7A"/>
    <w:rsid w:val="00BA4741"/>
    <w:rsid w:val="00BA4C43"/>
    <w:rsid w:val="00BA4F17"/>
    <w:rsid w:val="00BA5080"/>
    <w:rsid w:val="00BA690E"/>
    <w:rsid w:val="00BA6AAF"/>
    <w:rsid w:val="00BA704B"/>
    <w:rsid w:val="00BA7EAA"/>
    <w:rsid w:val="00BB1208"/>
    <w:rsid w:val="00BB29AC"/>
    <w:rsid w:val="00BB402E"/>
    <w:rsid w:val="00BB461A"/>
    <w:rsid w:val="00BB4A3E"/>
    <w:rsid w:val="00BB55E9"/>
    <w:rsid w:val="00BB566B"/>
    <w:rsid w:val="00BB5C58"/>
    <w:rsid w:val="00BB5F7A"/>
    <w:rsid w:val="00BB6B6A"/>
    <w:rsid w:val="00BB6FBC"/>
    <w:rsid w:val="00BB74DA"/>
    <w:rsid w:val="00BB7A0C"/>
    <w:rsid w:val="00BB7ED2"/>
    <w:rsid w:val="00BC0196"/>
    <w:rsid w:val="00BC137A"/>
    <w:rsid w:val="00BC29E9"/>
    <w:rsid w:val="00BC2C75"/>
    <w:rsid w:val="00BC2E55"/>
    <w:rsid w:val="00BC339A"/>
    <w:rsid w:val="00BC41FE"/>
    <w:rsid w:val="00BC42CD"/>
    <w:rsid w:val="00BC4879"/>
    <w:rsid w:val="00BC535D"/>
    <w:rsid w:val="00BC61E8"/>
    <w:rsid w:val="00BC677D"/>
    <w:rsid w:val="00BC7EA5"/>
    <w:rsid w:val="00BD1679"/>
    <w:rsid w:val="00BD1B41"/>
    <w:rsid w:val="00BD1CCD"/>
    <w:rsid w:val="00BD2115"/>
    <w:rsid w:val="00BD24A9"/>
    <w:rsid w:val="00BD2EB7"/>
    <w:rsid w:val="00BD40FE"/>
    <w:rsid w:val="00BD5AA0"/>
    <w:rsid w:val="00BD5C1C"/>
    <w:rsid w:val="00BE160D"/>
    <w:rsid w:val="00BE3908"/>
    <w:rsid w:val="00BE4897"/>
    <w:rsid w:val="00BE4BFF"/>
    <w:rsid w:val="00BE586D"/>
    <w:rsid w:val="00BE5E6A"/>
    <w:rsid w:val="00BE63CF"/>
    <w:rsid w:val="00BF0420"/>
    <w:rsid w:val="00BF1228"/>
    <w:rsid w:val="00BF14DA"/>
    <w:rsid w:val="00BF35AA"/>
    <w:rsid w:val="00BF365C"/>
    <w:rsid w:val="00BF6BAF"/>
    <w:rsid w:val="00BF7086"/>
    <w:rsid w:val="00BF7883"/>
    <w:rsid w:val="00C0035C"/>
    <w:rsid w:val="00C00DEB"/>
    <w:rsid w:val="00C02D19"/>
    <w:rsid w:val="00C0331E"/>
    <w:rsid w:val="00C0473B"/>
    <w:rsid w:val="00C04A45"/>
    <w:rsid w:val="00C04F31"/>
    <w:rsid w:val="00C05491"/>
    <w:rsid w:val="00C0564D"/>
    <w:rsid w:val="00C05973"/>
    <w:rsid w:val="00C05BBC"/>
    <w:rsid w:val="00C0634D"/>
    <w:rsid w:val="00C067C0"/>
    <w:rsid w:val="00C06AA3"/>
    <w:rsid w:val="00C06B8B"/>
    <w:rsid w:val="00C06E3D"/>
    <w:rsid w:val="00C074FC"/>
    <w:rsid w:val="00C126E0"/>
    <w:rsid w:val="00C127A1"/>
    <w:rsid w:val="00C146EC"/>
    <w:rsid w:val="00C152F3"/>
    <w:rsid w:val="00C155B4"/>
    <w:rsid w:val="00C1596F"/>
    <w:rsid w:val="00C15F42"/>
    <w:rsid w:val="00C1605D"/>
    <w:rsid w:val="00C16B13"/>
    <w:rsid w:val="00C17039"/>
    <w:rsid w:val="00C1795A"/>
    <w:rsid w:val="00C17EB5"/>
    <w:rsid w:val="00C20166"/>
    <w:rsid w:val="00C21CE9"/>
    <w:rsid w:val="00C22DC4"/>
    <w:rsid w:val="00C24B8C"/>
    <w:rsid w:val="00C25150"/>
    <w:rsid w:val="00C253CF"/>
    <w:rsid w:val="00C25B67"/>
    <w:rsid w:val="00C25E49"/>
    <w:rsid w:val="00C26A32"/>
    <w:rsid w:val="00C26F06"/>
    <w:rsid w:val="00C27538"/>
    <w:rsid w:val="00C27A48"/>
    <w:rsid w:val="00C3047C"/>
    <w:rsid w:val="00C313BB"/>
    <w:rsid w:val="00C31A19"/>
    <w:rsid w:val="00C3230B"/>
    <w:rsid w:val="00C346DF"/>
    <w:rsid w:val="00C35906"/>
    <w:rsid w:val="00C368D4"/>
    <w:rsid w:val="00C36C7C"/>
    <w:rsid w:val="00C378AE"/>
    <w:rsid w:val="00C3799B"/>
    <w:rsid w:val="00C40373"/>
    <w:rsid w:val="00C42A4B"/>
    <w:rsid w:val="00C4309F"/>
    <w:rsid w:val="00C4352A"/>
    <w:rsid w:val="00C43652"/>
    <w:rsid w:val="00C4605F"/>
    <w:rsid w:val="00C46287"/>
    <w:rsid w:val="00C47223"/>
    <w:rsid w:val="00C47F4A"/>
    <w:rsid w:val="00C50995"/>
    <w:rsid w:val="00C514B8"/>
    <w:rsid w:val="00C51D77"/>
    <w:rsid w:val="00C52B8B"/>
    <w:rsid w:val="00C536F8"/>
    <w:rsid w:val="00C549B7"/>
    <w:rsid w:val="00C54C2B"/>
    <w:rsid w:val="00C54DEC"/>
    <w:rsid w:val="00C55306"/>
    <w:rsid w:val="00C60E1F"/>
    <w:rsid w:val="00C610F6"/>
    <w:rsid w:val="00C62897"/>
    <w:rsid w:val="00C636E6"/>
    <w:rsid w:val="00C63FD3"/>
    <w:rsid w:val="00C64BE4"/>
    <w:rsid w:val="00C64C31"/>
    <w:rsid w:val="00C65FC2"/>
    <w:rsid w:val="00C66106"/>
    <w:rsid w:val="00C66907"/>
    <w:rsid w:val="00C700D5"/>
    <w:rsid w:val="00C71BA4"/>
    <w:rsid w:val="00C71EA5"/>
    <w:rsid w:val="00C71F37"/>
    <w:rsid w:val="00C72CCD"/>
    <w:rsid w:val="00C734D4"/>
    <w:rsid w:val="00C73BD3"/>
    <w:rsid w:val="00C74178"/>
    <w:rsid w:val="00C74F30"/>
    <w:rsid w:val="00C7576F"/>
    <w:rsid w:val="00C76537"/>
    <w:rsid w:val="00C76699"/>
    <w:rsid w:val="00C76839"/>
    <w:rsid w:val="00C76A4F"/>
    <w:rsid w:val="00C7700D"/>
    <w:rsid w:val="00C773BA"/>
    <w:rsid w:val="00C80F48"/>
    <w:rsid w:val="00C81067"/>
    <w:rsid w:val="00C8118A"/>
    <w:rsid w:val="00C81A75"/>
    <w:rsid w:val="00C81B20"/>
    <w:rsid w:val="00C81DF1"/>
    <w:rsid w:val="00C832B8"/>
    <w:rsid w:val="00C8429B"/>
    <w:rsid w:val="00C84510"/>
    <w:rsid w:val="00C84585"/>
    <w:rsid w:val="00C859B5"/>
    <w:rsid w:val="00C85AD6"/>
    <w:rsid w:val="00C85DDC"/>
    <w:rsid w:val="00C86FD2"/>
    <w:rsid w:val="00C875BE"/>
    <w:rsid w:val="00C90400"/>
    <w:rsid w:val="00C940AD"/>
    <w:rsid w:val="00C949E0"/>
    <w:rsid w:val="00C96587"/>
    <w:rsid w:val="00C9674C"/>
    <w:rsid w:val="00C970BB"/>
    <w:rsid w:val="00C97564"/>
    <w:rsid w:val="00C97610"/>
    <w:rsid w:val="00CA005A"/>
    <w:rsid w:val="00CA0538"/>
    <w:rsid w:val="00CA064F"/>
    <w:rsid w:val="00CA0723"/>
    <w:rsid w:val="00CA16FC"/>
    <w:rsid w:val="00CA1726"/>
    <w:rsid w:val="00CA1AB9"/>
    <w:rsid w:val="00CA2EBF"/>
    <w:rsid w:val="00CA3AFB"/>
    <w:rsid w:val="00CA3C5C"/>
    <w:rsid w:val="00CA6058"/>
    <w:rsid w:val="00CB17BF"/>
    <w:rsid w:val="00CB1E06"/>
    <w:rsid w:val="00CB1FB2"/>
    <w:rsid w:val="00CB2113"/>
    <w:rsid w:val="00CB302E"/>
    <w:rsid w:val="00CB34FC"/>
    <w:rsid w:val="00CB3772"/>
    <w:rsid w:val="00CB4795"/>
    <w:rsid w:val="00CB4891"/>
    <w:rsid w:val="00CB5040"/>
    <w:rsid w:val="00CB6B3E"/>
    <w:rsid w:val="00CB7E41"/>
    <w:rsid w:val="00CC1D4E"/>
    <w:rsid w:val="00CC20BD"/>
    <w:rsid w:val="00CC265A"/>
    <w:rsid w:val="00CC2BBA"/>
    <w:rsid w:val="00CC2DEC"/>
    <w:rsid w:val="00CC3B15"/>
    <w:rsid w:val="00CC3F55"/>
    <w:rsid w:val="00CC4240"/>
    <w:rsid w:val="00CC486A"/>
    <w:rsid w:val="00CC4B64"/>
    <w:rsid w:val="00CC4E5B"/>
    <w:rsid w:val="00CC56DB"/>
    <w:rsid w:val="00CC6416"/>
    <w:rsid w:val="00CC66E5"/>
    <w:rsid w:val="00CC6D49"/>
    <w:rsid w:val="00CD06C5"/>
    <w:rsid w:val="00CD0FD1"/>
    <w:rsid w:val="00CD1982"/>
    <w:rsid w:val="00CD24C6"/>
    <w:rsid w:val="00CD264F"/>
    <w:rsid w:val="00CD2DB4"/>
    <w:rsid w:val="00CD2F58"/>
    <w:rsid w:val="00CD33DA"/>
    <w:rsid w:val="00CD3D82"/>
    <w:rsid w:val="00CD4C5A"/>
    <w:rsid w:val="00CD4C9F"/>
    <w:rsid w:val="00CD4ED7"/>
    <w:rsid w:val="00CD4F69"/>
    <w:rsid w:val="00CD584C"/>
    <w:rsid w:val="00CD5BB6"/>
    <w:rsid w:val="00CD6354"/>
    <w:rsid w:val="00CD6E35"/>
    <w:rsid w:val="00CE0B75"/>
    <w:rsid w:val="00CE1376"/>
    <w:rsid w:val="00CE158D"/>
    <w:rsid w:val="00CE2C81"/>
    <w:rsid w:val="00CE3CCD"/>
    <w:rsid w:val="00CE47B2"/>
    <w:rsid w:val="00CE6052"/>
    <w:rsid w:val="00CF16C2"/>
    <w:rsid w:val="00CF1749"/>
    <w:rsid w:val="00CF1F49"/>
    <w:rsid w:val="00CF250A"/>
    <w:rsid w:val="00CF30AB"/>
    <w:rsid w:val="00CF5D4B"/>
    <w:rsid w:val="00CF64C2"/>
    <w:rsid w:val="00CF6547"/>
    <w:rsid w:val="00CF74C5"/>
    <w:rsid w:val="00CF7688"/>
    <w:rsid w:val="00CF7CB7"/>
    <w:rsid w:val="00D015CF"/>
    <w:rsid w:val="00D02541"/>
    <w:rsid w:val="00D026D9"/>
    <w:rsid w:val="00D03B0B"/>
    <w:rsid w:val="00D04245"/>
    <w:rsid w:val="00D044AA"/>
    <w:rsid w:val="00D0472F"/>
    <w:rsid w:val="00D048F0"/>
    <w:rsid w:val="00D048F3"/>
    <w:rsid w:val="00D10891"/>
    <w:rsid w:val="00D10D68"/>
    <w:rsid w:val="00D119CA"/>
    <w:rsid w:val="00D12085"/>
    <w:rsid w:val="00D122D3"/>
    <w:rsid w:val="00D127BB"/>
    <w:rsid w:val="00D13119"/>
    <w:rsid w:val="00D131D7"/>
    <w:rsid w:val="00D1355F"/>
    <w:rsid w:val="00D13802"/>
    <w:rsid w:val="00D14666"/>
    <w:rsid w:val="00D15463"/>
    <w:rsid w:val="00D16F10"/>
    <w:rsid w:val="00D17424"/>
    <w:rsid w:val="00D20984"/>
    <w:rsid w:val="00D2233F"/>
    <w:rsid w:val="00D2250A"/>
    <w:rsid w:val="00D229C1"/>
    <w:rsid w:val="00D22F18"/>
    <w:rsid w:val="00D240E0"/>
    <w:rsid w:val="00D24871"/>
    <w:rsid w:val="00D248EF"/>
    <w:rsid w:val="00D24E23"/>
    <w:rsid w:val="00D24E90"/>
    <w:rsid w:val="00D2533E"/>
    <w:rsid w:val="00D25897"/>
    <w:rsid w:val="00D26EC4"/>
    <w:rsid w:val="00D272EB"/>
    <w:rsid w:val="00D276C7"/>
    <w:rsid w:val="00D30135"/>
    <w:rsid w:val="00D304FF"/>
    <w:rsid w:val="00D30682"/>
    <w:rsid w:val="00D31047"/>
    <w:rsid w:val="00D31589"/>
    <w:rsid w:val="00D327AD"/>
    <w:rsid w:val="00D32E31"/>
    <w:rsid w:val="00D3303C"/>
    <w:rsid w:val="00D34C56"/>
    <w:rsid w:val="00D35A9D"/>
    <w:rsid w:val="00D35F46"/>
    <w:rsid w:val="00D3724B"/>
    <w:rsid w:val="00D37262"/>
    <w:rsid w:val="00D41D73"/>
    <w:rsid w:val="00D42F26"/>
    <w:rsid w:val="00D44C09"/>
    <w:rsid w:val="00D44F70"/>
    <w:rsid w:val="00D46FD9"/>
    <w:rsid w:val="00D5010C"/>
    <w:rsid w:val="00D50372"/>
    <w:rsid w:val="00D524D5"/>
    <w:rsid w:val="00D525D6"/>
    <w:rsid w:val="00D530BF"/>
    <w:rsid w:val="00D53E8B"/>
    <w:rsid w:val="00D54ADB"/>
    <w:rsid w:val="00D54E33"/>
    <w:rsid w:val="00D55507"/>
    <w:rsid w:val="00D6092A"/>
    <w:rsid w:val="00D61179"/>
    <w:rsid w:val="00D618A8"/>
    <w:rsid w:val="00D62672"/>
    <w:rsid w:val="00D62CAC"/>
    <w:rsid w:val="00D636D6"/>
    <w:rsid w:val="00D6370F"/>
    <w:rsid w:val="00D63C64"/>
    <w:rsid w:val="00D63CF0"/>
    <w:rsid w:val="00D64193"/>
    <w:rsid w:val="00D644C4"/>
    <w:rsid w:val="00D64FBB"/>
    <w:rsid w:val="00D65378"/>
    <w:rsid w:val="00D660BA"/>
    <w:rsid w:val="00D663CB"/>
    <w:rsid w:val="00D664FB"/>
    <w:rsid w:val="00D666F0"/>
    <w:rsid w:val="00D66CCA"/>
    <w:rsid w:val="00D6720A"/>
    <w:rsid w:val="00D705E0"/>
    <w:rsid w:val="00D70DE8"/>
    <w:rsid w:val="00D728E0"/>
    <w:rsid w:val="00D730F5"/>
    <w:rsid w:val="00D73EC3"/>
    <w:rsid w:val="00D740AE"/>
    <w:rsid w:val="00D755E7"/>
    <w:rsid w:val="00D75CB0"/>
    <w:rsid w:val="00D75F38"/>
    <w:rsid w:val="00D7735C"/>
    <w:rsid w:val="00D77C4D"/>
    <w:rsid w:val="00D80A32"/>
    <w:rsid w:val="00D812C3"/>
    <w:rsid w:val="00D81472"/>
    <w:rsid w:val="00D8201C"/>
    <w:rsid w:val="00D822FD"/>
    <w:rsid w:val="00D828D7"/>
    <w:rsid w:val="00D83AE2"/>
    <w:rsid w:val="00D86FF8"/>
    <w:rsid w:val="00D870EE"/>
    <w:rsid w:val="00D9109B"/>
    <w:rsid w:val="00D9162D"/>
    <w:rsid w:val="00D91972"/>
    <w:rsid w:val="00D91E33"/>
    <w:rsid w:val="00D9207C"/>
    <w:rsid w:val="00D929B2"/>
    <w:rsid w:val="00D92A2C"/>
    <w:rsid w:val="00D92DE0"/>
    <w:rsid w:val="00D92E95"/>
    <w:rsid w:val="00D9312F"/>
    <w:rsid w:val="00D93312"/>
    <w:rsid w:val="00D955C5"/>
    <w:rsid w:val="00D96EA5"/>
    <w:rsid w:val="00D97459"/>
    <w:rsid w:val="00D97554"/>
    <w:rsid w:val="00DA0589"/>
    <w:rsid w:val="00DA0FE6"/>
    <w:rsid w:val="00DA1D95"/>
    <w:rsid w:val="00DA2D8C"/>
    <w:rsid w:val="00DA300B"/>
    <w:rsid w:val="00DA38B4"/>
    <w:rsid w:val="00DA3B52"/>
    <w:rsid w:val="00DA403C"/>
    <w:rsid w:val="00DA4BDC"/>
    <w:rsid w:val="00DA5E51"/>
    <w:rsid w:val="00DA6BC3"/>
    <w:rsid w:val="00DA760F"/>
    <w:rsid w:val="00DB06C2"/>
    <w:rsid w:val="00DB1D09"/>
    <w:rsid w:val="00DB1D39"/>
    <w:rsid w:val="00DB2090"/>
    <w:rsid w:val="00DB3404"/>
    <w:rsid w:val="00DB358D"/>
    <w:rsid w:val="00DB3C88"/>
    <w:rsid w:val="00DB400A"/>
    <w:rsid w:val="00DB4446"/>
    <w:rsid w:val="00DB48CD"/>
    <w:rsid w:val="00DB4C25"/>
    <w:rsid w:val="00DB4DDF"/>
    <w:rsid w:val="00DB5925"/>
    <w:rsid w:val="00DB6957"/>
    <w:rsid w:val="00DB6AFC"/>
    <w:rsid w:val="00DB6DFF"/>
    <w:rsid w:val="00DB7D1B"/>
    <w:rsid w:val="00DC0389"/>
    <w:rsid w:val="00DC05B6"/>
    <w:rsid w:val="00DC0D1D"/>
    <w:rsid w:val="00DC1BAB"/>
    <w:rsid w:val="00DC1C14"/>
    <w:rsid w:val="00DC1C1D"/>
    <w:rsid w:val="00DC23E1"/>
    <w:rsid w:val="00DC44B3"/>
    <w:rsid w:val="00DC4A4B"/>
    <w:rsid w:val="00DC595B"/>
    <w:rsid w:val="00DC6043"/>
    <w:rsid w:val="00DC6578"/>
    <w:rsid w:val="00DC6706"/>
    <w:rsid w:val="00DD1951"/>
    <w:rsid w:val="00DD1D4D"/>
    <w:rsid w:val="00DD366E"/>
    <w:rsid w:val="00DD4360"/>
    <w:rsid w:val="00DD5672"/>
    <w:rsid w:val="00DD61C8"/>
    <w:rsid w:val="00DD759F"/>
    <w:rsid w:val="00DE0DD9"/>
    <w:rsid w:val="00DE1B88"/>
    <w:rsid w:val="00DE245E"/>
    <w:rsid w:val="00DE3BA6"/>
    <w:rsid w:val="00DE4FA4"/>
    <w:rsid w:val="00DE5107"/>
    <w:rsid w:val="00DE54A4"/>
    <w:rsid w:val="00DE663D"/>
    <w:rsid w:val="00DE6A2B"/>
    <w:rsid w:val="00DE6FD7"/>
    <w:rsid w:val="00DE74DB"/>
    <w:rsid w:val="00DF096E"/>
    <w:rsid w:val="00DF0D83"/>
    <w:rsid w:val="00DF140B"/>
    <w:rsid w:val="00DF1556"/>
    <w:rsid w:val="00DF2D74"/>
    <w:rsid w:val="00DF372E"/>
    <w:rsid w:val="00DF3DA8"/>
    <w:rsid w:val="00DF48F1"/>
    <w:rsid w:val="00DF4A63"/>
    <w:rsid w:val="00DF59D7"/>
    <w:rsid w:val="00DF62F5"/>
    <w:rsid w:val="00E0068F"/>
    <w:rsid w:val="00E0123B"/>
    <w:rsid w:val="00E029B9"/>
    <w:rsid w:val="00E036E9"/>
    <w:rsid w:val="00E044D0"/>
    <w:rsid w:val="00E05461"/>
    <w:rsid w:val="00E056A5"/>
    <w:rsid w:val="00E06759"/>
    <w:rsid w:val="00E06E95"/>
    <w:rsid w:val="00E0721F"/>
    <w:rsid w:val="00E0758E"/>
    <w:rsid w:val="00E07F06"/>
    <w:rsid w:val="00E102A7"/>
    <w:rsid w:val="00E1037F"/>
    <w:rsid w:val="00E109CC"/>
    <w:rsid w:val="00E11B43"/>
    <w:rsid w:val="00E12C46"/>
    <w:rsid w:val="00E12C8D"/>
    <w:rsid w:val="00E134EE"/>
    <w:rsid w:val="00E1370C"/>
    <w:rsid w:val="00E13C20"/>
    <w:rsid w:val="00E14C1D"/>
    <w:rsid w:val="00E14C96"/>
    <w:rsid w:val="00E16273"/>
    <w:rsid w:val="00E1629E"/>
    <w:rsid w:val="00E2046D"/>
    <w:rsid w:val="00E21342"/>
    <w:rsid w:val="00E214A0"/>
    <w:rsid w:val="00E21557"/>
    <w:rsid w:val="00E218D2"/>
    <w:rsid w:val="00E21906"/>
    <w:rsid w:val="00E22938"/>
    <w:rsid w:val="00E22C52"/>
    <w:rsid w:val="00E22CFF"/>
    <w:rsid w:val="00E233F9"/>
    <w:rsid w:val="00E23BAB"/>
    <w:rsid w:val="00E24E16"/>
    <w:rsid w:val="00E252E5"/>
    <w:rsid w:val="00E25AE4"/>
    <w:rsid w:val="00E25E0F"/>
    <w:rsid w:val="00E26296"/>
    <w:rsid w:val="00E2639B"/>
    <w:rsid w:val="00E269A2"/>
    <w:rsid w:val="00E26DEB"/>
    <w:rsid w:val="00E273E2"/>
    <w:rsid w:val="00E27520"/>
    <w:rsid w:val="00E27659"/>
    <w:rsid w:val="00E31DE0"/>
    <w:rsid w:val="00E3388F"/>
    <w:rsid w:val="00E347F5"/>
    <w:rsid w:val="00E34FD7"/>
    <w:rsid w:val="00E352FC"/>
    <w:rsid w:val="00E3571E"/>
    <w:rsid w:val="00E36D58"/>
    <w:rsid w:val="00E37AE0"/>
    <w:rsid w:val="00E40DED"/>
    <w:rsid w:val="00E41FB9"/>
    <w:rsid w:val="00E42E40"/>
    <w:rsid w:val="00E43704"/>
    <w:rsid w:val="00E43CC3"/>
    <w:rsid w:val="00E44468"/>
    <w:rsid w:val="00E45086"/>
    <w:rsid w:val="00E45401"/>
    <w:rsid w:val="00E45B14"/>
    <w:rsid w:val="00E45DA7"/>
    <w:rsid w:val="00E45E47"/>
    <w:rsid w:val="00E46ACE"/>
    <w:rsid w:val="00E503FD"/>
    <w:rsid w:val="00E50B50"/>
    <w:rsid w:val="00E50F48"/>
    <w:rsid w:val="00E511F6"/>
    <w:rsid w:val="00E51509"/>
    <w:rsid w:val="00E5277E"/>
    <w:rsid w:val="00E52EFB"/>
    <w:rsid w:val="00E52F87"/>
    <w:rsid w:val="00E535E5"/>
    <w:rsid w:val="00E53869"/>
    <w:rsid w:val="00E53907"/>
    <w:rsid w:val="00E564FF"/>
    <w:rsid w:val="00E57722"/>
    <w:rsid w:val="00E57727"/>
    <w:rsid w:val="00E6149D"/>
    <w:rsid w:val="00E61A44"/>
    <w:rsid w:val="00E65275"/>
    <w:rsid w:val="00E6544E"/>
    <w:rsid w:val="00E65919"/>
    <w:rsid w:val="00E65A6D"/>
    <w:rsid w:val="00E65B55"/>
    <w:rsid w:val="00E66711"/>
    <w:rsid w:val="00E674EC"/>
    <w:rsid w:val="00E67DB3"/>
    <w:rsid w:val="00E67F37"/>
    <w:rsid w:val="00E715C0"/>
    <w:rsid w:val="00E7241F"/>
    <w:rsid w:val="00E729FB"/>
    <w:rsid w:val="00E72A44"/>
    <w:rsid w:val="00E72D18"/>
    <w:rsid w:val="00E74DE3"/>
    <w:rsid w:val="00E74F88"/>
    <w:rsid w:val="00E759F9"/>
    <w:rsid w:val="00E76E71"/>
    <w:rsid w:val="00E76EA3"/>
    <w:rsid w:val="00E809C1"/>
    <w:rsid w:val="00E80BEC"/>
    <w:rsid w:val="00E81EFB"/>
    <w:rsid w:val="00E820AC"/>
    <w:rsid w:val="00E82846"/>
    <w:rsid w:val="00E82CF6"/>
    <w:rsid w:val="00E8312B"/>
    <w:rsid w:val="00E8320A"/>
    <w:rsid w:val="00E83DD7"/>
    <w:rsid w:val="00E860CA"/>
    <w:rsid w:val="00E86DCC"/>
    <w:rsid w:val="00E90176"/>
    <w:rsid w:val="00E9093F"/>
    <w:rsid w:val="00E91396"/>
    <w:rsid w:val="00E9173F"/>
    <w:rsid w:val="00E922F5"/>
    <w:rsid w:val="00E9239D"/>
    <w:rsid w:val="00E92514"/>
    <w:rsid w:val="00E9258A"/>
    <w:rsid w:val="00E9263B"/>
    <w:rsid w:val="00E9351F"/>
    <w:rsid w:val="00E93E2F"/>
    <w:rsid w:val="00E942FB"/>
    <w:rsid w:val="00E9446C"/>
    <w:rsid w:val="00E9455A"/>
    <w:rsid w:val="00E94B38"/>
    <w:rsid w:val="00E94CB1"/>
    <w:rsid w:val="00E95F76"/>
    <w:rsid w:val="00E95FEF"/>
    <w:rsid w:val="00E9645E"/>
    <w:rsid w:val="00E965BE"/>
    <w:rsid w:val="00E9671D"/>
    <w:rsid w:val="00E97006"/>
    <w:rsid w:val="00E977BF"/>
    <w:rsid w:val="00EA4B8D"/>
    <w:rsid w:val="00EA58A9"/>
    <w:rsid w:val="00EA5C0D"/>
    <w:rsid w:val="00EA6393"/>
    <w:rsid w:val="00EA675B"/>
    <w:rsid w:val="00EA6F35"/>
    <w:rsid w:val="00EA77DB"/>
    <w:rsid w:val="00EA7EED"/>
    <w:rsid w:val="00EB03C9"/>
    <w:rsid w:val="00EB1AD1"/>
    <w:rsid w:val="00EB1B61"/>
    <w:rsid w:val="00EB282B"/>
    <w:rsid w:val="00EB2FA3"/>
    <w:rsid w:val="00EB3DBC"/>
    <w:rsid w:val="00EB4BFB"/>
    <w:rsid w:val="00EB6142"/>
    <w:rsid w:val="00EB668B"/>
    <w:rsid w:val="00EB7DA6"/>
    <w:rsid w:val="00EC01C7"/>
    <w:rsid w:val="00EC0221"/>
    <w:rsid w:val="00EC1502"/>
    <w:rsid w:val="00EC1714"/>
    <w:rsid w:val="00EC174B"/>
    <w:rsid w:val="00EC2172"/>
    <w:rsid w:val="00EC24A1"/>
    <w:rsid w:val="00EC25AB"/>
    <w:rsid w:val="00EC343B"/>
    <w:rsid w:val="00EC4243"/>
    <w:rsid w:val="00EC450F"/>
    <w:rsid w:val="00EC53AA"/>
    <w:rsid w:val="00EC59DA"/>
    <w:rsid w:val="00EC6140"/>
    <w:rsid w:val="00EC6ADB"/>
    <w:rsid w:val="00EC710C"/>
    <w:rsid w:val="00EC7127"/>
    <w:rsid w:val="00ED158F"/>
    <w:rsid w:val="00ED16FC"/>
    <w:rsid w:val="00ED1A8A"/>
    <w:rsid w:val="00ED1BA4"/>
    <w:rsid w:val="00ED425C"/>
    <w:rsid w:val="00ED4E70"/>
    <w:rsid w:val="00ED5484"/>
    <w:rsid w:val="00ED5A73"/>
    <w:rsid w:val="00ED70CF"/>
    <w:rsid w:val="00EE0020"/>
    <w:rsid w:val="00EE15D1"/>
    <w:rsid w:val="00EE4527"/>
    <w:rsid w:val="00EE4775"/>
    <w:rsid w:val="00EE4BD8"/>
    <w:rsid w:val="00EE53DC"/>
    <w:rsid w:val="00EE65B7"/>
    <w:rsid w:val="00EE6654"/>
    <w:rsid w:val="00EE6949"/>
    <w:rsid w:val="00EE7197"/>
    <w:rsid w:val="00EE7216"/>
    <w:rsid w:val="00EE73C0"/>
    <w:rsid w:val="00EE7547"/>
    <w:rsid w:val="00EE7731"/>
    <w:rsid w:val="00EE793A"/>
    <w:rsid w:val="00EE797F"/>
    <w:rsid w:val="00EE7A9E"/>
    <w:rsid w:val="00EE7B56"/>
    <w:rsid w:val="00EF00ED"/>
    <w:rsid w:val="00EF0687"/>
    <w:rsid w:val="00EF0FE5"/>
    <w:rsid w:val="00EF19E9"/>
    <w:rsid w:val="00EF4814"/>
    <w:rsid w:val="00EF4F27"/>
    <w:rsid w:val="00EF6040"/>
    <w:rsid w:val="00F00AA5"/>
    <w:rsid w:val="00F01880"/>
    <w:rsid w:val="00F02A48"/>
    <w:rsid w:val="00F02CC5"/>
    <w:rsid w:val="00F03392"/>
    <w:rsid w:val="00F054C8"/>
    <w:rsid w:val="00F057B8"/>
    <w:rsid w:val="00F06801"/>
    <w:rsid w:val="00F072ED"/>
    <w:rsid w:val="00F07527"/>
    <w:rsid w:val="00F0774E"/>
    <w:rsid w:val="00F100F2"/>
    <w:rsid w:val="00F103A9"/>
    <w:rsid w:val="00F10680"/>
    <w:rsid w:val="00F10CFA"/>
    <w:rsid w:val="00F114B9"/>
    <w:rsid w:val="00F11FBF"/>
    <w:rsid w:val="00F124B3"/>
    <w:rsid w:val="00F126C5"/>
    <w:rsid w:val="00F136FE"/>
    <w:rsid w:val="00F15F31"/>
    <w:rsid w:val="00F16DBF"/>
    <w:rsid w:val="00F16F07"/>
    <w:rsid w:val="00F176AD"/>
    <w:rsid w:val="00F20102"/>
    <w:rsid w:val="00F20535"/>
    <w:rsid w:val="00F21906"/>
    <w:rsid w:val="00F23507"/>
    <w:rsid w:val="00F23D47"/>
    <w:rsid w:val="00F245B6"/>
    <w:rsid w:val="00F249D7"/>
    <w:rsid w:val="00F24F5E"/>
    <w:rsid w:val="00F2541E"/>
    <w:rsid w:val="00F254F6"/>
    <w:rsid w:val="00F25935"/>
    <w:rsid w:val="00F26A44"/>
    <w:rsid w:val="00F27297"/>
    <w:rsid w:val="00F272A8"/>
    <w:rsid w:val="00F30C9C"/>
    <w:rsid w:val="00F31587"/>
    <w:rsid w:val="00F35044"/>
    <w:rsid w:val="00F36821"/>
    <w:rsid w:val="00F36AF5"/>
    <w:rsid w:val="00F373F4"/>
    <w:rsid w:val="00F37934"/>
    <w:rsid w:val="00F41589"/>
    <w:rsid w:val="00F421EF"/>
    <w:rsid w:val="00F42FC8"/>
    <w:rsid w:val="00F43419"/>
    <w:rsid w:val="00F435CC"/>
    <w:rsid w:val="00F4392C"/>
    <w:rsid w:val="00F43D6C"/>
    <w:rsid w:val="00F4539A"/>
    <w:rsid w:val="00F453EA"/>
    <w:rsid w:val="00F45777"/>
    <w:rsid w:val="00F4646F"/>
    <w:rsid w:val="00F46B7A"/>
    <w:rsid w:val="00F46BF1"/>
    <w:rsid w:val="00F46E55"/>
    <w:rsid w:val="00F47F5D"/>
    <w:rsid w:val="00F50AAA"/>
    <w:rsid w:val="00F522E8"/>
    <w:rsid w:val="00F526ED"/>
    <w:rsid w:val="00F5289B"/>
    <w:rsid w:val="00F530CF"/>
    <w:rsid w:val="00F53794"/>
    <w:rsid w:val="00F54045"/>
    <w:rsid w:val="00F54694"/>
    <w:rsid w:val="00F565B6"/>
    <w:rsid w:val="00F56B84"/>
    <w:rsid w:val="00F56E5D"/>
    <w:rsid w:val="00F57626"/>
    <w:rsid w:val="00F602A5"/>
    <w:rsid w:val="00F60F61"/>
    <w:rsid w:val="00F613DA"/>
    <w:rsid w:val="00F61803"/>
    <w:rsid w:val="00F61C1D"/>
    <w:rsid w:val="00F61E3E"/>
    <w:rsid w:val="00F62529"/>
    <w:rsid w:val="00F6295D"/>
    <w:rsid w:val="00F6371E"/>
    <w:rsid w:val="00F63D2C"/>
    <w:rsid w:val="00F64D8D"/>
    <w:rsid w:val="00F65F4F"/>
    <w:rsid w:val="00F662F0"/>
    <w:rsid w:val="00F67DE2"/>
    <w:rsid w:val="00F7002D"/>
    <w:rsid w:val="00F706FF"/>
    <w:rsid w:val="00F70913"/>
    <w:rsid w:val="00F7093B"/>
    <w:rsid w:val="00F70C98"/>
    <w:rsid w:val="00F71ECB"/>
    <w:rsid w:val="00F724EE"/>
    <w:rsid w:val="00F7350B"/>
    <w:rsid w:val="00F73FB2"/>
    <w:rsid w:val="00F7488C"/>
    <w:rsid w:val="00F74DD2"/>
    <w:rsid w:val="00F750C6"/>
    <w:rsid w:val="00F7769D"/>
    <w:rsid w:val="00F77908"/>
    <w:rsid w:val="00F800AB"/>
    <w:rsid w:val="00F80F37"/>
    <w:rsid w:val="00F81A49"/>
    <w:rsid w:val="00F81F1B"/>
    <w:rsid w:val="00F82046"/>
    <w:rsid w:val="00F8237F"/>
    <w:rsid w:val="00F82807"/>
    <w:rsid w:val="00F84E94"/>
    <w:rsid w:val="00F852B1"/>
    <w:rsid w:val="00F85562"/>
    <w:rsid w:val="00F85CD9"/>
    <w:rsid w:val="00F8711D"/>
    <w:rsid w:val="00F87617"/>
    <w:rsid w:val="00F87656"/>
    <w:rsid w:val="00F87DE3"/>
    <w:rsid w:val="00F902F8"/>
    <w:rsid w:val="00F9210C"/>
    <w:rsid w:val="00F9235B"/>
    <w:rsid w:val="00F92393"/>
    <w:rsid w:val="00F92601"/>
    <w:rsid w:val="00F9293C"/>
    <w:rsid w:val="00F92BEC"/>
    <w:rsid w:val="00F9492E"/>
    <w:rsid w:val="00F95892"/>
    <w:rsid w:val="00F95A99"/>
    <w:rsid w:val="00F95AA8"/>
    <w:rsid w:val="00F9686A"/>
    <w:rsid w:val="00F96FD4"/>
    <w:rsid w:val="00FA05FA"/>
    <w:rsid w:val="00FA338E"/>
    <w:rsid w:val="00FA5165"/>
    <w:rsid w:val="00FA5482"/>
    <w:rsid w:val="00FA54BB"/>
    <w:rsid w:val="00FA554C"/>
    <w:rsid w:val="00FA67E3"/>
    <w:rsid w:val="00FA6875"/>
    <w:rsid w:val="00FA6ED7"/>
    <w:rsid w:val="00FA7474"/>
    <w:rsid w:val="00FA7655"/>
    <w:rsid w:val="00FA76A6"/>
    <w:rsid w:val="00FB0666"/>
    <w:rsid w:val="00FB0DD4"/>
    <w:rsid w:val="00FB19AF"/>
    <w:rsid w:val="00FB2262"/>
    <w:rsid w:val="00FB2710"/>
    <w:rsid w:val="00FB2757"/>
    <w:rsid w:val="00FB298E"/>
    <w:rsid w:val="00FB2C1B"/>
    <w:rsid w:val="00FB31D4"/>
    <w:rsid w:val="00FB3DF3"/>
    <w:rsid w:val="00FB4178"/>
    <w:rsid w:val="00FB6E55"/>
    <w:rsid w:val="00FC0A0E"/>
    <w:rsid w:val="00FC1C37"/>
    <w:rsid w:val="00FC2742"/>
    <w:rsid w:val="00FC2852"/>
    <w:rsid w:val="00FC2C1B"/>
    <w:rsid w:val="00FC2C9E"/>
    <w:rsid w:val="00FC329F"/>
    <w:rsid w:val="00FC35AB"/>
    <w:rsid w:val="00FC3C42"/>
    <w:rsid w:val="00FC3CBE"/>
    <w:rsid w:val="00FC486B"/>
    <w:rsid w:val="00FC57DF"/>
    <w:rsid w:val="00FC644E"/>
    <w:rsid w:val="00FC65B7"/>
    <w:rsid w:val="00FC7D59"/>
    <w:rsid w:val="00FD0C3A"/>
    <w:rsid w:val="00FD0F56"/>
    <w:rsid w:val="00FD1B52"/>
    <w:rsid w:val="00FD207B"/>
    <w:rsid w:val="00FD22CF"/>
    <w:rsid w:val="00FD257F"/>
    <w:rsid w:val="00FD3BE6"/>
    <w:rsid w:val="00FD3D42"/>
    <w:rsid w:val="00FD449B"/>
    <w:rsid w:val="00FD4998"/>
    <w:rsid w:val="00FD6181"/>
    <w:rsid w:val="00FD675A"/>
    <w:rsid w:val="00FE02E0"/>
    <w:rsid w:val="00FE0C93"/>
    <w:rsid w:val="00FE0D13"/>
    <w:rsid w:val="00FE26E7"/>
    <w:rsid w:val="00FE371F"/>
    <w:rsid w:val="00FE60C0"/>
    <w:rsid w:val="00FE6AF2"/>
    <w:rsid w:val="00FE740F"/>
    <w:rsid w:val="00FF05D4"/>
    <w:rsid w:val="00FF060D"/>
    <w:rsid w:val="00FF0687"/>
    <w:rsid w:val="00FF0727"/>
    <w:rsid w:val="00FF0DDF"/>
    <w:rsid w:val="00FF0E68"/>
    <w:rsid w:val="00FF277E"/>
    <w:rsid w:val="00FF3004"/>
    <w:rsid w:val="00FF731F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D1E80"/>
  <w15:docId w15:val="{AA083DF2-8CB1-4D47-8FB5-79C0CBE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5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qFormat="1"/>
    <w:lsdException w:name="heading 5" w:semiHidden="1" w:uiPriority="39" w:qFormat="1"/>
    <w:lsdException w:name="heading 6" w:semiHidden="1" w:uiPriority="39" w:qFormat="1"/>
    <w:lsdException w:name="heading 7" w:semiHidden="1" w:unhideWhenUsed="1" w:qFormat="1"/>
    <w:lsdException w:name="heading 8" w:semiHidden="1" w:unhideWhenUsed="1" w:qFormat="1"/>
    <w:lsdException w:name="heading 9" w:semiHidden="1" w:uiPriority="3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6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/>
    <w:lsdException w:name="Intense Quote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21" w:qFormat="1"/>
    <w:lsdException w:name="Intense Reference" w:uiPriority="21" w:qFormat="1"/>
    <w:lsdException w:name="Book Title" w:uiPriority="21" w:qFormat="1"/>
    <w:lsdException w:name="Bibliography" w:semiHidden="1" w:uiPriority="2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5"/>
    <w:qFormat/>
    <w:rsid w:val="00257D4F"/>
    <w:pPr>
      <w:spacing w:after="0" w:line="240" w:lineRule="auto"/>
    </w:pPr>
    <w:rPr>
      <w:rFonts w:ascii="Times New Roman" w:hAnsi="Times New Roman"/>
      <w:sz w:val="28"/>
    </w:rPr>
  </w:style>
  <w:style w:type="paragraph" w:styleId="11">
    <w:name w:val="heading 1"/>
    <w:basedOn w:val="a3"/>
    <w:next w:val="a3"/>
    <w:link w:val="12"/>
    <w:uiPriority w:val="1"/>
    <w:qFormat/>
    <w:rsid w:val="00992445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3"/>
    <w:next w:val="a3"/>
    <w:link w:val="20"/>
    <w:uiPriority w:val="1"/>
    <w:qFormat/>
    <w:rsid w:val="00992445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1"/>
    <w:qFormat/>
    <w:rsid w:val="00992445"/>
    <w:pPr>
      <w:numPr>
        <w:ilvl w:val="2"/>
        <w:numId w:val="1"/>
      </w:numPr>
      <w:tabs>
        <w:tab w:val="left" w:pos="1560"/>
      </w:tabs>
      <w:spacing w:before="420"/>
      <w:ind w:left="0" w:firstLine="709"/>
      <w:jc w:val="both"/>
      <w:outlineLvl w:val="2"/>
    </w:pPr>
    <w:rPr>
      <w:rFonts w:eastAsiaTheme="majorEastAsia" w:cstheme="majorBidi"/>
      <w:bCs/>
    </w:rPr>
  </w:style>
  <w:style w:type="paragraph" w:styleId="4">
    <w:name w:val="heading 4"/>
    <w:next w:val="a3"/>
    <w:link w:val="40"/>
    <w:uiPriority w:val="1"/>
    <w:unhideWhenUsed/>
    <w:qFormat/>
    <w:rsid w:val="00744972"/>
    <w:pPr>
      <w:numPr>
        <w:ilvl w:val="3"/>
        <w:numId w:val="1"/>
      </w:numPr>
      <w:tabs>
        <w:tab w:val="left" w:pos="1560"/>
      </w:tabs>
      <w:spacing w:before="420" w:after="0" w:line="240" w:lineRule="auto"/>
      <w:jc w:val="both"/>
      <w:outlineLvl w:val="3"/>
    </w:pPr>
    <w:rPr>
      <w:rFonts w:ascii="Times New Roman" w:eastAsiaTheme="majorEastAsia" w:hAnsi="Times New Roman" w:cstheme="majorBidi"/>
      <w:bCs/>
      <w:sz w:val="28"/>
    </w:rPr>
  </w:style>
  <w:style w:type="paragraph" w:styleId="5">
    <w:name w:val="heading 5"/>
    <w:basedOn w:val="a3"/>
    <w:next w:val="a3"/>
    <w:link w:val="50"/>
    <w:uiPriority w:val="39"/>
    <w:semiHidden/>
    <w:qFormat/>
    <w:rsid w:val="009D2BA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39"/>
    <w:semiHidden/>
    <w:qFormat/>
    <w:rsid w:val="009D2B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9D2BA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9D2BA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39"/>
    <w:semiHidden/>
    <w:qFormat/>
    <w:rsid w:val="009D2BA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basedOn w:val="a4"/>
    <w:link w:val="11"/>
    <w:uiPriority w:val="1"/>
    <w:rsid w:val="0099244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4"/>
    <w:link w:val="2"/>
    <w:uiPriority w:val="1"/>
    <w:rsid w:val="0099244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rsid w:val="00992445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4"/>
    <w:link w:val="4"/>
    <w:uiPriority w:val="1"/>
    <w:rsid w:val="00744972"/>
    <w:rPr>
      <w:rFonts w:ascii="Times New Roman" w:eastAsiaTheme="majorEastAsia" w:hAnsi="Times New Roman" w:cstheme="majorBidi"/>
      <w:bCs/>
      <w:sz w:val="28"/>
    </w:rPr>
  </w:style>
  <w:style w:type="character" w:customStyle="1" w:styleId="50">
    <w:name w:val="Заголовок 5 Знак"/>
    <w:basedOn w:val="a4"/>
    <w:link w:val="5"/>
    <w:uiPriority w:val="39"/>
    <w:semiHidden/>
    <w:rsid w:val="00F373F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39"/>
    <w:semiHidden/>
    <w:rsid w:val="00F373F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943CB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943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39"/>
    <w:semiHidden/>
    <w:rsid w:val="00F37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Body Text"/>
    <w:basedOn w:val="a3"/>
    <w:link w:val="a8"/>
    <w:uiPriority w:val="16"/>
    <w:rsid w:val="009D2BA0"/>
    <w:pPr>
      <w:ind w:firstLine="709"/>
      <w:jc w:val="both"/>
    </w:pPr>
  </w:style>
  <w:style w:type="character" w:customStyle="1" w:styleId="a8">
    <w:name w:val="Основной текст Знак"/>
    <w:basedOn w:val="a4"/>
    <w:link w:val="a7"/>
    <w:uiPriority w:val="16"/>
    <w:rsid w:val="00B54C02"/>
    <w:rPr>
      <w:rFonts w:ascii="Times New Roman" w:hAnsi="Times New Roman"/>
      <w:sz w:val="28"/>
    </w:rPr>
  </w:style>
  <w:style w:type="paragraph" w:styleId="a9">
    <w:name w:val="Title"/>
    <w:basedOn w:val="a3"/>
    <w:next w:val="a3"/>
    <w:link w:val="aa"/>
    <w:uiPriority w:val="2"/>
    <w:qFormat/>
    <w:rsid w:val="00D91972"/>
    <w:pPr>
      <w:keepNext/>
      <w:keepLines/>
      <w:suppressAutoHyphens/>
      <w:spacing w:after="420"/>
      <w:jc w:val="center"/>
    </w:pPr>
    <w:rPr>
      <w:b/>
      <w:caps/>
      <w:szCs w:val="32"/>
    </w:rPr>
  </w:style>
  <w:style w:type="character" w:customStyle="1" w:styleId="aa">
    <w:name w:val="Заголовок Знак"/>
    <w:basedOn w:val="a4"/>
    <w:link w:val="a9"/>
    <w:uiPriority w:val="2"/>
    <w:rsid w:val="00D91972"/>
    <w:rPr>
      <w:rFonts w:ascii="Times New Roman" w:hAnsi="Times New Roman"/>
      <w:b/>
      <w:caps/>
      <w:sz w:val="28"/>
      <w:szCs w:val="32"/>
    </w:rPr>
  </w:style>
  <w:style w:type="paragraph" w:customStyle="1" w:styleId="ab">
    <w:name w:val="Заголовок по центру"/>
    <w:basedOn w:val="11"/>
    <w:next w:val="a3"/>
    <w:uiPriority w:val="1"/>
    <w:qFormat/>
    <w:rsid w:val="009D2BA0"/>
    <w:pPr>
      <w:numPr>
        <w:numId w:val="0"/>
      </w:numPr>
      <w:jc w:val="center"/>
    </w:pPr>
  </w:style>
  <w:style w:type="paragraph" w:styleId="a1">
    <w:name w:val="List Bullet"/>
    <w:basedOn w:val="a3"/>
    <w:uiPriority w:val="5"/>
    <w:qFormat/>
    <w:rsid w:val="005B40EF"/>
    <w:pPr>
      <w:numPr>
        <w:numId w:val="4"/>
      </w:numPr>
      <w:tabs>
        <w:tab w:val="clear" w:pos="360"/>
        <w:tab w:val="left" w:pos="993"/>
      </w:tabs>
      <w:ind w:left="0" w:firstLine="709"/>
      <w:contextualSpacing/>
      <w:jc w:val="both"/>
    </w:pPr>
  </w:style>
  <w:style w:type="paragraph" w:customStyle="1" w:styleId="ac">
    <w:name w:val="Для рисунка"/>
    <w:basedOn w:val="a3"/>
    <w:uiPriority w:val="4"/>
    <w:qFormat/>
    <w:rsid w:val="00D46FD9"/>
    <w:pPr>
      <w:keepNext/>
      <w:widowControl w:val="0"/>
      <w:autoSpaceDE w:val="0"/>
      <w:autoSpaceDN w:val="0"/>
      <w:adjustRightInd w:val="0"/>
      <w:spacing w:before="420"/>
      <w:contextualSpacing/>
      <w:jc w:val="center"/>
    </w:pPr>
    <w:rPr>
      <w:rFonts w:eastAsia="Calibri" w:cs="Times New Roman"/>
      <w:szCs w:val="20"/>
      <w:lang w:eastAsia="ru-RU"/>
    </w:rPr>
  </w:style>
  <w:style w:type="character" w:styleId="ad">
    <w:name w:val="Emphasis"/>
    <w:basedOn w:val="a4"/>
    <w:uiPriority w:val="6"/>
    <w:qFormat/>
    <w:rsid w:val="009D2BA0"/>
    <w:rPr>
      <w:rFonts w:ascii="Times New Roman" w:hAnsi="Times New Roman"/>
      <w:b/>
      <w:iCs/>
      <w:spacing w:val="0"/>
      <w:sz w:val="28"/>
    </w:rPr>
  </w:style>
  <w:style w:type="paragraph" w:customStyle="1" w:styleId="ae">
    <w:name w:val="Для таблицы"/>
    <w:uiPriority w:val="4"/>
    <w:qFormat/>
    <w:rsid w:val="001604F1"/>
    <w:pPr>
      <w:keepNext/>
      <w:spacing w:after="0" w:line="240" w:lineRule="auto"/>
    </w:pPr>
    <w:rPr>
      <w:rFonts w:ascii="Times New Roman" w:eastAsiaTheme="majorEastAsia" w:hAnsi="Times New Roman" w:cstheme="majorBidi"/>
      <w:bCs/>
      <w:kern w:val="28"/>
      <w:sz w:val="24"/>
      <w:szCs w:val="32"/>
    </w:rPr>
  </w:style>
  <w:style w:type="paragraph" w:styleId="af">
    <w:name w:val="caption"/>
    <w:basedOn w:val="a3"/>
    <w:next w:val="a3"/>
    <w:link w:val="af0"/>
    <w:uiPriority w:val="3"/>
    <w:qFormat/>
    <w:rsid w:val="00D46FD9"/>
    <w:pPr>
      <w:keepNext/>
      <w:keepLines/>
      <w:widowControl w:val="0"/>
      <w:autoSpaceDE w:val="0"/>
      <w:autoSpaceDN w:val="0"/>
      <w:adjustRightInd w:val="0"/>
      <w:spacing w:before="420"/>
      <w:ind w:left="1701" w:hanging="1701"/>
    </w:pPr>
    <w:rPr>
      <w:rFonts w:eastAsia="Times New Roman" w:cs="Times New Roman"/>
      <w:bCs/>
      <w:szCs w:val="18"/>
      <w:lang w:eastAsia="ru-RU"/>
    </w:rPr>
  </w:style>
  <w:style w:type="character" w:customStyle="1" w:styleId="af0">
    <w:name w:val="Название объекта Знак"/>
    <w:basedOn w:val="a4"/>
    <w:link w:val="af"/>
    <w:uiPriority w:val="3"/>
    <w:rsid w:val="00D46FD9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1">
    <w:name w:val="Название объекта по центру"/>
    <w:basedOn w:val="af"/>
    <w:uiPriority w:val="3"/>
    <w:qFormat/>
    <w:rsid w:val="00D46FD9"/>
    <w:pPr>
      <w:keepNext w:val="0"/>
      <w:suppressAutoHyphens/>
      <w:spacing w:after="420"/>
      <w:ind w:left="0" w:firstLine="0"/>
      <w:jc w:val="center"/>
    </w:pPr>
  </w:style>
  <w:style w:type="paragraph" w:styleId="af2">
    <w:name w:val="Balloon Text"/>
    <w:basedOn w:val="a3"/>
    <w:link w:val="af3"/>
    <w:uiPriority w:val="99"/>
    <w:semiHidden/>
    <w:rsid w:val="009D2BA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uiPriority w:val="99"/>
    <w:semiHidden/>
    <w:rsid w:val="00943CBE"/>
    <w:rPr>
      <w:rFonts w:ascii="Tahoma" w:hAnsi="Tahoma" w:cs="Tahoma"/>
      <w:sz w:val="16"/>
      <w:szCs w:val="16"/>
    </w:rPr>
  </w:style>
  <w:style w:type="paragraph" w:customStyle="1" w:styleId="a2">
    <w:name w:val="Литература"/>
    <w:basedOn w:val="a3"/>
    <w:uiPriority w:val="12"/>
    <w:qFormat/>
    <w:rsid w:val="00327ABA"/>
    <w:pPr>
      <w:numPr>
        <w:numId w:val="3"/>
      </w:numPr>
      <w:tabs>
        <w:tab w:val="left" w:pos="1134"/>
      </w:tabs>
      <w:jc w:val="both"/>
    </w:pPr>
    <w:rPr>
      <w:rFonts w:eastAsiaTheme="minorEastAsia"/>
      <w:kern w:val="28"/>
      <w:szCs w:val="24"/>
      <w:lang w:bidi="en-US"/>
    </w:rPr>
  </w:style>
  <w:style w:type="paragraph" w:styleId="13">
    <w:name w:val="toc 1"/>
    <w:basedOn w:val="a3"/>
    <w:next w:val="a3"/>
    <w:autoRedefine/>
    <w:uiPriority w:val="39"/>
    <w:qFormat/>
    <w:rsid w:val="0091277E"/>
    <w:pPr>
      <w:tabs>
        <w:tab w:val="left" w:pos="284"/>
        <w:tab w:val="right" w:leader="dot" w:pos="9356"/>
      </w:tabs>
      <w:ind w:left="284" w:hanging="284"/>
    </w:pPr>
    <w:rPr>
      <w:noProof/>
    </w:rPr>
  </w:style>
  <w:style w:type="paragraph" w:styleId="21">
    <w:name w:val="toc 2"/>
    <w:basedOn w:val="a3"/>
    <w:next w:val="a3"/>
    <w:autoRedefine/>
    <w:uiPriority w:val="39"/>
    <w:qFormat/>
    <w:rsid w:val="00A66D7D"/>
    <w:pPr>
      <w:tabs>
        <w:tab w:val="left" w:pos="709"/>
        <w:tab w:val="right" w:leader="dot" w:pos="9356"/>
      </w:tabs>
      <w:ind w:left="709" w:hanging="431"/>
    </w:pPr>
    <w:rPr>
      <w:rFonts w:cs="Times New Roman"/>
      <w:noProof/>
      <w:spacing w:val="-10"/>
    </w:rPr>
  </w:style>
  <w:style w:type="character" w:styleId="af4">
    <w:name w:val="Hyperlink"/>
    <w:basedOn w:val="a4"/>
    <w:uiPriority w:val="99"/>
    <w:rsid w:val="009D2BA0"/>
    <w:rPr>
      <w:color w:val="0000FF" w:themeColor="hyperlink"/>
      <w:u w:val="single"/>
    </w:rPr>
  </w:style>
  <w:style w:type="character" w:customStyle="1" w:styleId="af5">
    <w:name w:val="Выделение курсивом"/>
    <w:basedOn w:val="a4"/>
    <w:uiPriority w:val="6"/>
    <w:qFormat/>
    <w:rsid w:val="009D2BA0"/>
    <w:rPr>
      <w:i/>
    </w:rPr>
  </w:style>
  <w:style w:type="paragraph" w:styleId="af6">
    <w:name w:val="header"/>
    <w:basedOn w:val="a3"/>
    <w:link w:val="af7"/>
    <w:uiPriority w:val="99"/>
    <w:rsid w:val="009D2BA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4"/>
    <w:link w:val="af6"/>
    <w:uiPriority w:val="99"/>
    <w:semiHidden/>
    <w:rsid w:val="00943CBE"/>
    <w:rPr>
      <w:rFonts w:ascii="Times New Roman" w:hAnsi="Times New Roman"/>
      <w:sz w:val="28"/>
    </w:rPr>
  </w:style>
  <w:style w:type="paragraph" w:styleId="af8">
    <w:name w:val="footer"/>
    <w:basedOn w:val="a3"/>
    <w:link w:val="af9"/>
    <w:uiPriority w:val="99"/>
    <w:rsid w:val="009D2BA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4"/>
    <w:link w:val="af8"/>
    <w:uiPriority w:val="99"/>
    <w:rsid w:val="00943CBE"/>
    <w:rPr>
      <w:rFonts w:ascii="Times New Roman" w:hAnsi="Times New Roman"/>
      <w:sz w:val="28"/>
    </w:rPr>
  </w:style>
  <w:style w:type="paragraph" w:styleId="afa">
    <w:name w:val="List Number"/>
    <w:basedOn w:val="a3"/>
    <w:uiPriority w:val="5"/>
    <w:qFormat/>
    <w:rsid w:val="009D2BA0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0">
    <w:name w:val="Заголовок приложения"/>
    <w:basedOn w:val="ab"/>
    <w:next w:val="a7"/>
    <w:uiPriority w:val="1"/>
    <w:qFormat/>
    <w:rsid w:val="00505104"/>
    <w:pPr>
      <w:keepLines w:val="0"/>
      <w:numPr>
        <w:numId w:val="2"/>
      </w:numPr>
      <w:suppressLineNumbers/>
      <w:tabs>
        <w:tab w:val="clear" w:pos="993"/>
      </w:tabs>
      <w:autoSpaceDE w:val="0"/>
      <w:autoSpaceDN w:val="0"/>
      <w:adjustRightInd w:val="0"/>
      <w:spacing w:after="280"/>
      <w:ind w:left="0" w:firstLine="142"/>
      <w:contextualSpacing/>
    </w:pPr>
    <w:rPr>
      <w:rFonts w:cs="Times New Roman"/>
      <w:bCs w:val="0"/>
      <w:caps w:val="0"/>
      <w:color w:val="000000" w:themeColor="text1"/>
      <w:szCs w:val="32"/>
    </w:rPr>
  </w:style>
  <w:style w:type="paragraph" w:customStyle="1" w:styleId="afb">
    <w:name w:val="Листинг"/>
    <w:basedOn w:val="a3"/>
    <w:uiPriority w:val="12"/>
    <w:rsid w:val="00C26A32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c">
    <w:name w:val="Table Grid"/>
    <w:basedOn w:val="a5"/>
    <w:uiPriority w:val="39"/>
    <w:rsid w:val="009D2BA0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d">
    <w:name w:val="Подзаголовок без оглавления"/>
    <w:uiPriority w:val="21"/>
    <w:semiHidden/>
    <w:qFormat/>
    <w:rsid w:val="00027511"/>
    <w:pPr>
      <w:spacing w:after="240" w:line="288" w:lineRule="auto"/>
      <w:contextualSpacing/>
      <w:jc w:val="center"/>
    </w:pPr>
    <w:rPr>
      <w:rFonts w:ascii="Times New Roman" w:eastAsia="Times New Roman" w:hAnsi="Times New Roman" w:cs="Cambria"/>
      <w:b/>
      <w:sz w:val="28"/>
      <w:szCs w:val="28"/>
      <w:lang w:eastAsia="ru-RU"/>
    </w:rPr>
  </w:style>
  <w:style w:type="paragraph" w:customStyle="1" w:styleId="afe">
    <w:name w:val="Подназвание"/>
    <w:basedOn w:val="a9"/>
    <w:uiPriority w:val="21"/>
    <w:semiHidden/>
    <w:qFormat/>
    <w:rsid w:val="009D2BA0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9D2BA0"/>
    <w:pPr>
      <w:numPr>
        <w:numId w:val="6"/>
      </w:numPr>
    </w:pPr>
  </w:style>
  <w:style w:type="paragraph" w:customStyle="1" w:styleId="aff">
    <w:name w:val="Формула"/>
    <w:basedOn w:val="a3"/>
    <w:link w:val="aff0"/>
    <w:uiPriority w:val="9"/>
    <w:qFormat/>
    <w:rsid w:val="00D46FD9"/>
    <w:pPr>
      <w:tabs>
        <w:tab w:val="center" w:pos="4678"/>
        <w:tab w:val="right" w:pos="9355"/>
      </w:tabs>
      <w:spacing w:before="420" w:after="420"/>
      <w:jc w:val="center"/>
    </w:pPr>
    <w:rPr>
      <w:rFonts w:eastAsia="Times New Roman"/>
    </w:rPr>
  </w:style>
  <w:style w:type="paragraph" w:customStyle="1" w:styleId="1-">
    <w:name w:val="К формуле 1-я строка"/>
    <w:basedOn w:val="a7"/>
    <w:uiPriority w:val="9"/>
    <w:qFormat/>
    <w:rsid w:val="009D2BA0"/>
    <w:pPr>
      <w:tabs>
        <w:tab w:val="left" w:pos="709"/>
      </w:tabs>
      <w:ind w:firstLine="0"/>
    </w:pPr>
  </w:style>
  <w:style w:type="paragraph" w:customStyle="1" w:styleId="2-">
    <w:name w:val="К формуле 2-я строка"/>
    <w:basedOn w:val="a7"/>
    <w:uiPriority w:val="9"/>
    <w:qFormat/>
    <w:rsid w:val="009D2BA0"/>
  </w:style>
  <w:style w:type="paragraph" w:styleId="aff1">
    <w:name w:val="List Paragraph"/>
    <w:basedOn w:val="a3"/>
    <w:link w:val="aff2"/>
    <w:uiPriority w:val="34"/>
    <w:qFormat/>
    <w:rsid w:val="009D2BA0"/>
    <w:pPr>
      <w:ind w:left="720"/>
      <w:contextualSpacing/>
    </w:pPr>
  </w:style>
  <w:style w:type="character" w:styleId="aff3">
    <w:name w:val="Placeholder Text"/>
    <w:basedOn w:val="a4"/>
    <w:uiPriority w:val="99"/>
    <w:semiHidden/>
    <w:rsid w:val="009D2BA0"/>
    <w:rPr>
      <w:color w:val="808080"/>
    </w:rPr>
  </w:style>
  <w:style w:type="paragraph" w:styleId="aff4">
    <w:name w:val="Normal (Web)"/>
    <w:basedOn w:val="a3"/>
    <w:uiPriority w:val="99"/>
    <w:rsid w:val="009D2BA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f5">
    <w:name w:val="Программный код"/>
    <w:basedOn w:val="a3"/>
    <w:uiPriority w:val="21"/>
    <w:semiHidden/>
    <w:qFormat/>
    <w:rsid w:val="0096283E"/>
  </w:style>
  <w:style w:type="character" w:styleId="aff6">
    <w:name w:val="Subtle Emphasis"/>
    <w:basedOn w:val="a4"/>
    <w:uiPriority w:val="19"/>
    <w:semiHidden/>
    <w:qFormat/>
    <w:rsid w:val="00462636"/>
    <w:rPr>
      <w:i/>
      <w:iCs/>
      <w:color w:val="404040" w:themeColor="text1" w:themeTint="BF"/>
    </w:rPr>
  </w:style>
  <w:style w:type="paragraph" w:customStyle="1" w:styleId="aff7">
    <w:name w:val="Оглавление приложения"/>
    <w:basedOn w:val="13"/>
    <w:uiPriority w:val="12"/>
    <w:rsid w:val="009D2BA0"/>
    <w:pPr>
      <w:tabs>
        <w:tab w:val="clear" w:pos="284"/>
        <w:tab w:val="left" w:pos="2410"/>
        <w:tab w:val="left" w:pos="2442"/>
      </w:tabs>
      <w:ind w:left="2410" w:hanging="2410"/>
    </w:pPr>
  </w:style>
  <w:style w:type="character" w:styleId="aff8">
    <w:name w:val="FollowedHyperlink"/>
    <w:basedOn w:val="a4"/>
    <w:uiPriority w:val="99"/>
    <w:semiHidden/>
    <w:rsid w:val="009D2BA0"/>
    <w:rPr>
      <w:color w:val="800080" w:themeColor="followedHyperlink"/>
      <w:u w:val="single"/>
    </w:rPr>
  </w:style>
  <w:style w:type="table" w:customStyle="1" w:styleId="14">
    <w:name w:val="Стиль таблицы1"/>
    <w:uiPriority w:val="99"/>
    <w:rsid w:val="00DB4446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styleId="aff9">
    <w:name w:val="Strong"/>
    <w:basedOn w:val="a4"/>
    <w:uiPriority w:val="22"/>
    <w:semiHidden/>
    <w:qFormat/>
    <w:rsid w:val="009D2BA0"/>
    <w:rPr>
      <w:b/>
      <w:bCs/>
    </w:rPr>
  </w:style>
  <w:style w:type="paragraph" w:styleId="affa">
    <w:name w:val="Subtitle"/>
    <w:basedOn w:val="a3"/>
    <w:next w:val="a3"/>
    <w:link w:val="affb"/>
    <w:uiPriority w:val="3"/>
    <w:qFormat/>
    <w:rsid w:val="00323641"/>
    <w:pPr>
      <w:tabs>
        <w:tab w:val="left" w:pos="1276"/>
      </w:tabs>
      <w:spacing w:before="280" w:after="280"/>
      <w:ind w:firstLine="709"/>
    </w:pPr>
    <w:rPr>
      <w:rFonts w:eastAsiaTheme="majorEastAsia" w:cstheme="majorBidi"/>
      <w:b/>
      <w:iCs/>
      <w:szCs w:val="24"/>
      <w:lang w:val="en-US" w:bidi="en-US"/>
    </w:rPr>
  </w:style>
  <w:style w:type="character" w:customStyle="1" w:styleId="affb">
    <w:name w:val="Подзаголовок Знак"/>
    <w:basedOn w:val="a4"/>
    <w:link w:val="affa"/>
    <w:uiPriority w:val="3"/>
    <w:rsid w:val="00323641"/>
    <w:rPr>
      <w:rFonts w:ascii="Times New Roman" w:eastAsiaTheme="majorEastAsia" w:hAnsi="Times New Roman" w:cstheme="majorBidi"/>
      <w:b/>
      <w:iCs/>
      <w:sz w:val="28"/>
      <w:szCs w:val="24"/>
      <w:lang w:val="en-US" w:bidi="en-US"/>
    </w:rPr>
  </w:style>
  <w:style w:type="numbering" w:customStyle="1" w:styleId="10">
    <w:name w:val="Стиль1"/>
    <w:uiPriority w:val="99"/>
    <w:rsid w:val="009D2BA0"/>
    <w:pPr>
      <w:numPr>
        <w:numId w:val="5"/>
      </w:numPr>
    </w:pPr>
  </w:style>
  <w:style w:type="character" w:customStyle="1" w:styleId="aff0">
    <w:name w:val="Формула Знак"/>
    <w:basedOn w:val="a4"/>
    <w:link w:val="aff"/>
    <w:uiPriority w:val="9"/>
    <w:rsid w:val="00D46FD9"/>
    <w:rPr>
      <w:rFonts w:ascii="Times New Roman" w:eastAsia="Times New Roman" w:hAnsi="Times New Roman"/>
      <w:sz w:val="28"/>
    </w:rPr>
  </w:style>
  <w:style w:type="character" w:customStyle="1" w:styleId="affc">
    <w:name w:val="Выделение шрифтом"/>
    <w:uiPriority w:val="6"/>
    <w:qFormat/>
    <w:rsid w:val="00AC5AB1"/>
    <w:rPr>
      <w:rFonts w:ascii="Courier New" w:hAnsi="Courier New"/>
    </w:rPr>
  </w:style>
  <w:style w:type="paragraph" w:styleId="affd">
    <w:name w:val="TOC Heading"/>
    <w:basedOn w:val="11"/>
    <w:next w:val="a3"/>
    <w:uiPriority w:val="39"/>
    <w:unhideWhenUsed/>
    <w:qFormat/>
    <w:rsid w:val="00DE6A2B"/>
    <w:pPr>
      <w:pageBreakBefore w:val="0"/>
      <w:numPr>
        <w:numId w:val="0"/>
      </w:numPr>
      <w:tabs>
        <w:tab w:val="clear" w:pos="993"/>
      </w:tabs>
      <w:suppressAutoHyphens w:val="0"/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31">
    <w:name w:val="toc 3"/>
    <w:basedOn w:val="a3"/>
    <w:next w:val="a3"/>
    <w:autoRedefine/>
    <w:uiPriority w:val="39"/>
    <w:unhideWhenUsed/>
    <w:qFormat/>
    <w:rsid w:val="00DE6A2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customStyle="1" w:styleId="aff2">
    <w:name w:val="Абзац списка Знак"/>
    <w:basedOn w:val="a4"/>
    <w:link w:val="aff1"/>
    <w:uiPriority w:val="34"/>
    <w:rsid w:val="00C4309F"/>
    <w:rPr>
      <w:rFonts w:ascii="Times New Roman" w:hAnsi="Times New Roman"/>
      <w:sz w:val="28"/>
    </w:rPr>
  </w:style>
  <w:style w:type="paragraph" w:customStyle="1" w:styleId="affe">
    <w:name w:val="Курсач текст"/>
    <w:basedOn w:val="a3"/>
    <w:link w:val="afff"/>
    <w:qFormat/>
    <w:rsid w:val="00C4309F"/>
    <w:pPr>
      <w:ind w:firstLine="720"/>
      <w:jc w:val="both"/>
    </w:pPr>
    <w:rPr>
      <w:rFonts w:cs="Times New Roman"/>
      <w:szCs w:val="28"/>
    </w:rPr>
  </w:style>
  <w:style w:type="character" w:customStyle="1" w:styleId="afff">
    <w:name w:val="Курсач текст Знак"/>
    <w:basedOn w:val="a4"/>
    <w:link w:val="affe"/>
    <w:rsid w:val="00C4309F"/>
    <w:rPr>
      <w:rFonts w:ascii="Times New Roman" w:hAnsi="Times New Roman" w:cs="Times New Roman"/>
      <w:sz w:val="28"/>
      <w:szCs w:val="28"/>
    </w:rPr>
  </w:style>
  <w:style w:type="numbering" w:customStyle="1" w:styleId="a">
    <w:name w:val="Тире"/>
    <w:rsid w:val="00C4309F"/>
    <w:pPr>
      <w:numPr>
        <w:numId w:val="14"/>
      </w:numPr>
    </w:pPr>
  </w:style>
  <w:style w:type="paragraph" w:customStyle="1" w:styleId="afff0">
    <w:name w:val="Текстовый блок"/>
    <w:rsid w:val="00C43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pple-style-span">
    <w:name w:val="apple-style-span"/>
    <w:basedOn w:val="a4"/>
    <w:rsid w:val="00752066"/>
  </w:style>
  <w:style w:type="character" w:customStyle="1" w:styleId="15">
    <w:name w:val="Неразрешенное упоминание1"/>
    <w:basedOn w:val="a4"/>
    <w:uiPriority w:val="99"/>
    <w:semiHidden/>
    <w:unhideWhenUsed/>
    <w:rsid w:val="00752066"/>
    <w:rPr>
      <w:color w:val="605E5C"/>
      <w:shd w:val="clear" w:color="auto" w:fill="E1DFDD"/>
    </w:rPr>
  </w:style>
  <w:style w:type="table" w:customStyle="1" w:styleId="TableGrid">
    <w:name w:val="TableGrid"/>
    <w:rsid w:val="00925D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A3F36-9BAC-49F2-8CA7-FDF0DA8F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15477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Авхимович Алексей</cp:lastModifiedBy>
  <cp:revision>2629</cp:revision>
  <cp:lastPrinted>2018-05-21T07:44:00Z</cp:lastPrinted>
  <dcterms:created xsi:type="dcterms:W3CDTF">2013-04-12T04:10:00Z</dcterms:created>
  <dcterms:modified xsi:type="dcterms:W3CDTF">2019-05-11T09:06:00Z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