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Pr="000D6FCD" w:rsidRDefault="000D6FCD" w:rsidP="000D6FCD">
      <w:pPr>
        <w:jc w:val="both"/>
        <w:rPr>
          <w:rFonts w:ascii="Times New Roman" w:hAnsi="Times New Roman" w:cs="Times New Roman"/>
          <w:sz w:val="48"/>
          <w:szCs w:val="48"/>
          <w:lang w:val="be-BY"/>
        </w:rPr>
      </w:pPr>
      <w:r w:rsidRPr="000D6FCD">
        <w:rPr>
          <w:rFonts w:ascii="Times New Roman" w:hAnsi="Times New Roman" w:cs="Times New Roman"/>
          <w:sz w:val="48"/>
          <w:szCs w:val="48"/>
        </w:rPr>
        <w:t>ЭЛЕМЕНТЫ ТЕОРИИ ИНФОРМАЦИИ. ИНФОРМАТИВНОСТЬ ДАННЫХ В РАЗЛИЧНЫХ КОДИРОВКАХ</w:t>
      </w:r>
    </w:p>
    <w:p w:rsidR="000D6FCD" w:rsidRDefault="000D6FCD" w:rsidP="000D6FCD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0D6FCD" w:rsidRDefault="000D6FCD" w:rsidP="000D6FCD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D6FCD" w:rsidRDefault="000D6FCD" w:rsidP="000D6FCD">
      <w:pPr>
        <w:jc w:val="right"/>
        <w:outlineLvl w:val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Выполнил: Горощеня Владислав Сергеевич, 3 курс 4 группа 1 подгруппа</w:t>
      </w:r>
    </w:p>
    <w:p w:rsidR="000D6FCD" w:rsidRDefault="000D6FCD" w:rsidP="000D6FCD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0D6FCD" w:rsidRDefault="000D6FCD" w:rsidP="000D6FCD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0D6FCD" w:rsidRDefault="000D6FCD" w:rsidP="000D6FCD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0D6FCD" w:rsidRDefault="000D6FCD" w:rsidP="000D6FCD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:rsidR="000D6FCD" w:rsidRDefault="000D6FCD" w:rsidP="000D6FC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6FCD" w:rsidRDefault="000D6FCD" w:rsidP="000D6FC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22B18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:rsidR="000D6FCD" w:rsidRDefault="000D6FCD" w:rsidP="000D6FC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Энтроп</w:t>
      </w:r>
      <w:proofErr w:type="spellStart"/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максимальна при равномерном появлении букв в любом месте сообщения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, и появляется интерес её сравнения с фактической. В этом смысле введение понятие избыточности – уменьшения информационной нагрузки на символ вследствие разной вероятности его появления в сообщениях, вычисляемой по формуле:</w:t>
      </w:r>
    </w:p>
    <w:p w:rsidR="000D6FCD" w:rsidRPr="00AB2E2D" w:rsidRDefault="00AB2E2D" w:rsidP="000D6FCD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e-BY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ch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ch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be-BY"/>
            </w:rPr>
            <m:t>*100%</m:t>
          </m:r>
        </m:oMath>
      </m:oMathPara>
    </w:p>
    <w:p w:rsidR="00AB2E2D" w:rsidRDefault="00AB2E2D" w:rsidP="00AB2E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избыточность при передаче одного и того же сообщения на разном языке обусловлена переносом сообщения из одной среды в другую. </w:t>
      </w:r>
    </w:p>
    <w:p w:rsidR="00AB2E2D" w:rsidRDefault="00596A3E" w:rsidP="00AB2E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2</w:t>
      </w:r>
      <w:r w:rsidR="00AB2E2D">
        <w:rPr>
          <w:rFonts w:ascii="Times New Roman" w:hAnsi="Times New Roman" w:cs="Times New Roman"/>
          <w:sz w:val="28"/>
          <w:szCs w:val="28"/>
        </w:rPr>
        <w:t>.1 приведена реализация расчёта избыточности:</w:t>
      </w:r>
    </w:p>
    <w:p w:rsidR="00AB2E2D" w:rsidRDefault="00596A3E" w:rsidP="00AB2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AB2E2D">
        <w:rPr>
          <w:rFonts w:ascii="Times New Roman" w:hAnsi="Times New Roman" w:cs="Times New Roman"/>
          <w:sz w:val="28"/>
          <w:szCs w:val="28"/>
        </w:rPr>
        <w:t>.1. Расчёт избыточности</w:t>
      </w:r>
    </w:p>
    <w:tbl>
      <w:tblPr>
        <w:tblStyle w:val="a3"/>
        <w:tblW w:w="0" w:type="auto"/>
        <w:tblLook w:val="04A0"/>
      </w:tblPr>
      <w:tblGrid>
        <w:gridCol w:w="10251"/>
      </w:tblGrid>
      <w:tr w:rsidR="00AB2E2D" w:rsidRPr="00AB2E2D" w:rsidTr="00AB2E2D">
        <w:tc>
          <w:tcPr>
            <w:tcW w:w="10251" w:type="dxa"/>
          </w:tcPr>
          <w:p w:rsidR="00AB2E2D" w:rsidRPr="00AB2E2D" w:rsidRDefault="00AB2E2D" w:rsidP="00AB2E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GetRedunancy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(double x, double y) {</w:t>
            </w:r>
          </w:p>
          <w:p w:rsidR="00AB2E2D" w:rsidRPr="00AB2E2D" w:rsidRDefault="00AB2E2D" w:rsidP="00AB2E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B2E2D" w:rsidRPr="00AB2E2D" w:rsidRDefault="00AB2E2D" w:rsidP="00AB2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2E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B2E2D" w:rsidRPr="00AB2E2D" w:rsidRDefault="00AB2E2D" w:rsidP="00AB2E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Redunancy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&lt;&lt; 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GetRedunancy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HartleyEntropy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myText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ShannonEntropy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myText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 &lt;&lt; </w:t>
            </w:r>
            <w:proofErr w:type="spellStart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AB2E2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596A3E" w:rsidRDefault="00AB2E2D" w:rsidP="00596A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свою стандартность,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B2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вызвала некоторые проблемы, ибо при существовании определённой 7-битной инфраструктуры происходило обрезание восьмого бита в сообщении. И одним из решений стал алгоритм </w:t>
      </w:r>
      <w:r w:rsidRPr="00AB2E2D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AB2E2D">
        <w:rPr>
          <w:rFonts w:ascii="Times New Roman" w:hAnsi="Times New Roman" w:cs="Times New Roman"/>
          <w:b/>
          <w:sz w:val="28"/>
          <w:szCs w:val="28"/>
        </w:rPr>
        <w:t>64</w:t>
      </w:r>
      <w:r w:rsidRPr="00AB2E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разработанный для представления произвольных последовательностей октетов в форме, исполь</w:t>
      </w:r>
      <w:r w:rsidR="00596A3E">
        <w:rPr>
          <w:rFonts w:ascii="Times New Roman" w:hAnsi="Times New Roman" w:cs="Times New Roman"/>
          <w:sz w:val="28"/>
          <w:szCs w:val="28"/>
        </w:rPr>
        <w:t xml:space="preserve">зующей строчные/прописные буквы из 65-символьного подмножества </w:t>
      </w:r>
      <w:r w:rsidR="00596A3E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596A3E" w:rsidRPr="00596A3E">
        <w:rPr>
          <w:rFonts w:ascii="Times New Roman" w:hAnsi="Times New Roman" w:cs="Times New Roman"/>
          <w:sz w:val="28"/>
          <w:szCs w:val="28"/>
        </w:rPr>
        <w:t>-</w:t>
      </w:r>
      <w:r w:rsidR="00596A3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596A3E">
        <w:rPr>
          <w:rFonts w:ascii="Times New Roman" w:hAnsi="Times New Roman" w:cs="Times New Roman"/>
          <w:sz w:val="28"/>
          <w:szCs w:val="28"/>
        </w:rPr>
        <w:t>, приведённый на рисунке 1.</w:t>
      </w:r>
    </w:p>
    <w:p w:rsidR="00596A3E" w:rsidRDefault="00596A3E" w:rsidP="00596A3E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9644" cy="3299460"/>
            <wp:effectExtent l="19050" t="19050" r="27256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3" cy="3302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E" w:rsidRDefault="00596A3E" w:rsidP="00596A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 xml:space="preserve">65-символьное подмножество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596A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:rsidR="00596A3E" w:rsidRDefault="00596A3E" w:rsidP="00596A3E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Данное подмножество обеспечивает представление одним печатным символом 6 битов данных. Процесс кодирования есть группа из 24 битов в форме строки из 4 символов. Обработка идёт слева направо, а 24-битная группа образуется конкатенацией трёх байтов. Данные затем трактуются как 4 сцепленные группы по 6 битов, и каждая транслируется в символ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96A3E"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При кодировании только одного/двух байтов, в результате получаются два/три символа строки, а выходная дополняется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96A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6A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>что предовращает добавления дополнительных битов к восстановленным данным. Реализация алгоритма приведена в листинге 2.2.</w:t>
      </w:r>
    </w:p>
    <w:p w:rsidR="00596A3E" w:rsidRDefault="00596A3E" w:rsidP="00596A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2.2. Реализация перевода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96A3E">
        <w:rPr>
          <w:rFonts w:ascii="Times New Roman" w:hAnsi="Times New Roman" w:cs="Times New Roman"/>
          <w:sz w:val="28"/>
          <w:szCs w:val="28"/>
        </w:rPr>
        <w:t>64</w:t>
      </w:r>
    </w:p>
    <w:tbl>
      <w:tblPr>
        <w:tblStyle w:val="a3"/>
        <w:tblW w:w="0" w:type="auto"/>
        <w:tblLook w:val="04A0"/>
      </w:tblPr>
      <w:tblGrid>
        <w:gridCol w:w="10251"/>
      </w:tblGrid>
      <w:tr w:rsidR="00596A3E" w:rsidTr="00596A3E">
        <w:tc>
          <w:tcPr>
            <w:tcW w:w="10251" w:type="dxa"/>
          </w:tcPr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TextToBase64(string 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{ 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string base64chars = "ABCDEFGHIJKLMNOPQRSTUVWXYZabcdefghijklmnopqrstuvwxyz0123456789+/";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string a, b;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mod = 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() % 3;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//making a 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multiple to 3 for encoding to base64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(mod &gt; 0) {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(; mod &lt; 3; mod++) {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 +=  '=';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'\0';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mod = 0;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while(mod&lt;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(mod &gt; 0 &amp;&amp; (mod / 3 * 4) % 76 == 0) {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 += '\r\n';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unsigned long n = (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CodeAt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[mod]) &lt;&lt; 16) + (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CodeAt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[mod+1]) &lt;&lt; 8) + 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CodeAt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[mod+2]);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 += string() + base64chars[(n &gt;&gt; 18) &amp; 63] + base64chars[(n &gt;&gt; 12) &amp; 63] + base64chars[(n &gt;&gt; 6) &amp; 63] + base64chars[n &amp; 63];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mod += 3;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596A3E" w:rsidRPr="00596A3E" w:rsidRDefault="00596A3E" w:rsidP="00596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b.substr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(0,b.size() - </w:t>
            </w:r>
            <w:proofErr w:type="spellStart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a.size</w:t>
            </w:r>
            <w:proofErr w:type="spellEnd"/>
            <w:r w:rsidRPr="00596A3E">
              <w:rPr>
                <w:rFonts w:ascii="Courier New" w:hAnsi="Courier New" w:cs="Courier New"/>
                <w:sz w:val="20"/>
                <w:szCs w:val="20"/>
                <w:lang w:val="en-US"/>
              </w:rPr>
              <w:t>()) + a;</w:t>
            </w:r>
          </w:p>
          <w:p w:rsidR="00596A3E" w:rsidRDefault="00596A3E" w:rsidP="00596A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6A3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96A3E" w:rsidRDefault="00596A3E" w:rsidP="00673235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 преобразования представлен на рисунке 2.</w:t>
      </w:r>
    </w:p>
    <w:p w:rsidR="00596A3E" w:rsidRDefault="00596A3E" w:rsidP="00596A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645016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4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35" w:rsidRDefault="00673235" w:rsidP="00673235">
      <w:pPr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base64</w:t>
      </w:r>
    </w:p>
    <w:p w:rsidR="00673235" w:rsidRDefault="00673235" w:rsidP="006732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дальнейшего преобразования данных этого формата, самым простым способом является 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6732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сложения по модулю 2</w:t>
      </w:r>
      <w:r w:rsidRPr="006732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складываем биты строки и находим остаток от деления получившегося бита на 2. Реализация представлена в листинге 2.3.</w:t>
      </w:r>
    </w:p>
    <w:p w:rsidR="00673235" w:rsidRDefault="00673235" w:rsidP="0067323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2.3.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tbl>
      <w:tblPr>
        <w:tblStyle w:val="a3"/>
        <w:tblW w:w="0" w:type="auto"/>
        <w:tblLook w:val="04A0"/>
      </w:tblPr>
      <w:tblGrid>
        <w:gridCol w:w="10251"/>
      </w:tblGrid>
      <w:tr w:rsidR="00673235" w:rsidTr="00673235">
        <w:tc>
          <w:tcPr>
            <w:tcW w:w="10251" w:type="dxa"/>
          </w:tcPr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(string a, string b) {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resultBit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, result;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"First string:" &lt;&lt; a &lt;&lt;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"Second string:" &lt;&lt; b &lt;&lt;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if (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a.size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&gt;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a.size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!=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 += '\0';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 if (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a.size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&lt;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while(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a.size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()!=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 += '\0';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b.size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&lt;8&gt;c1(a[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&lt;8&gt;c2(b[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resultBit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(c1 ^ c2).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to_string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result += char((c1 ^ c2).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to_ulong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"Binary Result: " &lt;&lt;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resultBit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:rsidR="00673235" w:rsidRPr="00673235" w:rsidRDefault="00673235" w:rsidP="00673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3235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7323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73235" w:rsidRDefault="00673235" w:rsidP="00673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2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73235" w:rsidRDefault="00673235" w:rsidP="00673235">
      <w:pPr>
        <w:spacing w:before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 представлен на рисунке 3.</w:t>
      </w:r>
    </w:p>
    <w:p w:rsidR="00673235" w:rsidRDefault="00673235" w:rsidP="00673235">
      <w:pPr>
        <w:spacing w:before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13273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3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35" w:rsidRDefault="00673235" w:rsidP="00673235">
      <w:pPr>
        <w:spacing w:before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673235" w:rsidRPr="00673235" w:rsidRDefault="00673235" w:rsidP="00673235">
      <w:pPr>
        <w:spacing w:before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расчёте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aXORbXORb</w:t>
      </w:r>
      <w:proofErr w:type="spellEnd"/>
      <w:r w:rsidRPr="00673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возвращена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3235">
        <w:rPr>
          <w:rFonts w:ascii="Times New Roman" w:hAnsi="Times New Roman" w:cs="Times New Roman"/>
          <w:sz w:val="28"/>
          <w:szCs w:val="28"/>
        </w:rPr>
        <w:t>.</w:t>
      </w:r>
    </w:p>
    <w:p w:rsidR="00673235" w:rsidRPr="00673235" w:rsidRDefault="00673235" w:rsidP="006732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3235" w:rsidRPr="00673235" w:rsidRDefault="00673235" w:rsidP="006732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A3E" w:rsidRPr="00596A3E" w:rsidRDefault="00596A3E" w:rsidP="00596A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3311" w:rsidRPr="00AB2E2D" w:rsidRDefault="00AB2E2D">
      <w:pPr>
        <w:rPr>
          <w:rFonts w:ascii="Times New Roman" w:hAnsi="Times New Roman" w:cs="Times New Roman"/>
          <w:sz w:val="28"/>
          <w:szCs w:val="28"/>
        </w:rPr>
      </w:pPr>
      <w:r w:rsidRPr="00AB2E2D">
        <w:tab/>
      </w:r>
    </w:p>
    <w:sectPr w:rsidR="00333311" w:rsidRPr="00AB2E2D" w:rsidSect="000D6FC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6FCD"/>
    <w:rsid w:val="000D6FCD"/>
    <w:rsid w:val="001D679F"/>
    <w:rsid w:val="00333311"/>
    <w:rsid w:val="00596A3E"/>
    <w:rsid w:val="00673235"/>
    <w:rsid w:val="007A4F38"/>
    <w:rsid w:val="00AB2E2D"/>
    <w:rsid w:val="00B7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D6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FC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D6F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E721F-CFBD-4B91-8C78-9D46C5D5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2024-02-19T08:05:00Z</dcterms:created>
  <dcterms:modified xsi:type="dcterms:W3CDTF">2024-02-19T09:23:00Z</dcterms:modified>
</cp:coreProperties>
</file>