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v3.6.2</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v3.6.2 — shipped with solo-suite 1.0.23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v3.4.1 command and prompt reference (solo-suite 1.0.12)</dc:subject>
  <dc:creator>site-doctor</dc:creator>
  <cp:lastModifiedBy>solo-suite release</cp:lastModifiedBy>
  <cp:revision>3</cp:revision>
  <dcterms:created xsi:type="dcterms:W3CDTF">2026-07-07T03:05:28.981Z</dcterms:created>
  <dcterms:modified xsi:type="dcterms:W3CDTF">2026-07-10T12:00:00.000Z</dcterms:modified>
</cp:coreProperties>
</file>

<file path=docProps/custom.xml><?xml version="1.0" encoding="utf-8"?>
<Properties xmlns="http://schemas.openxmlformats.org/officeDocument/2006/custom-properties" xmlns:vt="http://schemas.openxmlformats.org/officeDocument/2006/docPropsVTypes"/>
</file>