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v3.6.4</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v3.6.4 — shipped with solo-suite 1.0.27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v3.6.4 command and prompt reference (solo-suite 1.0.27)</dc:subject>
  <dc:creator>site-doctor</dc:creator>
  <cp:lastModifiedBy>solo-suite release</cp:lastModifiedBy>
  <cp:revision>5</cp:revision>
  <dcterms:created xsi:type="dcterms:W3CDTF">2026-07-07T03:05:28.981Z</dcterms:created>
  <dcterms:modified xsi:type="dcterms:W3CDTF">2026-07-15T17:37:10Z</dcterms:modified>
</cp:coreProperties>
</file>

<file path=docProps/custom.xml><?xml version="1.0" encoding="utf-8"?>
<Properties xmlns="http://schemas.openxmlformats.org/officeDocument/2006/custom-properties" xmlns:vt="http://schemas.openxmlformats.org/officeDocument/2006/docPropsVTypes"/>
</file>