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0CFAA" w14:textId="26E86205" w:rsidR="008A5986" w:rsidRDefault="3EE0856D" w:rsidP="4E54A7D3">
      <w:pPr>
        <w:pStyle w:val="Title"/>
      </w:pPr>
      <w:r>
        <w:t xml:space="preserve">NYeC 1115 Waiver </w:t>
      </w:r>
    </w:p>
    <w:p w14:paraId="2C078E63" w14:textId="355012C4" w:rsidR="008A5986" w:rsidRDefault="3EE0856D" w:rsidP="4E54A7D3">
      <w:pPr>
        <w:pStyle w:val="Subtitle"/>
      </w:pPr>
      <w:r>
        <w:t>Retrieve API Specification</w:t>
      </w:r>
    </w:p>
    <w:p w14:paraId="3C6809E9" w14:textId="3BF05A0B" w:rsidR="000031D5" w:rsidRPr="000031D5" w:rsidRDefault="000031D5" w:rsidP="000031D5">
      <w:r>
        <w:t>For use by Qualified Entities</w:t>
      </w:r>
    </w:p>
    <w:p w14:paraId="63BA21B9" w14:textId="2FA737AB" w:rsidR="4E54A7D3" w:rsidRDefault="4E54A7D3" w:rsidP="4E54A7D3"/>
    <w:p w14:paraId="1C8BD75D" w14:textId="01485EEF" w:rsidR="4E54A7D3" w:rsidRDefault="4E54A7D3" w:rsidP="4E54A7D3"/>
    <w:p w14:paraId="4D6A5881" w14:textId="7E568916" w:rsidR="4E54A7D3" w:rsidRDefault="4E54A7D3" w:rsidP="4E54A7D3"/>
    <w:p w14:paraId="74E69ABD" w14:textId="13B6A7F6" w:rsidR="4E54A7D3" w:rsidRDefault="4E54A7D3" w:rsidP="4E54A7D3"/>
    <w:p w14:paraId="7FA9B7B9" w14:textId="7AB6472D" w:rsidR="4E54A7D3" w:rsidRDefault="4E54A7D3">
      <w:r>
        <w:br w:type="page"/>
      </w:r>
    </w:p>
    <w:p w14:paraId="1309E1DB" w14:textId="6ACC55A2" w:rsidR="35F6D793" w:rsidRDefault="35F6D793" w:rsidP="4E54A7D3">
      <w:pPr>
        <w:pStyle w:val="Heading1"/>
      </w:pPr>
      <w:bookmarkStart w:id="0" w:name="_Toc164667981"/>
      <w:bookmarkStart w:id="1" w:name="_Toc2036123028"/>
      <w:bookmarkStart w:id="2" w:name="_Toc306743046"/>
      <w:r>
        <w:lastRenderedPageBreak/>
        <w:t>Document History</w:t>
      </w:r>
      <w:bookmarkEnd w:id="0"/>
      <w:bookmarkEnd w:id="1"/>
      <w:bookmarkEnd w:id="2"/>
    </w:p>
    <w:tbl>
      <w:tblPr>
        <w:tblStyle w:val="TableGrid"/>
        <w:tblW w:w="9361" w:type="dxa"/>
        <w:tblLayout w:type="fixed"/>
        <w:tblLook w:val="06A0" w:firstRow="1" w:lastRow="0" w:firstColumn="1" w:lastColumn="0" w:noHBand="1" w:noVBand="1"/>
      </w:tblPr>
      <w:tblGrid>
        <w:gridCol w:w="1485"/>
        <w:gridCol w:w="1744"/>
        <w:gridCol w:w="3724"/>
        <w:gridCol w:w="1198"/>
        <w:gridCol w:w="1210"/>
      </w:tblGrid>
      <w:tr w:rsidR="4E54A7D3" w14:paraId="29C0F6A5" w14:textId="77777777" w:rsidTr="24FA52C1">
        <w:trPr>
          <w:trHeight w:val="300"/>
        </w:trPr>
        <w:tc>
          <w:tcPr>
            <w:tcW w:w="1485" w:type="dxa"/>
          </w:tcPr>
          <w:p w14:paraId="441677FA" w14:textId="51C14E47" w:rsidR="35F6D793" w:rsidRDefault="35F6D793" w:rsidP="4E54A7D3">
            <w:pPr>
              <w:rPr>
                <w:b/>
                <w:bCs/>
              </w:rPr>
            </w:pPr>
            <w:r w:rsidRPr="4E54A7D3">
              <w:rPr>
                <w:b/>
                <w:bCs/>
              </w:rPr>
              <w:t>Date</w:t>
            </w:r>
          </w:p>
        </w:tc>
        <w:tc>
          <w:tcPr>
            <w:tcW w:w="1744" w:type="dxa"/>
          </w:tcPr>
          <w:p w14:paraId="0838BA8D" w14:textId="653297AE" w:rsidR="35F6D793" w:rsidRDefault="35F6D793" w:rsidP="4E54A7D3">
            <w:pPr>
              <w:rPr>
                <w:b/>
                <w:bCs/>
              </w:rPr>
            </w:pPr>
            <w:r w:rsidRPr="4E54A7D3">
              <w:rPr>
                <w:b/>
                <w:bCs/>
              </w:rPr>
              <w:t>Author</w:t>
            </w:r>
          </w:p>
        </w:tc>
        <w:tc>
          <w:tcPr>
            <w:tcW w:w="3724" w:type="dxa"/>
          </w:tcPr>
          <w:p w14:paraId="0261B8E0" w14:textId="710815DA" w:rsidR="35F6D793" w:rsidRDefault="35F6D793" w:rsidP="4E54A7D3">
            <w:pPr>
              <w:rPr>
                <w:b/>
                <w:bCs/>
              </w:rPr>
            </w:pPr>
            <w:r w:rsidRPr="4E54A7D3">
              <w:rPr>
                <w:b/>
                <w:bCs/>
              </w:rPr>
              <w:t>Description</w:t>
            </w:r>
          </w:p>
        </w:tc>
        <w:tc>
          <w:tcPr>
            <w:tcW w:w="1198" w:type="dxa"/>
          </w:tcPr>
          <w:p w14:paraId="5A71A90A" w14:textId="1DD0CF26" w:rsidR="35F6D793" w:rsidRDefault="35F6D793" w:rsidP="4E54A7D3">
            <w:pPr>
              <w:rPr>
                <w:b/>
                <w:bCs/>
              </w:rPr>
            </w:pPr>
            <w:r w:rsidRPr="4E54A7D3">
              <w:rPr>
                <w:b/>
                <w:bCs/>
              </w:rPr>
              <w:t>Version</w:t>
            </w:r>
          </w:p>
        </w:tc>
        <w:tc>
          <w:tcPr>
            <w:tcW w:w="1210" w:type="dxa"/>
          </w:tcPr>
          <w:p w14:paraId="4CE34E2A" w14:textId="54C16334" w:rsidR="35F6D793" w:rsidRDefault="35F6D793" w:rsidP="4E54A7D3">
            <w:pPr>
              <w:rPr>
                <w:b/>
                <w:bCs/>
              </w:rPr>
            </w:pPr>
            <w:r w:rsidRPr="4E54A7D3">
              <w:rPr>
                <w:b/>
                <w:bCs/>
              </w:rPr>
              <w:t>Status</w:t>
            </w:r>
          </w:p>
        </w:tc>
      </w:tr>
      <w:tr w:rsidR="4E54A7D3" w14:paraId="5BD57450" w14:textId="77777777" w:rsidTr="24FA52C1">
        <w:trPr>
          <w:trHeight w:val="300"/>
        </w:trPr>
        <w:tc>
          <w:tcPr>
            <w:tcW w:w="1485" w:type="dxa"/>
          </w:tcPr>
          <w:p w14:paraId="5F88DA92" w14:textId="2F5745F9" w:rsidR="35F6D793" w:rsidRDefault="35F6D793" w:rsidP="4E54A7D3">
            <w:r>
              <w:t>04/16/2024</w:t>
            </w:r>
          </w:p>
        </w:tc>
        <w:tc>
          <w:tcPr>
            <w:tcW w:w="1744" w:type="dxa"/>
          </w:tcPr>
          <w:p w14:paraId="0DA3053E" w14:textId="0980D0EE" w:rsidR="35F6D793" w:rsidRDefault="35F6D793" w:rsidP="4E54A7D3">
            <w:r>
              <w:t>Fred Harmon</w:t>
            </w:r>
          </w:p>
        </w:tc>
        <w:tc>
          <w:tcPr>
            <w:tcW w:w="3724" w:type="dxa"/>
          </w:tcPr>
          <w:p w14:paraId="1C7AD69D" w14:textId="5AD63823" w:rsidR="35F6D793" w:rsidRDefault="35F6D793" w:rsidP="4E54A7D3">
            <w:r>
              <w:t>Initial Draft</w:t>
            </w:r>
          </w:p>
        </w:tc>
        <w:tc>
          <w:tcPr>
            <w:tcW w:w="1198" w:type="dxa"/>
          </w:tcPr>
          <w:p w14:paraId="05820B29" w14:textId="364253BC" w:rsidR="35F6D793" w:rsidRDefault="35F6D793" w:rsidP="4E54A7D3">
            <w:r>
              <w:t>0.1</w:t>
            </w:r>
          </w:p>
        </w:tc>
        <w:tc>
          <w:tcPr>
            <w:tcW w:w="1210" w:type="dxa"/>
          </w:tcPr>
          <w:p w14:paraId="0FB4322D" w14:textId="3A7E7241" w:rsidR="35F6D793" w:rsidRDefault="35F6D793" w:rsidP="4E54A7D3">
            <w:r>
              <w:t>Draft</w:t>
            </w:r>
          </w:p>
        </w:tc>
      </w:tr>
      <w:tr w:rsidR="4E54A7D3" w14:paraId="3F49A2E4" w14:textId="77777777" w:rsidTr="24FA52C1">
        <w:trPr>
          <w:trHeight w:val="300"/>
        </w:trPr>
        <w:tc>
          <w:tcPr>
            <w:tcW w:w="1485" w:type="dxa"/>
          </w:tcPr>
          <w:p w14:paraId="3EC46E6A" w14:textId="227A3D20" w:rsidR="4E54A7D3" w:rsidRDefault="3B78117E" w:rsidP="4E54A7D3">
            <w:r>
              <w:t>04/19/2024</w:t>
            </w:r>
          </w:p>
        </w:tc>
        <w:tc>
          <w:tcPr>
            <w:tcW w:w="1744" w:type="dxa"/>
          </w:tcPr>
          <w:p w14:paraId="7B07E494" w14:textId="21256DA2" w:rsidR="4E54A7D3" w:rsidRDefault="3B78117E" w:rsidP="4E54A7D3">
            <w:r>
              <w:t>Fred Harmon</w:t>
            </w:r>
          </w:p>
        </w:tc>
        <w:tc>
          <w:tcPr>
            <w:tcW w:w="3724" w:type="dxa"/>
          </w:tcPr>
          <w:p w14:paraId="47DD8604" w14:textId="63C3D5CA" w:rsidR="4E54A7D3" w:rsidRDefault="3B78117E" w:rsidP="4E54A7D3">
            <w:r>
              <w:t>Updates based on working API Endpoints</w:t>
            </w:r>
            <w:r w:rsidR="3DF89E22">
              <w:t>.  Reorganized sections</w:t>
            </w:r>
            <w:r w:rsidR="5FB2CA63">
              <w:t>.  Added Test Patients.</w:t>
            </w:r>
            <w:r w:rsidR="5524C372">
              <w:t xml:space="preserve"> Updated HTTP response codes</w:t>
            </w:r>
          </w:p>
        </w:tc>
        <w:tc>
          <w:tcPr>
            <w:tcW w:w="1198" w:type="dxa"/>
          </w:tcPr>
          <w:p w14:paraId="19C4594B" w14:textId="61A21C8E" w:rsidR="4E54A7D3" w:rsidRDefault="3B78117E" w:rsidP="4E54A7D3">
            <w:r>
              <w:t>0.2</w:t>
            </w:r>
          </w:p>
        </w:tc>
        <w:tc>
          <w:tcPr>
            <w:tcW w:w="1210" w:type="dxa"/>
          </w:tcPr>
          <w:p w14:paraId="29D8C1F0" w14:textId="20CE991A" w:rsidR="4E54A7D3" w:rsidRDefault="3B78117E" w:rsidP="4E54A7D3">
            <w:r>
              <w:t>Draft</w:t>
            </w:r>
          </w:p>
        </w:tc>
      </w:tr>
      <w:tr w:rsidR="025364D0" w14:paraId="5D40A247" w14:textId="77777777" w:rsidTr="24FA52C1">
        <w:trPr>
          <w:trHeight w:val="300"/>
        </w:trPr>
        <w:tc>
          <w:tcPr>
            <w:tcW w:w="1485" w:type="dxa"/>
          </w:tcPr>
          <w:p w14:paraId="7036BC9F" w14:textId="260BF8FF" w:rsidR="17784D6D" w:rsidRDefault="17784D6D" w:rsidP="025364D0">
            <w:r>
              <w:t>4/21/2024</w:t>
            </w:r>
          </w:p>
        </w:tc>
        <w:tc>
          <w:tcPr>
            <w:tcW w:w="1744" w:type="dxa"/>
          </w:tcPr>
          <w:p w14:paraId="04166D25" w14:textId="52A567F7" w:rsidR="17784D6D" w:rsidRDefault="17784D6D" w:rsidP="025364D0">
            <w:r>
              <w:t>Fred Harmon</w:t>
            </w:r>
          </w:p>
        </w:tc>
        <w:tc>
          <w:tcPr>
            <w:tcW w:w="3724" w:type="dxa"/>
          </w:tcPr>
          <w:p w14:paraId="486E1250" w14:textId="5D7D8F87" w:rsidR="17784D6D" w:rsidRDefault="17784D6D" w:rsidP="025364D0">
            <w:r>
              <w:t>Added support for APi to get just the latest screening date</w:t>
            </w:r>
          </w:p>
        </w:tc>
        <w:tc>
          <w:tcPr>
            <w:tcW w:w="1198" w:type="dxa"/>
          </w:tcPr>
          <w:p w14:paraId="1D30E3A2" w14:textId="47230D4C" w:rsidR="17784D6D" w:rsidRDefault="17784D6D" w:rsidP="025364D0">
            <w:r>
              <w:t>0.3</w:t>
            </w:r>
          </w:p>
        </w:tc>
        <w:tc>
          <w:tcPr>
            <w:tcW w:w="1210" w:type="dxa"/>
          </w:tcPr>
          <w:p w14:paraId="47721687" w14:textId="480EA8AE" w:rsidR="17784D6D" w:rsidRDefault="17784D6D" w:rsidP="025364D0">
            <w:r>
              <w:t>Draft</w:t>
            </w:r>
          </w:p>
        </w:tc>
      </w:tr>
      <w:tr w:rsidR="00310722" w14:paraId="2196C845" w14:textId="77777777" w:rsidTr="24FA52C1">
        <w:trPr>
          <w:trHeight w:val="300"/>
        </w:trPr>
        <w:tc>
          <w:tcPr>
            <w:tcW w:w="1485" w:type="dxa"/>
          </w:tcPr>
          <w:p w14:paraId="20E94B49" w14:textId="00428F72" w:rsidR="00310722" w:rsidRDefault="00310722" w:rsidP="025364D0">
            <w:r>
              <w:t>04/23/2024</w:t>
            </w:r>
          </w:p>
        </w:tc>
        <w:tc>
          <w:tcPr>
            <w:tcW w:w="1744" w:type="dxa"/>
          </w:tcPr>
          <w:p w14:paraId="30FA0085" w14:textId="34EA6EF0" w:rsidR="00310722" w:rsidRDefault="00310722" w:rsidP="025364D0"/>
        </w:tc>
        <w:tc>
          <w:tcPr>
            <w:tcW w:w="3724" w:type="dxa"/>
          </w:tcPr>
          <w:p w14:paraId="01F2AF5C" w14:textId="2F4CEB44" w:rsidR="00310722" w:rsidRDefault="00310722" w:rsidP="025364D0">
            <w:r>
              <w:t>Published First Version to QE’s</w:t>
            </w:r>
          </w:p>
        </w:tc>
        <w:tc>
          <w:tcPr>
            <w:tcW w:w="1198" w:type="dxa"/>
          </w:tcPr>
          <w:p w14:paraId="563E0302" w14:textId="703D71E9" w:rsidR="00310722" w:rsidRDefault="00310722" w:rsidP="025364D0">
            <w:r>
              <w:t>1.0</w:t>
            </w:r>
          </w:p>
        </w:tc>
        <w:tc>
          <w:tcPr>
            <w:tcW w:w="1210" w:type="dxa"/>
          </w:tcPr>
          <w:p w14:paraId="2406527A" w14:textId="7C109CC8" w:rsidR="00310722" w:rsidRDefault="00A90C06" w:rsidP="025364D0">
            <w:r>
              <w:t>V 1.0</w:t>
            </w:r>
          </w:p>
        </w:tc>
      </w:tr>
      <w:tr w:rsidR="00B03BC4" w14:paraId="2D3C96D2" w14:textId="77777777" w:rsidTr="24FA52C1">
        <w:trPr>
          <w:trHeight w:val="300"/>
        </w:trPr>
        <w:tc>
          <w:tcPr>
            <w:tcW w:w="1485" w:type="dxa"/>
          </w:tcPr>
          <w:p w14:paraId="44757F81" w14:textId="5DBB3E7E" w:rsidR="00B03BC4" w:rsidRDefault="00B03BC4" w:rsidP="025364D0">
            <w:r>
              <w:t>04/24/2024</w:t>
            </w:r>
          </w:p>
        </w:tc>
        <w:tc>
          <w:tcPr>
            <w:tcW w:w="1744" w:type="dxa"/>
          </w:tcPr>
          <w:p w14:paraId="6AA94184" w14:textId="5405DA5A" w:rsidR="00B03BC4" w:rsidRDefault="00B03BC4" w:rsidP="025364D0">
            <w:r>
              <w:t>Fred Harmon</w:t>
            </w:r>
          </w:p>
        </w:tc>
        <w:tc>
          <w:tcPr>
            <w:tcW w:w="3724" w:type="dxa"/>
          </w:tcPr>
          <w:p w14:paraId="7A4353FE" w14:textId="6DF57201" w:rsidR="00B03BC4" w:rsidRDefault="19D97023" w:rsidP="025364D0">
            <w:r>
              <w:t xml:space="preserve">Revised language for the second </w:t>
            </w:r>
            <w:r w:rsidR="3B3081E1">
              <w:t>HRSNScreening</w:t>
            </w:r>
            <w:r w:rsidR="4AD6F4EA">
              <w:t xml:space="preserve"> </w:t>
            </w:r>
            <w:r>
              <w:t>API call example to be clear that it returns ALL screenings (not a single screening</w:t>
            </w:r>
            <w:r w:rsidR="4AD6F4EA">
              <w:t>)</w:t>
            </w:r>
            <w:r w:rsidR="4462F4E6">
              <w:t xml:space="preserve">.  Included Query parameters and http response codes </w:t>
            </w:r>
            <w:r w:rsidR="79C2DC21">
              <w:t>sections</w:t>
            </w:r>
            <w:r w:rsidR="4462F4E6">
              <w:t xml:space="preserve"> for HRSNScreeningDate</w:t>
            </w:r>
            <w:r w:rsidR="24C5ADA2">
              <w:t>.  Remove appendix as it was redundant info.</w:t>
            </w:r>
          </w:p>
        </w:tc>
        <w:tc>
          <w:tcPr>
            <w:tcW w:w="1198" w:type="dxa"/>
          </w:tcPr>
          <w:p w14:paraId="03FA3ED3" w14:textId="3F2472E6" w:rsidR="00B03BC4" w:rsidRDefault="00B03BC4" w:rsidP="025364D0">
            <w:r>
              <w:t>1.1</w:t>
            </w:r>
          </w:p>
        </w:tc>
        <w:tc>
          <w:tcPr>
            <w:tcW w:w="1210" w:type="dxa"/>
          </w:tcPr>
          <w:p w14:paraId="3248C865" w14:textId="77777777" w:rsidR="00B03BC4" w:rsidRDefault="00B03BC4" w:rsidP="025364D0"/>
        </w:tc>
      </w:tr>
      <w:tr w:rsidR="00EC2C33" w14:paraId="076B3276" w14:textId="77777777" w:rsidTr="24FA52C1">
        <w:trPr>
          <w:trHeight w:val="300"/>
        </w:trPr>
        <w:tc>
          <w:tcPr>
            <w:tcW w:w="1485" w:type="dxa"/>
          </w:tcPr>
          <w:p w14:paraId="23D22EDD" w14:textId="5045D3FC" w:rsidR="00EC2C33" w:rsidRDefault="00EC2C33" w:rsidP="025364D0">
            <w:r>
              <w:t>04/24/2024</w:t>
            </w:r>
          </w:p>
        </w:tc>
        <w:tc>
          <w:tcPr>
            <w:tcW w:w="1744" w:type="dxa"/>
          </w:tcPr>
          <w:p w14:paraId="515CAAD4" w14:textId="3C5910C6" w:rsidR="00EC2C33" w:rsidRDefault="00EC2C33" w:rsidP="025364D0">
            <w:r>
              <w:t>Michael Berger</w:t>
            </w:r>
          </w:p>
        </w:tc>
        <w:tc>
          <w:tcPr>
            <w:tcW w:w="3724" w:type="dxa"/>
          </w:tcPr>
          <w:p w14:paraId="3B17A682" w14:textId="4F9B6FF3" w:rsidR="00A42198" w:rsidRPr="00A42198" w:rsidRDefault="00EC2C33" w:rsidP="00A42198">
            <w:r>
              <w:t>Added a footnote with expected values for “QE Name”</w:t>
            </w:r>
            <w:r w:rsidR="00533464">
              <w:rPr>
                <w:rStyle w:val="FootnoteReference"/>
              </w:rPr>
              <w:footnoteReference w:id="2"/>
            </w:r>
            <w:r w:rsidR="00047655">
              <w:t xml:space="preserve"> and matched QE names to </w:t>
            </w:r>
            <w:r w:rsidR="001A6B67">
              <w:t xml:space="preserve">the values in </w:t>
            </w:r>
            <w:r w:rsidR="00047655">
              <w:t>data lake</w:t>
            </w:r>
            <w:r w:rsidR="00F14E9D">
              <w:t xml:space="preserve"> for example “Rochester” became “</w:t>
            </w:r>
            <w:proofErr w:type="gramStart"/>
            <w:r w:rsidR="00A42198">
              <w:rPr>
                <w:rFonts w:ascii="Calibri" w:hAnsi="Calibri" w:cs="Calibri"/>
                <w:color w:val="000000"/>
                <w:sz w:val="22"/>
                <w:szCs w:val="22"/>
              </w:rPr>
              <w:t>GRRHIO</w:t>
            </w:r>
            <w:proofErr w:type="gramEnd"/>
            <w:r w:rsidR="00A42198">
              <w:rPr>
                <w:rFonts w:ascii="Calibri" w:hAnsi="Calibri" w:cs="Calibri"/>
                <w:color w:val="000000"/>
                <w:sz w:val="22"/>
                <w:szCs w:val="22"/>
              </w:rPr>
              <w:t>”</w:t>
            </w:r>
          </w:p>
          <w:p w14:paraId="6B1258FC" w14:textId="0E4E0F95" w:rsidR="00EC2C33" w:rsidRDefault="00EC2C33" w:rsidP="025364D0"/>
        </w:tc>
        <w:tc>
          <w:tcPr>
            <w:tcW w:w="1198" w:type="dxa"/>
          </w:tcPr>
          <w:p w14:paraId="39ECB0CF" w14:textId="401FBE60" w:rsidR="00EC2C33" w:rsidRDefault="00EC2C33" w:rsidP="025364D0">
            <w:r>
              <w:t>1.1</w:t>
            </w:r>
          </w:p>
        </w:tc>
        <w:tc>
          <w:tcPr>
            <w:tcW w:w="1210" w:type="dxa"/>
          </w:tcPr>
          <w:p w14:paraId="4847D961" w14:textId="77777777" w:rsidR="00EC2C33" w:rsidRDefault="00EC2C33" w:rsidP="025364D0"/>
        </w:tc>
      </w:tr>
    </w:tbl>
    <w:p w14:paraId="0923B34C" w14:textId="06C3081E" w:rsidR="06C5B22A" w:rsidRDefault="06C5B22A">
      <w:r>
        <w:br w:type="page"/>
      </w:r>
    </w:p>
    <w:sdt>
      <w:sdtPr>
        <w:id w:val="2069360060"/>
        <w:docPartObj>
          <w:docPartGallery w:val="Table of Contents"/>
          <w:docPartUnique/>
        </w:docPartObj>
      </w:sdtPr>
      <w:sdtEndPr/>
      <w:sdtContent>
        <w:p w14:paraId="3A92512D" w14:textId="7463C8C9" w:rsidR="06C5B22A" w:rsidRDefault="0016045F" w:rsidP="06C5B22A">
          <w:pPr>
            <w:pStyle w:val="TOC1"/>
            <w:tabs>
              <w:tab w:val="right" w:leader="dot" w:pos="9360"/>
            </w:tabs>
            <w:rPr>
              <w:rStyle w:val="Hyperlink"/>
              <w:noProof/>
            </w:rPr>
          </w:pPr>
          <w:r>
            <w:fldChar w:fldCharType="begin"/>
          </w:r>
          <w:r w:rsidR="005268E3">
            <w:instrText>TOC \o \z \u \h</w:instrText>
          </w:r>
          <w:r>
            <w:fldChar w:fldCharType="separate"/>
          </w:r>
          <w:hyperlink w:anchor="_Toc306743046">
            <w:r w:rsidR="24FA52C1" w:rsidRPr="24FA52C1">
              <w:rPr>
                <w:rStyle w:val="Hyperlink"/>
                <w:noProof/>
              </w:rPr>
              <w:t>Document History</w:t>
            </w:r>
            <w:r w:rsidR="005268E3">
              <w:rPr>
                <w:noProof/>
              </w:rPr>
              <w:tab/>
            </w:r>
            <w:r w:rsidR="005268E3">
              <w:rPr>
                <w:noProof/>
              </w:rPr>
              <w:fldChar w:fldCharType="begin"/>
            </w:r>
            <w:r w:rsidR="005268E3">
              <w:rPr>
                <w:noProof/>
              </w:rPr>
              <w:instrText>PAGEREF _Toc306743046 \h</w:instrText>
            </w:r>
            <w:r w:rsidR="005268E3">
              <w:rPr>
                <w:noProof/>
              </w:rPr>
            </w:r>
            <w:r w:rsidR="005268E3">
              <w:rPr>
                <w:noProof/>
              </w:rPr>
              <w:fldChar w:fldCharType="separate"/>
            </w:r>
            <w:r w:rsidR="00B71294">
              <w:rPr>
                <w:noProof/>
              </w:rPr>
              <w:t>1</w:t>
            </w:r>
            <w:r w:rsidR="005268E3">
              <w:rPr>
                <w:noProof/>
              </w:rPr>
              <w:fldChar w:fldCharType="end"/>
            </w:r>
          </w:hyperlink>
        </w:p>
        <w:p w14:paraId="4A4C8A85" w14:textId="0658C3A1" w:rsidR="06C5B22A" w:rsidRDefault="00F56E0A" w:rsidP="06C5B22A">
          <w:pPr>
            <w:pStyle w:val="TOC1"/>
            <w:tabs>
              <w:tab w:val="right" w:leader="dot" w:pos="9360"/>
            </w:tabs>
            <w:rPr>
              <w:rStyle w:val="Hyperlink"/>
              <w:noProof/>
            </w:rPr>
          </w:pPr>
          <w:hyperlink w:anchor="_Toc455374452">
            <w:r w:rsidR="24FA52C1" w:rsidRPr="24FA52C1">
              <w:rPr>
                <w:rStyle w:val="Hyperlink"/>
                <w:noProof/>
              </w:rPr>
              <w:t>Overview</w:t>
            </w:r>
            <w:r w:rsidR="0016045F">
              <w:rPr>
                <w:noProof/>
              </w:rPr>
              <w:tab/>
            </w:r>
            <w:r w:rsidR="0016045F">
              <w:rPr>
                <w:noProof/>
              </w:rPr>
              <w:fldChar w:fldCharType="begin"/>
            </w:r>
            <w:r w:rsidR="0016045F">
              <w:rPr>
                <w:noProof/>
              </w:rPr>
              <w:instrText>PAGEREF _Toc455374452 \h</w:instrText>
            </w:r>
            <w:r w:rsidR="0016045F">
              <w:rPr>
                <w:noProof/>
              </w:rPr>
            </w:r>
            <w:r w:rsidR="0016045F">
              <w:rPr>
                <w:noProof/>
              </w:rPr>
              <w:fldChar w:fldCharType="separate"/>
            </w:r>
            <w:r w:rsidR="00B71294">
              <w:rPr>
                <w:noProof/>
              </w:rPr>
              <w:t>1</w:t>
            </w:r>
            <w:r w:rsidR="0016045F">
              <w:rPr>
                <w:noProof/>
              </w:rPr>
              <w:fldChar w:fldCharType="end"/>
            </w:r>
          </w:hyperlink>
        </w:p>
        <w:p w14:paraId="19D863F6" w14:textId="668FFE63" w:rsidR="06C5B22A" w:rsidRDefault="00F56E0A" w:rsidP="06C5B22A">
          <w:pPr>
            <w:pStyle w:val="TOC2"/>
            <w:tabs>
              <w:tab w:val="right" w:leader="dot" w:pos="9360"/>
            </w:tabs>
            <w:rPr>
              <w:rStyle w:val="Hyperlink"/>
              <w:noProof/>
            </w:rPr>
          </w:pPr>
          <w:hyperlink w:anchor="_Toc117633674">
            <w:r w:rsidR="24FA52C1" w:rsidRPr="24FA52C1">
              <w:rPr>
                <w:rStyle w:val="Hyperlink"/>
                <w:noProof/>
              </w:rPr>
              <w:t>Background &amp; Problem</w:t>
            </w:r>
            <w:r w:rsidR="0016045F">
              <w:rPr>
                <w:noProof/>
              </w:rPr>
              <w:tab/>
            </w:r>
            <w:r w:rsidR="0016045F">
              <w:rPr>
                <w:noProof/>
              </w:rPr>
              <w:fldChar w:fldCharType="begin"/>
            </w:r>
            <w:r w:rsidR="0016045F">
              <w:rPr>
                <w:noProof/>
              </w:rPr>
              <w:instrText>PAGEREF _Toc117633674 \h</w:instrText>
            </w:r>
            <w:r w:rsidR="0016045F">
              <w:rPr>
                <w:noProof/>
              </w:rPr>
            </w:r>
            <w:r w:rsidR="0016045F">
              <w:rPr>
                <w:noProof/>
              </w:rPr>
              <w:fldChar w:fldCharType="separate"/>
            </w:r>
            <w:r w:rsidR="00B71294">
              <w:rPr>
                <w:noProof/>
              </w:rPr>
              <w:t>1</w:t>
            </w:r>
            <w:r w:rsidR="0016045F">
              <w:rPr>
                <w:noProof/>
              </w:rPr>
              <w:fldChar w:fldCharType="end"/>
            </w:r>
          </w:hyperlink>
        </w:p>
        <w:p w14:paraId="44E52FF2" w14:textId="74F83717" w:rsidR="06C5B22A" w:rsidRDefault="00F56E0A" w:rsidP="06C5B22A">
          <w:pPr>
            <w:pStyle w:val="TOC2"/>
            <w:tabs>
              <w:tab w:val="right" w:leader="dot" w:pos="9360"/>
            </w:tabs>
            <w:rPr>
              <w:rStyle w:val="Hyperlink"/>
              <w:noProof/>
            </w:rPr>
          </w:pPr>
          <w:hyperlink w:anchor="_Toc1660417140">
            <w:r w:rsidR="24FA52C1" w:rsidRPr="24FA52C1">
              <w:rPr>
                <w:rStyle w:val="Hyperlink"/>
                <w:noProof/>
              </w:rPr>
              <w:t>Purpose</w:t>
            </w:r>
            <w:r w:rsidR="0016045F">
              <w:rPr>
                <w:noProof/>
              </w:rPr>
              <w:tab/>
            </w:r>
            <w:r w:rsidR="0016045F">
              <w:rPr>
                <w:noProof/>
              </w:rPr>
              <w:fldChar w:fldCharType="begin"/>
            </w:r>
            <w:r w:rsidR="0016045F">
              <w:rPr>
                <w:noProof/>
              </w:rPr>
              <w:instrText>PAGEREF _Toc1660417140 \h</w:instrText>
            </w:r>
            <w:r w:rsidR="0016045F">
              <w:rPr>
                <w:noProof/>
              </w:rPr>
            </w:r>
            <w:r w:rsidR="0016045F">
              <w:rPr>
                <w:noProof/>
              </w:rPr>
              <w:fldChar w:fldCharType="separate"/>
            </w:r>
            <w:r w:rsidR="00B71294">
              <w:rPr>
                <w:noProof/>
              </w:rPr>
              <w:t>1</w:t>
            </w:r>
            <w:r w:rsidR="0016045F">
              <w:rPr>
                <w:noProof/>
              </w:rPr>
              <w:fldChar w:fldCharType="end"/>
            </w:r>
          </w:hyperlink>
        </w:p>
        <w:p w14:paraId="347C71AF" w14:textId="25970634" w:rsidR="06C5B22A" w:rsidRDefault="00F56E0A" w:rsidP="06C5B22A">
          <w:pPr>
            <w:pStyle w:val="TOC1"/>
            <w:tabs>
              <w:tab w:val="right" w:leader="dot" w:pos="9360"/>
            </w:tabs>
            <w:rPr>
              <w:rStyle w:val="Hyperlink"/>
              <w:noProof/>
            </w:rPr>
          </w:pPr>
          <w:hyperlink w:anchor="_Toc1206805932">
            <w:r w:rsidR="24FA52C1" w:rsidRPr="24FA52C1">
              <w:rPr>
                <w:rStyle w:val="Hyperlink"/>
                <w:noProof/>
              </w:rPr>
              <w:t>API Specifications</w:t>
            </w:r>
            <w:r w:rsidR="0016045F">
              <w:rPr>
                <w:noProof/>
              </w:rPr>
              <w:tab/>
            </w:r>
            <w:r w:rsidR="0016045F">
              <w:rPr>
                <w:noProof/>
              </w:rPr>
              <w:fldChar w:fldCharType="begin"/>
            </w:r>
            <w:r w:rsidR="0016045F">
              <w:rPr>
                <w:noProof/>
              </w:rPr>
              <w:instrText>PAGEREF _Toc1206805932 \h</w:instrText>
            </w:r>
            <w:r w:rsidR="0016045F">
              <w:rPr>
                <w:noProof/>
              </w:rPr>
            </w:r>
            <w:r w:rsidR="0016045F">
              <w:rPr>
                <w:noProof/>
              </w:rPr>
              <w:fldChar w:fldCharType="separate"/>
            </w:r>
            <w:r w:rsidR="00B71294">
              <w:rPr>
                <w:noProof/>
              </w:rPr>
              <w:t>1</w:t>
            </w:r>
            <w:r w:rsidR="0016045F">
              <w:rPr>
                <w:noProof/>
              </w:rPr>
              <w:fldChar w:fldCharType="end"/>
            </w:r>
          </w:hyperlink>
        </w:p>
        <w:p w14:paraId="396F5A72" w14:textId="45186386" w:rsidR="06C5B22A" w:rsidRDefault="00F56E0A" w:rsidP="06C5B22A">
          <w:pPr>
            <w:pStyle w:val="TOC2"/>
            <w:tabs>
              <w:tab w:val="right" w:leader="dot" w:pos="9360"/>
            </w:tabs>
            <w:rPr>
              <w:rStyle w:val="Hyperlink"/>
              <w:noProof/>
            </w:rPr>
          </w:pPr>
          <w:hyperlink w:anchor="_Toc2139359401">
            <w:r w:rsidR="24FA52C1" w:rsidRPr="24FA52C1">
              <w:rPr>
                <w:rStyle w:val="Hyperlink"/>
                <w:noProof/>
              </w:rPr>
              <w:t>Authentication and Authorization</w:t>
            </w:r>
            <w:r w:rsidR="0016045F">
              <w:rPr>
                <w:noProof/>
              </w:rPr>
              <w:tab/>
            </w:r>
            <w:r w:rsidR="0016045F">
              <w:rPr>
                <w:noProof/>
              </w:rPr>
              <w:fldChar w:fldCharType="begin"/>
            </w:r>
            <w:r w:rsidR="0016045F">
              <w:rPr>
                <w:noProof/>
              </w:rPr>
              <w:instrText>PAGEREF _Toc2139359401 \h</w:instrText>
            </w:r>
            <w:r w:rsidR="0016045F">
              <w:rPr>
                <w:noProof/>
              </w:rPr>
            </w:r>
            <w:r w:rsidR="0016045F">
              <w:rPr>
                <w:noProof/>
              </w:rPr>
              <w:fldChar w:fldCharType="separate"/>
            </w:r>
            <w:r w:rsidR="00B71294">
              <w:rPr>
                <w:noProof/>
              </w:rPr>
              <w:t>1</w:t>
            </w:r>
            <w:r w:rsidR="0016045F">
              <w:rPr>
                <w:noProof/>
              </w:rPr>
              <w:fldChar w:fldCharType="end"/>
            </w:r>
          </w:hyperlink>
        </w:p>
        <w:p w14:paraId="1826BABD" w14:textId="34EA1B16" w:rsidR="06C5B22A" w:rsidRDefault="00F56E0A" w:rsidP="06C5B22A">
          <w:pPr>
            <w:pStyle w:val="TOC2"/>
            <w:tabs>
              <w:tab w:val="right" w:leader="dot" w:pos="9360"/>
            </w:tabs>
            <w:rPr>
              <w:rStyle w:val="Hyperlink"/>
              <w:noProof/>
            </w:rPr>
          </w:pPr>
          <w:hyperlink w:anchor="_Toc67510034">
            <w:r w:rsidR="24FA52C1" w:rsidRPr="24FA52C1">
              <w:rPr>
                <w:rStyle w:val="Hyperlink"/>
                <w:noProof/>
              </w:rPr>
              <w:t>API Endpoints</w:t>
            </w:r>
            <w:r w:rsidR="0016045F">
              <w:rPr>
                <w:noProof/>
              </w:rPr>
              <w:tab/>
            </w:r>
            <w:r w:rsidR="0016045F">
              <w:rPr>
                <w:noProof/>
              </w:rPr>
              <w:fldChar w:fldCharType="begin"/>
            </w:r>
            <w:r w:rsidR="0016045F">
              <w:rPr>
                <w:noProof/>
              </w:rPr>
              <w:instrText>PAGEREF _Toc67510034 \h</w:instrText>
            </w:r>
            <w:r w:rsidR="0016045F">
              <w:rPr>
                <w:noProof/>
              </w:rPr>
            </w:r>
            <w:r w:rsidR="0016045F">
              <w:rPr>
                <w:noProof/>
              </w:rPr>
              <w:fldChar w:fldCharType="separate"/>
            </w:r>
            <w:r w:rsidR="00B71294">
              <w:rPr>
                <w:noProof/>
              </w:rPr>
              <w:t>1</w:t>
            </w:r>
            <w:r w:rsidR="0016045F">
              <w:rPr>
                <w:noProof/>
              </w:rPr>
              <w:fldChar w:fldCharType="end"/>
            </w:r>
          </w:hyperlink>
        </w:p>
        <w:p w14:paraId="6E26E87E" w14:textId="64E07314" w:rsidR="06C5B22A" w:rsidRDefault="00F56E0A" w:rsidP="06C5B22A">
          <w:pPr>
            <w:pStyle w:val="TOC2"/>
            <w:tabs>
              <w:tab w:val="right" w:leader="dot" w:pos="9360"/>
            </w:tabs>
            <w:rPr>
              <w:rStyle w:val="Hyperlink"/>
              <w:noProof/>
            </w:rPr>
          </w:pPr>
          <w:hyperlink w:anchor="_Toc1088762775">
            <w:r w:rsidR="24FA52C1" w:rsidRPr="24FA52C1">
              <w:rPr>
                <w:rStyle w:val="Hyperlink"/>
                <w:noProof/>
              </w:rPr>
              <w:t>Resources</w:t>
            </w:r>
            <w:r w:rsidR="0016045F">
              <w:rPr>
                <w:noProof/>
              </w:rPr>
              <w:tab/>
            </w:r>
            <w:r w:rsidR="0016045F">
              <w:rPr>
                <w:noProof/>
              </w:rPr>
              <w:fldChar w:fldCharType="begin"/>
            </w:r>
            <w:r w:rsidR="0016045F">
              <w:rPr>
                <w:noProof/>
              </w:rPr>
              <w:instrText>PAGEREF _Toc1088762775 \h</w:instrText>
            </w:r>
            <w:r w:rsidR="0016045F">
              <w:rPr>
                <w:noProof/>
              </w:rPr>
            </w:r>
            <w:r w:rsidR="0016045F">
              <w:rPr>
                <w:noProof/>
              </w:rPr>
              <w:fldChar w:fldCharType="separate"/>
            </w:r>
            <w:r w:rsidR="00B71294">
              <w:rPr>
                <w:noProof/>
              </w:rPr>
              <w:t>1</w:t>
            </w:r>
            <w:r w:rsidR="0016045F">
              <w:rPr>
                <w:noProof/>
              </w:rPr>
              <w:fldChar w:fldCharType="end"/>
            </w:r>
          </w:hyperlink>
        </w:p>
        <w:p w14:paraId="32B72DF9" w14:textId="7E7DAC08" w:rsidR="06C5B22A" w:rsidRDefault="00F56E0A" w:rsidP="06C5B22A">
          <w:pPr>
            <w:pStyle w:val="TOC3"/>
            <w:tabs>
              <w:tab w:val="right" w:leader="dot" w:pos="9360"/>
            </w:tabs>
            <w:rPr>
              <w:rStyle w:val="Hyperlink"/>
              <w:noProof/>
            </w:rPr>
          </w:pPr>
          <w:hyperlink w:anchor="_Toc502802189">
            <w:r w:rsidR="24FA52C1" w:rsidRPr="24FA52C1">
              <w:rPr>
                <w:rStyle w:val="Hyperlink"/>
                <w:noProof/>
              </w:rPr>
              <w:t>HRSNScreening</w:t>
            </w:r>
            <w:r w:rsidR="0016045F">
              <w:rPr>
                <w:noProof/>
              </w:rPr>
              <w:tab/>
            </w:r>
            <w:r w:rsidR="0016045F">
              <w:rPr>
                <w:noProof/>
              </w:rPr>
              <w:fldChar w:fldCharType="begin"/>
            </w:r>
            <w:r w:rsidR="0016045F">
              <w:rPr>
                <w:noProof/>
              </w:rPr>
              <w:instrText>PAGEREF _Toc502802189 \h</w:instrText>
            </w:r>
            <w:r w:rsidR="0016045F">
              <w:rPr>
                <w:noProof/>
              </w:rPr>
            </w:r>
            <w:r w:rsidR="0016045F">
              <w:rPr>
                <w:noProof/>
              </w:rPr>
              <w:fldChar w:fldCharType="separate"/>
            </w:r>
            <w:r w:rsidR="00B71294">
              <w:rPr>
                <w:noProof/>
              </w:rPr>
              <w:t>1</w:t>
            </w:r>
            <w:r w:rsidR="0016045F">
              <w:rPr>
                <w:noProof/>
              </w:rPr>
              <w:fldChar w:fldCharType="end"/>
            </w:r>
          </w:hyperlink>
        </w:p>
        <w:p w14:paraId="7481A0AE" w14:textId="04B548B2" w:rsidR="06C5B22A" w:rsidRDefault="00F56E0A" w:rsidP="06C5B22A">
          <w:pPr>
            <w:pStyle w:val="TOC4"/>
            <w:tabs>
              <w:tab w:val="right" w:leader="dot" w:pos="9360"/>
            </w:tabs>
            <w:rPr>
              <w:rStyle w:val="Hyperlink"/>
              <w:noProof/>
            </w:rPr>
          </w:pPr>
          <w:hyperlink w:anchor="_Toc1065244119">
            <w:r w:rsidR="24FA52C1" w:rsidRPr="24FA52C1">
              <w:rPr>
                <w:rStyle w:val="Hyperlink"/>
                <w:noProof/>
              </w:rPr>
              <w:t>Query Parameters</w:t>
            </w:r>
            <w:r w:rsidR="0016045F">
              <w:rPr>
                <w:noProof/>
              </w:rPr>
              <w:tab/>
            </w:r>
            <w:r w:rsidR="0016045F">
              <w:rPr>
                <w:noProof/>
              </w:rPr>
              <w:fldChar w:fldCharType="begin"/>
            </w:r>
            <w:r w:rsidR="0016045F">
              <w:rPr>
                <w:noProof/>
              </w:rPr>
              <w:instrText>PAGEREF _Toc1065244119 \h</w:instrText>
            </w:r>
            <w:r w:rsidR="0016045F">
              <w:rPr>
                <w:noProof/>
              </w:rPr>
            </w:r>
            <w:r w:rsidR="0016045F">
              <w:rPr>
                <w:noProof/>
              </w:rPr>
              <w:fldChar w:fldCharType="separate"/>
            </w:r>
            <w:r w:rsidR="00B71294">
              <w:rPr>
                <w:noProof/>
              </w:rPr>
              <w:t>1</w:t>
            </w:r>
            <w:r w:rsidR="0016045F">
              <w:rPr>
                <w:noProof/>
              </w:rPr>
              <w:fldChar w:fldCharType="end"/>
            </w:r>
          </w:hyperlink>
        </w:p>
        <w:p w14:paraId="36394A64" w14:textId="4A20FB66" w:rsidR="06C5B22A" w:rsidRDefault="00F56E0A" w:rsidP="06C5B22A">
          <w:pPr>
            <w:pStyle w:val="TOC4"/>
            <w:tabs>
              <w:tab w:val="right" w:leader="dot" w:pos="9360"/>
            </w:tabs>
            <w:rPr>
              <w:rStyle w:val="Hyperlink"/>
              <w:noProof/>
            </w:rPr>
          </w:pPr>
          <w:hyperlink w:anchor="_Toc1742507438">
            <w:r w:rsidR="24FA52C1" w:rsidRPr="24FA52C1">
              <w:rPr>
                <w:rStyle w:val="Hyperlink"/>
                <w:noProof/>
              </w:rPr>
              <w:t>Response Codes</w:t>
            </w:r>
            <w:r w:rsidR="0016045F">
              <w:rPr>
                <w:noProof/>
              </w:rPr>
              <w:tab/>
            </w:r>
            <w:r w:rsidR="0016045F">
              <w:rPr>
                <w:noProof/>
              </w:rPr>
              <w:fldChar w:fldCharType="begin"/>
            </w:r>
            <w:r w:rsidR="0016045F">
              <w:rPr>
                <w:noProof/>
              </w:rPr>
              <w:instrText>PAGEREF _Toc1742507438 \h</w:instrText>
            </w:r>
            <w:r w:rsidR="0016045F">
              <w:rPr>
                <w:noProof/>
              </w:rPr>
            </w:r>
            <w:r w:rsidR="0016045F">
              <w:rPr>
                <w:noProof/>
              </w:rPr>
              <w:fldChar w:fldCharType="separate"/>
            </w:r>
            <w:r w:rsidR="00B71294">
              <w:rPr>
                <w:noProof/>
              </w:rPr>
              <w:t>1</w:t>
            </w:r>
            <w:r w:rsidR="0016045F">
              <w:rPr>
                <w:noProof/>
              </w:rPr>
              <w:fldChar w:fldCharType="end"/>
            </w:r>
          </w:hyperlink>
        </w:p>
        <w:p w14:paraId="2DFE8A08" w14:textId="46BFF89D" w:rsidR="06C5B22A" w:rsidRDefault="00F56E0A" w:rsidP="06C5B22A">
          <w:pPr>
            <w:pStyle w:val="TOC4"/>
            <w:tabs>
              <w:tab w:val="right" w:leader="dot" w:pos="9360"/>
            </w:tabs>
            <w:rPr>
              <w:rStyle w:val="Hyperlink"/>
              <w:noProof/>
            </w:rPr>
          </w:pPr>
          <w:hyperlink w:anchor="_Toc202830919">
            <w:r w:rsidR="24FA52C1" w:rsidRPr="24FA52C1">
              <w:rPr>
                <w:rStyle w:val="Hyperlink"/>
                <w:noProof/>
              </w:rPr>
              <w:t>API Request Examples</w:t>
            </w:r>
            <w:r w:rsidR="0016045F">
              <w:rPr>
                <w:noProof/>
              </w:rPr>
              <w:tab/>
            </w:r>
            <w:r w:rsidR="0016045F">
              <w:rPr>
                <w:noProof/>
              </w:rPr>
              <w:fldChar w:fldCharType="begin"/>
            </w:r>
            <w:r w:rsidR="0016045F">
              <w:rPr>
                <w:noProof/>
              </w:rPr>
              <w:instrText>PAGEREF _Toc202830919 \h</w:instrText>
            </w:r>
            <w:r w:rsidR="0016045F">
              <w:rPr>
                <w:noProof/>
              </w:rPr>
            </w:r>
            <w:r w:rsidR="0016045F">
              <w:rPr>
                <w:noProof/>
              </w:rPr>
              <w:fldChar w:fldCharType="separate"/>
            </w:r>
            <w:r w:rsidR="00B71294">
              <w:rPr>
                <w:noProof/>
              </w:rPr>
              <w:t>1</w:t>
            </w:r>
            <w:r w:rsidR="0016045F">
              <w:rPr>
                <w:noProof/>
              </w:rPr>
              <w:fldChar w:fldCharType="end"/>
            </w:r>
          </w:hyperlink>
        </w:p>
        <w:p w14:paraId="708E49EC" w14:textId="703AE4EE" w:rsidR="06C5B22A" w:rsidRDefault="00F56E0A" w:rsidP="06C5B22A">
          <w:pPr>
            <w:pStyle w:val="TOC4"/>
            <w:tabs>
              <w:tab w:val="right" w:leader="dot" w:pos="9360"/>
            </w:tabs>
            <w:rPr>
              <w:rStyle w:val="Hyperlink"/>
              <w:noProof/>
            </w:rPr>
          </w:pPr>
          <w:hyperlink w:anchor="_Toc1244798026">
            <w:r w:rsidR="24FA52C1" w:rsidRPr="24FA52C1">
              <w:rPr>
                <w:rStyle w:val="Hyperlink"/>
                <w:noProof/>
              </w:rPr>
              <w:t>API Response Examples</w:t>
            </w:r>
            <w:r w:rsidR="0016045F">
              <w:rPr>
                <w:noProof/>
              </w:rPr>
              <w:tab/>
            </w:r>
            <w:r w:rsidR="0016045F">
              <w:rPr>
                <w:noProof/>
              </w:rPr>
              <w:fldChar w:fldCharType="begin"/>
            </w:r>
            <w:r w:rsidR="0016045F">
              <w:rPr>
                <w:noProof/>
              </w:rPr>
              <w:instrText>PAGEREF _Toc1244798026 \h</w:instrText>
            </w:r>
            <w:r w:rsidR="0016045F">
              <w:rPr>
                <w:noProof/>
              </w:rPr>
            </w:r>
            <w:r w:rsidR="0016045F">
              <w:rPr>
                <w:noProof/>
              </w:rPr>
              <w:fldChar w:fldCharType="separate"/>
            </w:r>
            <w:r w:rsidR="00B71294">
              <w:rPr>
                <w:noProof/>
              </w:rPr>
              <w:t>1</w:t>
            </w:r>
            <w:r w:rsidR="0016045F">
              <w:rPr>
                <w:noProof/>
              </w:rPr>
              <w:fldChar w:fldCharType="end"/>
            </w:r>
          </w:hyperlink>
        </w:p>
        <w:p w14:paraId="4A4EFB7B" w14:textId="5973D007" w:rsidR="06C5B22A" w:rsidRDefault="00F56E0A" w:rsidP="06C5B22A">
          <w:pPr>
            <w:pStyle w:val="TOC3"/>
            <w:tabs>
              <w:tab w:val="right" w:leader="dot" w:pos="9360"/>
            </w:tabs>
            <w:rPr>
              <w:rStyle w:val="Hyperlink"/>
              <w:noProof/>
            </w:rPr>
          </w:pPr>
          <w:hyperlink w:anchor="_Toc1815859198">
            <w:r w:rsidR="24FA52C1" w:rsidRPr="24FA52C1">
              <w:rPr>
                <w:rStyle w:val="Hyperlink"/>
                <w:noProof/>
              </w:rPr>
              <w:t>HRSNScreeningDate</w:t>
            </w:r>
            <w:r w:rsidR="0016045F">
              <w:rPr>
                <w:noProof/>
              </w:rPr>
              <w:tab/>
            </w:r>
            <w:r w:rsidR="0016045F">
              <w:rPr>
                <w:noProof/>
              </w:rPr>
              <w:fldChar w:fldCharType="begin"/>
            </w:r>
            <w:r w:rsidR="0016045F">
              <w:rPr>
                <w:noProof/>
              </w:rPr>
              <w:instrText>PAGEREF _Toc1815859198 \h</w:instrText>
            </w:r>
            <w:r w:rsidR="0016045F">
              <w:rPr>
                <w:noProof/>
              </w:rPr>
            </w:r>
            <w:r w:rsidR="0016045F">
              <w:rPr>
                <w:noProof/>
              </w:rPr>
              <w:fldChar w:fldCharType="separate"/>
            </w:r>
            <w:r w:rsidR="00B71294">
              <w:rPr>
                <w:noProof/>
              </w:rPr>
              <w:t>1</w:t>
            </w:r>
            <w:r w:rsidR="0016045F">
              <w:rPr>
                <w:noProof/>
              </w:rPr>
              <w:fldChar w:fldCharType="end"/>
            </w:r>
          </w:hyperlink>
        </w:p>
        <w:p w14:paraId="47DCA541" w14:textId="72C12552" w:rsidR="06C5B22A" w:rsidRDefault="00F56E0A" w:rsidP="06C5B22A">
          <w:pPr>
            <w:pStyle w:val="TOC4"/>
            <w:tabs>
              <w:tab w:val="right" w:leader="dot" w:pos="9360"/>
            </w:tabs>
            <w:rPr>
              <w:rStyle w:val="Hyperlink"/>
              <w:noProof/>
            </w:rPr>
          </w:pPr>
          <w:hyperlink w:anchor="_Toc1932252033">
            <w:r w:rsidR="24FA52C1" w:rsidRPr="24FA52C1">
              <w:rPr>
                <w:rStyle w:val="Hyperlink"/>
                <w:noProof/>
              </w:rPr>
              <w:t>Query Parameters</w:t>
            </w:r>
            <w:r w:rsidR="0016045F">
              <w:rPr>
                <w:noProof/>
              </w:rPr>
              <w:tab/>
            </w:r>
            <w:r w:rsidR="0016045F">
              <w:rPr>
                <w:noProof/>
              </w:rPr>
              <w:fldChar w:fldCharType="begin"/>
            </w:r>
            <w:r w:rsidR="0016045F">
              <w:rPr>
                <w:noProof/>
              </w:rPr>
              <w:instrText>PAGEREF _Toc1932252033 \h</w:instrText>
            </w:r>
            <w:r w:rsidR="0016045F">
              <w:rPr>
                <w:noProof/>
              </w:rPr>
            </w:r>
            <w:r w:rsidR="0016045F">
              <w:rPr>
                <w:noProof/>
              </w:rPr>
              <w:fldChar w:fldCharType="separate"/>
            </w:r>
            <w:r w:rsidR="00B71294">
              <w:rPr>
                <w:noProof/>
              </w:rPr>
              <w:t>1</w:t>
            </w:r>
            <w:r w:rsidR="0016045F">
              <w:rPr>
                <w:noProof/>
              </w:rPr>
              <w:fldChar w:fldCharType="end"/>
            </w:r>
          </w:hyperlink>
        </w:p>
        <w:p w14:paraId="7E391F12" w14:textId="13A8FF2A" w:rsidR="06C5B22A" w:rsidRDefault="00F56E0A" w:rsidP="06C5B22A">
          <w:pPr>
            <w:pStyle w:val="TOC4"/>
            <w:tabs>
              <w:tab w:val="right" w:leader="dot" w:pos="9360"/>
            </w:tabs>
            <w:rPr>
              <w:rStyle w:val="Hyperlink"/>
              <w:noProof/>
            </w:rPr>
          </w:pPr>
          <w:hyperlink w:anchor="_Toc1943254995">
            <w:r w:rsidR="24FA52C1" w:rsidRPr="24FA52C1">
              <w:rPr>
                <w:rStyle w:val="Hyperlink"/>
                <w:noProof/>
              </w:rPr>
              <w:t>Response Codes</w:t>
            </w:r>
            <w:r w:rsidR="0016045F">
              <w:rPr>
                <w:noProof/>
              </w:rPr>
              <w:tab/>
            </w:r>
            <w:r w:rsidR="0016045F">
              <w:rPr>
                <w:noProof/>
              </w:rPr>
              <w:fldChar w:fldCharType="begin"/>
            </w:r>
            <w:r w:rsidR="0016045F">
              <w:rPr>
                <w:noProof/>
              </w:rPr>
              <w:instrText>PAGEREF _Toc1943254995 \h</w:instrText>
            </w:r>
            <w:r w:rsidR="0016045F">
              <w:rPr>
                <w:noProof/>
              </w:rPr>
            </w:r>
            <w:r w:rsidR="0016045F">
              <w:rPr>
                <w:noProof/>
              </w:rPr>
              <w:fldChar w:fldCharType="separate"/>
            </w:r>
            <w:r w:rsidR="00B71294">
              <w:rPr>
                <w:noProof/>
              </w:rPr>
              <w:t>1</w:t>
            </w:r>
            <w:r w:rsidR="0016045F">
              <w:rPr>
                <w:noProof/>
              </w:rPr>
              <w:fldChar w:fldCharType="end"/>
            </w:r>
          </w:hyperlink>
        </w:p>
        <w:p w14:paraId="4D2A236B" w14:textId="4E731219" w:rsidR="06C5B22A" w:rsidRDefault="00F56E0A" w:rsidP="44EA97FA">
          <w:pPr>
            <w:pStyle w:val="TOC4"/>
            <w:tabs>
              <w:tab w:val="right" w:leader="dot" w:pos="9360"/>
            </w:tabs>
            <w:rPr>
              <w:rStyle w:val="Hyperlink"/>
              <w:noProof/>
            </w:rPr>
          </w:pPr>
          <w:hyperlink w:anchor="_Toc1826368861">
            <w:r w:rsidR="24FA52C1" w:rsidRPr="24FA52C1">
              <w:rPr>
                <w:rStyle w:val="Hyperlink"/>
                <w:noProof/>
              </w:rPr>
              <w:t>API Request Examples</w:t>
            </w:r>
            <w:r w:rsidR="0016045F">
              <w:rPr>
                <w:noProof/>
              </w:rPr>
              <w:tab/>
            </w:r>
            <w:r w:rsidR="0016045F">
              <w:rPr>
                <w:noProof/>
              </w:rPr>
              <w:fldChar w:fldCharType="begin"/>
            </w:r>
            <w:r w:rsidR="0016045F">
              <w:rPr>
                <w:noProof/>
              </w:rPr>
              <w:instrText>PAGEREF _Toc1826368861 \h</w:instrText>
            </w:r>
            <w:r w:rsidR="0016045F">
              <w:rPr>
                <w:noProof/>
              </w:rPr>
            </w:r>
            <w:r w:rsidR="0016045F">
              <w:rPr>
                <w:noProof/>
              </w:rPr>
              <w:fldChar w:fldCharType="separate"/>
            </w:r>
            <w:r w:rsidR="00B71294">
              <w:rPr>
                <w:noProof/>
              </w:rPr>
              <w:t>1</w:t>
            </w:r>
            <w:r w:rsidR="0016045F">
              <w:rPr>
                <w:noProof/>
              </w:rPr>
              <w:fldChar w:fldCharType="end"/>
            </w:r>
          </w:hyperlink>
        </w:p>
        <w:p w14:paraId="29C32635" w14:textId="48621E73" w:rsidR="06C5B22A" w:rsidRDefault="00F56E0A" w:rsidP="44EA97FA">
          <w:pPr>
            <w:pStyle w:val="TOC4"/>
            <w:tabs>
              <w:tab w:val="right" w:leader="dot" w:pos="9360"/>
            </w:tabs>
            <w:rPr>
              <w:rStyle w:val="Hyperlink"/>
              <w:noProof/>
            </w:rPr>
          </w:pPr>
          <w:hyperlink w:anchor="_Toc958156456">
            <w:r w:rsidR="24FA52C1" w:rsidRPr="24FA52C1">
              <w:rPr>
                <w:rStyle w:val="Hyperlink"/>
                <w:noProof/>
              </w:rPr>
              <w:t>API Response Examples</w:t>
            </w:r>
            <w:r w:rsidR="0016045F">
              <w:rPr>
                <w:noProof/>
              </w:rPr>
              <w:tab/>
            </w:r>
            <w:r w:rsidR="0016045F">
              <w:rPr>
                <w:noProof/>
              </w:rPr>
              <w:fldChar w:fldCharType="begin"/>
            </w:r>
            <w:r w:rsidR="0016045F">
              <w:rPr>
                <w:noProof/>
              </w:rPr>
              <w:instrText>PAGEREF _Toc958156456 \h</w:instrText>
            </w:r>
            <w:r w:rsidR="0016045F">
              <w:rPr>
                <w:noProof/>
              </w:rPr>
            </w:r>
            <w:r w:rsidR="0016045F">
              <w:rPr>
                <w:noProof/>
              </w:rPr>
              <w:fldChar w:fldCharType="separate"/>
            </w:r>
            <w:r w:rsidR="00B71294">
              <w:rPr>
                <w:noProof/>
              </w:rPr>
              <w:t>1</w:t>
            </w:r>
            <w:r w:rsidR="0016045F">
              <w:rPr>
                <w:noProof/>
              </w:rPr>
              <w:fldChar w:fldCharType="end"/>
            </w:r>
          </w:hyperlink>
        </w:p>
        <w:p w14:paraId="292C8FBD" w14:textId="217EB13A" w:rsidR="06C5B22A" w:rsidRDefault="00F56E0A" w:rsidP="44EA97FA">
          <w:pPr>
            <w:pStyle w:val="TOC1"/>
            <w:tabs>
              <w:tab w:val="right" w:leader="dot" w:pos="9360"/>
            </w:tabs>
            <w:rPr>
              <w:rStyle w:val="Hyperlink"/>
              <w:noProof/>
            </w:rPr>
          </w:pPr>
          <w:hyperlink w:anchor="_Toc1269012394">
            <w:r w:rsidR="24FA52C1" w:rsidRPr="24FA52C1">
              <w:rPr>
                <w:rStyle w:val="Hyperlink"/>
                <w:noProof/>
              </w:rPr>
              <w:t>Troubleshooting</w:t>
            </w:r>
            <w:r w:rsidR="0016045F">
              <w:rPr>
                <w:noProof/>
              </w:rPr>
              <w:tab/>
            </w:r>
            <w:r w:rsidR="0016045F">
              <w:rPr>
                <w:noProof/>
              </w:rPr>
              <w:fldChar w:fldCharType="begin"/>
            </w:r>
            <w:r w:rsidR="0016045F">
              <w:rPr>
                <w:noProof/>
              </w:rPr>
              <w:instrText>PAGEREF _Toc1269012394 \h</w:instrText>
            </w:r>
            <w:r w:rsidR="0016045F">
              <w:rPr>
                <w:noProof/>
              </w:rPr>
            </w:r>
            <w:r w:rsidR="0016045F">
              <w:rPr>
                <w:noProof/>
              </w:rPr>
              <w:fldChar w:fldCharType="separate"/>
            </w:r>
            <w:r w:rsidR="00B71294">
              <w:rPr>
                <w:noProof/>
              </w:rPr>
              <w:t>1</w:t>
            </w:r>
            <w:r w:rsidR="0016045F">
              <w:rPr>
                <w:noProof/>
              </w:rPr>
              <w:fldChar w:fldCharType="end"/>
            </w:r>
          </w:hyperlink>
        </w:p>
        <w:p w14:paraId="39ADC942" w14:textId="42BFB70F" w:rsidR="06C5B22A" w:rsidRDefault="00F56E0A" w:rsidP="06C5B22A">
          <w:pPr>
            <w:pStyle w:val="TOC1"/>
            <w:tabs>
              <w:tab w:val="right" w:leader="dot" w:pos="9360"/>
            </w:tabs>
            <w:rPr>
              <w:rStyle w:val="Hyperlink"/>
              <w:noProof/>
            </w:rPr>
          </w:pPr>
          <w:hyperlink w:anchor="_Toc1149520145">
            <w:r w:rsidR="24FA52C1" w:rsidRPr="24FA52C1">
              <w:rPr>
                <w:rStyle w:val="Hyperlink"/>
                <w:noProof/>
              </w:rPr>
              <w:t>Test Patients</w:t>
            </w:r>
            <w:r w:rsidR="0016045F">
              <w:rPr>
                <w:noProof/>
              </w:rPr>
              <w:tab/>
            </w:r>
            <w:r w:rsidR="0016045F">
              <w:rPr>
                <w:noProof/>
              </w:rPr>
              <w:fldChar w:fldCharType="begin"/>
            </w:r>
            <w:r w:rsidR="0016045F">
              <w:rPr>
                <w:noProof/>
              </w:rPr>
              <w:instrText>PAGEREF _Toc1149520145 \h</w:instrText>
            </w:r>
            <w:r w:rsidR="0016045F">
              <w:rPr>
                <w:noProof/>
              </w:rPr>
            </w:r>
            <w:r w:rsidR="0016045F">
              <w:rPr>
                <w:noProof/>
              </w:rPr>
              <w:fldChar w:fldCharType="separate"/>
            </w:r>
            <w:r w:rsidR="00B71294">
              <w:rPr>
                <w:noProof/>
              </w:rPr>
              <w:t>1</w:t>
            </w:r>
            <w:r w:rsidR="0016045F">
              <w:rPr>
                <w:noProof/>
              </w:rPr>
              <w:fldChar w:fldCharType="end"/>
            </w:r>
          </w:hyperlink>
        </w:p>
        <w:p w14:paraId="6B701838" w14:textId="4C318E35" w:rsidR="06C5B22A" w:rsidRDefault="00F56E0A" w:rsidP="24FA52C1">
          <w:pPr>
            <w:pStyle w:val="TOC1"/>
            <w:tabs>
              <w:tab w:val="right" w:leader="dot" w:pos="9360"/>
            </w:tabs>
            <w:rPr>
              <w:rStyle w:val="Hyperlink"/>
            </w:rPr>
          </w:pPr>
          <w:hyperlink w:anchor="_Toc1245871275">
            <w:r w:rsidR="24FA52C1" w:rsidRPr="24FA52C1">
              <w:rPr>
                <w:rStyle w:val="Hyperlink"/>
                <w:noProof/>
              </w:rPr>
              <w:t>Sample Code</w:t>
            </w:r>
            <w:r w:rsidR="0016045F">
              <w:rPr>
                <w:noProof/>
              </w:rPr>
              <w:tab/>
            </w:r>
            <w:r w:rsidR="0016045F">
              <w:rPr>
                <w:noProof/>
              </w:rPr>
              <w:fldChar w:fldCharType="begin"/>
            </w:r>
            <w:r w:rsidR="0016045F">
              <w:rPr>
                <w:noProof/>
              </w:rPr>
              <w:instrText>PAGEREF _Toc1245871275 \h</w:instrText>
            </w:r>
            <w:r w:rsidR="0016045F">
              <w:rPr>
                <w:noProof/>
              </w:rPr>
            </w:r>
            <w:r w:rsidR="0016045F">
              <w:rPr>
                <w:noProof/>
              </w:rPr>
              <w:fldChar w:fldCharType="separate"/>
            </w:r>
            <w:r w:rsidR="00B71294">
              <w:rPr>
                <w:noProof/>
              </w:rPr>
              <w:t>1</w:t>
            </w:r>
            <w:r w:rsidR="0016045F">
              <w:rPr>
                <w:noProof/>
              </w:rPr>
              <w:fldChar w:fldCharType="end"/>
            </w:r>
          </w:hyperlink>
          <w:r w:rsidR="0016045F">
            <w:fldChar w:fldCharType="end"/>
          </w:r>
        </w:p>
      </w:sdtContent>
    </w:sdt>
    <w:p w14:paraId="51396F34" w14:textId="0261826C" w:rsidR="0029180A" w:rsidRDefault="0029180A" w:rsidP="4E54A7D3"/>
    <w:p w14:paraId="6DA1B4CE" w14:textId="71911155" w:rsidR="06C5B22A" w:rsidRDefault="06C5B22A" w:rsidP="06C5B22A">
      <w:r>
        <w:br w:type="page"/>
      </w:r>
    </w:p>
    <w:p w14:paraId="302786A7" w14:textId="77777777" w:rsidR="0029180A" w:rsidRDefault="0029180A" w:rsidP="4E54A7D3"/>
    <w:p w14:paraId="64138AE3" w14:textId="012765D5" w:rsidR="3D7883DB" w:rsidRDefault="3D7883DB" w:rsidP="4E54A7D3">
      <w:pPr>
        <w:pStyle w:val="Heading1"/>
      </w:pPr>
      <w:bookmarkStart w:id="3" w:name="_Toc164667982"/>
      <w:bookmarkStart w:id="4" w:name="_Toc1389697632"/>
      <w:bookmarkStart w:id="5" w:name="_Toc455374452"/>
      <w:r>
        <w:t>Overview</w:t>
      </w:r>
      <w:bookmarkEnd w:id="3"/>
      <w:bookmarkEnd w:id="4"/>
      <w:bookmarkEnd w:id="5"/>
      <w:r>
        <w:t xml:space="preserve"> </w:t>
      </w:r>
    </w:p>
    <w:p w14:paraId="7ED64D88" w14:textId="07D5EE0D" w:rsidR="163BF7F9" w:rsidRDefault="163BF7F9" w:rsidP="4E54A7D3">
      <w:pPr>
        <w:pStyle w:val="Heading2"/>
      </w:pPr>
      <w:bookmarkStart w:id="6" w:name="_Toc164667983"/>
      <w:bookmarkStart w:id="7" w:name="_Toc1910077375"/>
      <w:bookmarkStart w:id="8" w:name="_Toc117633674"/>
      <w:r>
        <w:t>Background &amp; Problem</w:t>
      </w:r>
      <w:bookmarkEnd w:id="6"/>
      <w:bookmarkEnd w:id="7"/>
      <w:bookmarkEnd w:id="8"/>
      <w:r>
        <w:t xml:space="preserve"> </w:t>
      </w:r>
    </w:p>
    <w:p w14:paraId="1FF17972" w14:textId="036FC5FC" w:rsidR="163BF7F9" w:rsidRDefault="163BF7F9" w:rsidP="4E54A7D3">
      <w:r>
        <w:t xml:space="preserve">The proposed 1115 Waiver was written to support the collection of Health-Related Social Needs (HRSN) screening and assessment data for Medicaid patients and get them into services. To be eligible for services, a Medicaid patient may be screened and present a need. To effectively manage, consolidate, and present screening and assessment data the SHIN-NY data lake has been created to ingest and persist these data.  </w:t>
      </w:r>
    </w:p>
    <w:p w14:paraId="49B607DB" w14:textId="4C1E22CB" w:rsidR="163BF7F9" w:rsidRDefault="163BF7F9" w:rsidP="4E54A7D3"/>
    <w:p w14:paraId="081B1EAF" w14:textId="37328CE6" w:rsidR="163BF7F9" w:rsidRDefault="163BF7F9" w:rsidP="4E54A7D3">
      <w:pPr>
        <w:pStyle w:val="Heading2"/>
      </w:pPr>
      <w:bookmarkStart w:id="9" w:name="_Toc164667984"/>
      <w:bookmarkStart w:id="10" w:name="_Toc245738836"/>
      <w:bookmarkStart w:id="11" w:name="_Toc1660417140"/>
      <w:r>
        <w:t>Purpose</w:t>
      </w:r>
      <w:bookmarkEnd w:id="9"/>
      <w:bookmarkEnd w:id="10"/>
      <w:bookmarkEnd w:id="11"/>
      <w:r>
        <w:t xml:space="preserve"> </w:t>
      </w:r>
    </w:p>
    <w:p w14:paraId="269A24A3" w14:textId="20DF4526" w:rsidR="163BF7F9" w:rsidRDefault="163BF7F9" w:rsidP="4E54A7D3">
      <w:r>
        <w:t xml:space="preserve">The purpose of this document is to </w:t>
      </w:r>
      <w:r w:rsidR="6C174668">
        <w:t>provide an API</w:t>
      </w:r>
      <w:r>
        <w:t xml:space="preserve"> specification for </w:t>
      </w:r>
      <w:r w:rsidR="3AC05EBD">
        <w:t xml:space="preserve">an </w:t>
      </w:r>
      <w:r>
        <w:t xml:space="preserve">API developed by the Statewide Health Information Network for New York (SHIN-NY), specifically designed to access and present </w:t>
      </w:r>
      <w:r w:rsidRPr="006865FA">
        <w:rPr>
          <w:u w:val="single"/>
        </w:rPr>
        <w:t>HRSN screening data for individual patients</w:t>
      </w:r>
      <w:r>
        <w:t xml:space="preserve">. This API initiative is a critical component of our broader efforts to support healthcare providers and care managers in identifying and addressing the social determinants of health that affect Medicaid recipients under the 1115 Waiver program. </w:t>
      </w:r>
    </w:p>
    <w:p w14:paraId="5E30F3A7" w14:textId="3B2996AB" w:rsidR="163BF7F9" w:rsidRDefault="163BF7F9" w:rsidP="4E54A7D3">
      <w:r>
        <w:t>These APIs will enable Qualified Entities (QEs)</w:t>
      </w:r>
      <w:r w:rsidR="006865FA">
        <w:t xml:space="preserve"> </w:t>
      </w:r>
      <w:r>
        <w:t xml:space="preserve">detailed information on all HRSN screenings for a specific patient, facilitating a focused and efficient approach to patient care planning and support.  </w:t>
      </w:r>
      <w:r w:rsidR="00955737">
        <w:t xml:space="preserve">  </w:t>
      </w:r>
      <w:proofErr w:type="gramStart"/>
      <w:r w:rsidR="00955737">
        <w:t>QE’s</w:t>
      </w:r>
      <w:proofErr w:type="gramEnd"/>
      <w:r w:rsidR="00955737">
        <w:t xml:space="preserve"> </w:t>
      </w:r>
      <w:r w:rsidR="007B0842">
        <w:t xml:space="preserve">could then expose this data to their customers, such as MCO’s, for use in their </w:t>
      </w:r>
      <w:proofErr w:type="gramStart"/>
      <w:r w:rsidR="007B0842">
        <w:t>customers</w:t>
      </w:r>
      <w:proofErr w:type="gramEnd"/>
      <w:r w:rsidR="007B0842">
        <w:t xml:space="preserve"> clinical systems and workflows.</w:t>
      </w:r>
    </w:p>
    <w:p w14:paraId="180FB298" w14:textId="3C853917" w:rsidR="4E54A7D3" w:rsidRDefault="4E54A7D3" w:rsidP="4E54A7D3"/>
    <w:p w14:paraId="03F36DC4" w14:textId="6DFBD6B6" w:rsidR="5A5D39C8" w:rsidRDefault="109D48D1" w:rsidP="025364D0">
      <w:pPr>
        <w:pStyle w:val="Heading1"/>
      </w:pPr>
      <w:bookmarkStart w:id="12" w:name="_Toc164667985"/>
      <w:bookmarkStart w:id="13" w:name="_Toc879189866"/>
      <w:bookmarkStart w:id="14" w:name="_Toc1206805932"/>
      <w:r>
        <w:t>API Specifications</w:t>
      </w:r>
      <w:bookmarkEnd w:id="12"/>
      <w:bookmarkEnd w:id="13"/>
      <w:bookmarkEnd w:id="14"/>
    </w:p>
    <w:p w14:paraId="325D0B4D" w14:textId="23232782" w:rsidR="650267E9" w:rsidRDefault="650267E9" w:rsidP="025364D0">
      <w:pPr>
        <w:pStyle w:val="Heading2"/>
      </w:pPr>
      <w:bookmarkStart w:id="15" w:name="_Toc164667986"/>
      <w:bookmarkStart w:id="16" w:name="_Toc2114098245"/>
      <w:bookmarkStart w:id="17" w:name="_Toc2139359401"/>
      <w:r>
        <w:t>Authentication and Authorization</w:t>
      </w:r>
      <w:bookmarkEnd w:id="15"/>
      <w:bookmarkEnd w:id="16"/>
      <w:bookmarkEnd w:id="17"/>
    </w:p>
    <w:p w14:paraId="12F901CC" w14:textId="11EE0A98" w:rsidR="5A5D39C8" w:rsidRDefault="6368150C" w:rsidP="025364D0">
      <w:pPr>
        <w:spacing w:before="240" w:after="240"/>
        <w:rPr>
          <w:rFonts w:ascii="Aptos" w:eastAsia="Aptos" w:hAnsi="Aptos" w:cs="Aptos"/>
        </w:rPr>
      </w:pPr>
      <w:r w:rsidRPr="025364D0">
        <w:rPr>
          <w:rFonts w:ascii="Aptos" w:eastAsia="Aptos" w:hAnsi="Aptos" w:cs="Aptos"/>
        </w:rPr>
        <w:t>DEV – No Authentication or Authorization</w:t>
      </w:r>
      <w:r w:rsidR="037C7F5A" w:rsidRPr="025364D0">
        <w:rPr>
          <w:rFonts w:ascii="Aptos" w:eastAsia="Aptos" w:hAnsi="Aptos" w:cs="Aptos"/>
        </w:rPr>
        <w:t xml:space="preserve">.  </w:t>
      </w:r>
      <w:r w:rsidRPr="025364D0">
        <w:rPr>
          <w:rFonts w:ascii="Aptos" w:eastAsia="Aptos" w:hAnsi="Aptos" w:cs="Aptos"/>
        </w:rPr>
        <w:t>Only synthetic data will ever be returned from this environment.</w:t>
      </w:r>
    </w:p>
    <w:p w14:paraId="3FBC94F5" w14:textId="793040B0" w:rsidR="5A5D39C8" w:rsidRDefault="6368150C" w:rsidP="025364D0">
      <w:pPr>
        <w:spacing w:before="240" w:after="240"/>
        <w:rPr>
          <w:rFonts w:ascii="Aptos" w:eastAsia="Aptos" w:hAnsi="Aptos" w:cs="Aptos"/>
        </w:rPr>
      </w:pPr>
      <w:r w:rsidRPr="025364D0">
        <w:rPr>
          <w:rFonts w:ascii="Aptos" w:eastAsia="Aptos" w:hAnsi="Aptos" w:cs="Aptos"/>
        </w:rPr>
        <w:t>TEST/QA - Coming Soon</w:t>
      </w:r>
    </w:p>
    <w:p w14:paraId="02A5E593" w14:textId="2B680896" w:rsidR="5A5D39C8" w:rsidRDefault="6368150C" w:rsidP="025364D0">
      <w:pPr>
        <w:spacing w:before="240" w:after="240"/>
        <w:rPr>
          <w:rFonts w:ascii="Aptos" w:eastAsia="Aptos" w:hAnsi="Aptos" w:cs="Aptos"/>
        </w:rPr>
      </w:pPr>
      <w:r w:rsidRPr="025364D0">
        <w:rPr>
          <w:rFonts w:ascii="Aptos" w:eastAsia="Aptos" w:hAnsi="Aptos" w:cs="Aptos"/>
        </w:rPr>
        <w:t>PROD - Coming Soon</w:t>
      </w:r>
    </w:p>
    <w:p w14:paraId="7530C3E8" w14:textId="41A05706" w:rsidR="5A5D39C8" w:rsidRDefault="58F4E7C1" w:rsidP="025364D0">
      <w:pPr>
        <w:spacing w:before="240" w:after="240"/>
        <w:ind w:left="720"/>
      </w:pPr>
      <w:r w:rsidRPr="025364D0">
        <w:rPr>
          <w:rFonts w:ascii="Aptos" w:eastAsia="Aptos" w:hAnsi="Aptos" w:cs="Aptos"/>
        </w:rPr>
        <w:t xml:space="preserve">NOTE:  </w:t>
      </w:r>
      <w:r w:rsidR="236F06A7" w:rsidRPr="025364D0">
        <w:rPr>
          <w:rFonts w:ascii="Aptos" w:eastAsia="Aptos" w:hAnsi="Aptos" w:cs="Aptos"/>
        </w:rPr>
        <w:t xml:space="preserve">Over the course of the project </w:t>
      </w:r>
      <w:proofErr w:type="gramStart"/>
      <w:r w:rsidR="236F06A7" w:rsidRPr="025364D0">
        <w:rPr>
          <w:rFonts w:ascii="Aptos" w:eastAsia="Aptos" w:hAnsi="Aptos" w:cs="Aptos"/>
        </w:rPr>
        <w:t>QE’s</w:t>
      </w:r>
      <w:proofErr w:type="gramEnd"/>
      <w:r w:rsidR="236F06A7" w:rsidRPr="025364D0">
        <w:rPr>
          <w:rFonts w:ascii="Aptos" w:eastAsia="Aptos" w:hAnsi="Aptos" w:cs="Aptos"/>
        </w:rPr>
        <w:t xml:space="preserve"> should expect security to change, for example when we move to higher landscapes such as QE’s the underlying security will be increased.</w:t>
      </w:r>
    </w:p>
    <w:p w14:paraId="7C54B2D7" w14:textId="51E09741" w:rsidR="5A5D39C8" w:rsidRDefault="5A5D39C8" w:rsidP="025364D0">
      <w:pPr>
        <w:pStyle w:val="Heading2"/>
      </w:pPr>
      <w:bookmarkStart w:id="18" w:name="_Toc164667987"/>
      <w:bookmarkStart w:id="19" w:name="_Toc1663011648"/>
      <w:bookmarkStart w:id="20" w:name="_Toc67510034"/>
      <w:r>
        <w:t>API Endpoints</w:t>
      </w:r>
      <w:bookmarkEnd w:id="18"/>
      <w:bookmarkEnd w:id="19"/>
      <w:bookmarkEnd w:id="20"/>
    </w:p>
    <w:tbl>
      <w:tblPr>
        <w:tblStyle w:val="TableGrid"/>
        <w:tblW w:w="9360" w:type="dxa"/>
        <w:tblLayout w:type="fixed"/>
        <w:tblLook w:val="06A0" w:firstRow="1" w:lastRow="0" w:firstColumn="1" w:lastColumn="0" w:noHBand="1" w:noVBand="1"/>
      </w:tblPr>
      <w:tblGrid>
        <w:gridCol w:w="2449"/>
        <w:gridCol w:w="6911"/>
      </w:tblGrid>
      <w:tr w:rsidR="4E54A7D3" w14:paraId="4FEFEEBA" w14:textId="77777777" w:rsidTr="025364D0">
        <w:trPr>
          <w:trHeight w:val="300"/>
        </w:trPr>
        <w:tc>
          <w:tcPr>
            <w:tcW w:w="2449" w:type="dxa"/>
          </w:tcPr>
          <w:p w14:paraId="3C14BA90" w14:textId="60D83030" w:rsidR="5A5D39C8" w:rsidRDefault="5A5D39C8" w:rsidP="4E54A7D3">
            <w:pPr>
              <w:rPr>
                <w:b/>
                <w:bCs/>
                <w:sz w:val="28"/>
                <w:szCs w:val="28"/>
              </w:rPr>
            </w:pPr>
            <w:r w:rsidRPr="4E54A7D3">
              <w:rPr>
                <w:b/>
                <w:bCs/>
                <w:sz w:val="28"/>
                <w:szCs w:val="28"/>
              </w:rPr>
              <w:t>Environment</w:t>
            </w:r>
          </w:p>
        </w:tc>
        <w:tc>
          <w:tcPr>
            <w:tcW w:w="6911" w:type="dxa"/>
          </w:tcPr>
          <w:p w14:paraId="649147E2" w14:textId="6C0FA463" w:rsidR="5A5D39C8" w:rsidRDefault="5A5D39C8" w:rsidP="4E54A7D3">
            <w:pPr>
              <w:rPr>
                <w:b/>
                <w:bCs/>
                <w:sz w:val="28"/>
                <w:szCs w:val="28"/>
              </w:rPr>
            </w:pPr>
            <w:r w:rsidRPr="4E54A7D3">
              <w:rPr>
                <w:b/>
                <w:bCs/>
                <w:sz w:val="28"/>
                <w:szCs w:val="28"/>
              </w:rPr>
              <w:t>BaseURL</w:t>
            </w:r>
          </w:p>
        </w:tc>
      </w:tr>
      <w:tr w:rsidR="4E54A7D3" w14:paraId="64C2CF68" w14:textId="77777777" w:rsidTr="025364D0">
        <w:trPr>
          <w:trHeight w:val="300"/>
        </w:trPr>
        <w:tc>
          <w:tcPr>
            <w:tcW w:w="2449" w:type="dxa"/>
          </w:tcPr>
          <w:p w14:paraId="1AC5233B" w14:textId="14374F74" w:rsidR="5A5D39C8" w:rsidRDefault="5A5D39C8" w:rsidP="4E54A7D3">
            <w:r>
              <w:t>DEV</w:t>
            </w:r>
          </w:p>
        </w:tc>
        <w:tc>
          <w:tcPr>
            <w:tcW w:w="6911" w:type="dxa"/>
          </w:tcPr>
          <w:p w14:paraId="7A0B31DC" w14:textId="73672B8D" w:rsidR="5A5D39C8" w:rsidRDefault="5A5D39C8" w:rsidP="4E54A7D3">
            <w:r>
              <w:t>https://qo5beg39c8.execute-api.us-east-1.amazonaws.com/dev</w:t>
            </w:r>
            <w:r w:rsidR="50854CC3">
              <w:t>/</w:t>
            </w:r>
          </w:p>
        </w:tc>
      </w:tr>
      <w:tr w:rsidR="4E54A7D3" w14:paraId="10D1F178" w14:textId="77777777" w:rsidTr="025364D0">
        <w:trPr>
          <w:trHeight w:val="300"/>
        </w:trPr>
        <w:tc>
          <w:tcPr>
            <w:tcW w:w="2449" w:type="dxa"/>
          </w:tcPr>
          <w:p w14:paraId="791ACE33" w14:textId="003B9ADF" w:rsidR="5A5D39C8" w:rsidRDefault="5A5D39C8" w:rsidP="4E54A7D3">
            <w:r>
              <w:t>TEST</w:t>
            </w:r>
            <w:r w:rsidR="000A43EA">
              <w:t>/QA</w:t>
            </w:r>
          </w:p>
        </w:tc>
        <w:tc>
          <w:tcPr>
            <w:tcW w:w="6911" w:type="dxa"/>
          </w:tcPr>
          <w:p w14:paraId="3939D974" w14:textId="003B9ADF" w:rsidR="5A5D39C8" w:rsidRDefault="5A5D39C8" w:rsidP="4E54A7D3">
            <w:r>
              <w:t>TBD</w:t>
            </w:r>
            <w:r w:rsidR="000A43EA">
              <w:t xml:space="preserve"> </w:t>
            </w:r>
            <w:r w:rsidR="00497E94">
              <w:t>– Will be developed once we have completed testing in DEV</w:t>
            </w:r>
          </w:p>
        </w:tc>
      </w:tr>
      <w:tr w:rsidR="4E54A7D3" w14:paraId="53706EF1" w14:textId="77777777" w:rsidTr="025364D0">
        <w:trPr>
          <w:trHeight w:val="300"/>
        </w:trPr>
        <w:tc>
          <w:tcPr>
            <w:tcW w:w="2449" w:type="dxa"/>
          </w:tcPr>
          <w:p w14:paraId="67D411A1" w14:textId="2FB5790E" w:rsidR="5A5D39C8" w:rsidRDefault="5A5D39C8" w:rsidP="4E54A7D3">
            <w:r>
              <w:t>PROD</w:t>
            </w:r>
          </w:p>
        </w:tc>
        <w:tc>
          <w:tcPr>
            <w:tcW w:w="6911" w:type="dxa"/>
          </w:tcPr>
          <w:p w14:paraId="0627116D" w14:textId="78D22595" w:rsidR="5A5D39C8" w:rsidRDefault="5A5D39C8" w:rsidP="4E54A7D3">
            <w:r>
              <w:t>TBD</w:t>
            </w:r>
          </w:p>
        </w:tc>
      </w:tr>
    </w:tbl>
    <w:p w14:paraId="27748F34" w14:textId="77777777" w:rsidR="00497E94" w:rsidRDefault="00497E94" w:rsidP="4E54A7D3"/>
    <w:p w14:paraId="0DAA7EAC" w14:textId="4814CE92" w:rsidR="5A5D39C8" w:rsidRDefault="5A5D39C8" w:rsidP="025364D0">
      <w:pPr>
        <w:pStyle w:val="Heading2"/>
      </w:pPr>
      <w:bookmarkStart w:id="21" w:name="_Toc164667988"/>
      <w:bookmarkStart w:id="22" w:name="_Toc876828992"/>
      <w:bookmarkStart w:id="23" w:name="_Toc1088762775"/>
      <w:r>
        <w:t>Resources</w:t>
      </w:r>
      <w:bookmarkEnd w:id="21"/>
      <w:bookmarkEnd w:id="22"/>
      <w:bookmarkEnd w:id="23"/>
    </w:p>
    <w:p w14:paraId="04977BD0" w14:textId="7EDC88B8" w:rsidR="50BF007E" w:rsidRDefault="50BF007E" w:rsidP="025364D0">
      <w:pPr>
        <w:pStyle w:val="Heading3"/>
      </w:pPr>
      <w:bookmarkStart w:id="24" w:name="_Toc164667989"/>
      <w:bookmarkStart w:id="25" w:name="_Toc576090123"/>
      <w:bookmarkStart w:id="26" w:name="_Toc502802189"/>
      <w:r>
        <w:t>HRSNScreening</w:t>
      </w:r>
      <w:bookmarkEnd w:id="24"/>
      <w:bookmarkEnd w:id="25"/>
      <w:bookmarkEnd w:id="26"/>
    </w:p>
    <w:p w14:paraId="1C90BAAB" w14:textId="19E3DBFC" w:rsidR="50BF007E" w:rsidRDefault="50BF007E" w:rsidP="025364D0">
      <w:pPr>
        <w:spacing w:after="0" w:line="240" w:lineRule="auto"/>
      </w:pPr>
      <w:r>
        <w:t xml:space="preserve">Get the latest screening or optionally all screenings for a </w:t>
      </w:r>
      <w:r w:rsidR="0077616E">
        <w:t xml:space="preserve">single </w:t>
      </w:r>
      <w:proofErr w:type="gramStart"/>
      <w:r>
        <w:t>patient</w:t>
      </w:r>
      <w:proofErr w:type="gramEnd"/>
    </w:p>
    <w:p w14:paraId="5351EE73" w14:textId="0C90D754" w:rsidR="025364D0" w:rsidRDefault="025364D0" w:rsidP="025364D0"/>
    <w:p w14:paraId="2269DE57" w14:textId="54788A38" w:rsidR="3E5AFD48" w:rsidRDefault="3E5AFD48" w:rsidP="025364D0">
      <w:pPr>
        <w:pStyle w:val="Heading4"/>
      </w:pPr>
      <w:bookmarkStart w:id="27" w:name="_Toc164667990"/>
      <w:bookmarkStart w:id="28" w:name="_Toc1065244119"/>
      <w:r>
        <w:t>Query Parameters</w:t>
      </w:r>
      <w:bookmarkEnd w:id="27"/>
      <w:bookmarkEnd w:id="28"/>
    </w:p>
    <w:tbl>
      <w:tblPr>
        <w:tblStyle w:val="TableGrid"/>
        <w:tblW w:w="9359" w:type="dxa"/>
        <w:tblLayout w:type="fixed"/>
        <w:tblLook w:val="06A0" w:firstRow="1" w:lastRow="0" w:firstColumn="1" w:lastColumn="0" w:noHBand="1" w:noVBand="1"/>
      </w:tblPr>
      <w:tblGrid>
        <w:gridCol w:w="2261"/>
        <w:gridCol w:w="3165"/>
        <w:gridCol w:w="1421"/>
        <w:gridCol w:w="2512"/>
      </w:tblGrid>
      <w:tr w:rsidR="4E54A7D3" w14:paraId="220F1F27" w14:textId="3133D856" w:rsidTr="025364D0">
        <w:trPr>
          <w:trHeight w:val="300"/>
        </w:trPr>
        <w:tc>
          <w:tcPr>
            <w:tcW w:w="2261" w:type="dxa"/>
          </w:tcPr>
          <w:p w14:paraId="3F9F2221" w14:textId="3D1DE1D8" w:rsidR="5A5D39C8" w:rsidRDefault="5A5D39C8" w:rsidP="4E54A7D3">
            <w:pPr>
              <w:rPr>
                <w:b/>
                <w:bCs/>
                <w:sz w:val="28"/>
                <w:szCs w:val="28"/>
              </w:rPr>
            </w:pPr>
            <w:r w:rsidRPr="4E54A7D3">
              <w:rPr>
                <w:b/>
                <w:bCs/>
                <w:sz w:val="28"/>
                <w:szCs w:val="28"/>
              </w:rPr>
              <w:t>Name</w:t>
            </w:r>
          </w:p>
        </w:tc>
        <w:tc>
          <w:tcPr>
            <w:tcW w:w="3165" w:type="dxa"/>
          </w:tcPr>
          <w:p w14:paraId="06EE611C" w14:textId="588E621A" w:rsidR="4E54A7D3" w:rsidRDefault="50DD9156" w:rsidP="4E54A7D3">
            <w:r w:rsidRPr="025364D0">
              <w:rPr>
                <w:b/>
                <w:bCs/>
                <w:sz w:val="28"/>
                <w:szCs w:val="28"/>
              </w:rPr>
              <w:t>Description</w:t>
            </w:r>
          </w:p>
        </w:tc>
        <w:tc>
          <w:tcPr>
            <w:tcW w:w="1421" w:type="dxa"/>
          </w:tcPr>
          <w:p w14:paraId="3889AEDF" w14:textId="4C849EDB" w:rsidR="4E54A7D3" w:rsidRDefault="50DD9156" w:rsidP="4E54A7D3">
            <w:pPr>
              <w:rPr>
                <w:b/>
                <w:bCs/>
                <w:sz w:val="28"/>
                <w:szCs w:val="28"/>
              </w:rPr>
            </w:pPr>
            <w:r w:rsidRPr="025364D0">
              <w:rPr>
                <w:b/>
                <w:bCs/>
                <w:sz w:val="28"/>
                <w:szCs w:val="28"/>
              </w:rPr>
              <w:t>Required</w:t>
            </w:r>
          </w:p>
        </w:tc>
        <w:tc>
          <w:tcPr>
            <w:tcW w:w="2512" w:type="dxa"/>
          </w:tcPr>
          <w:p w14:paraId="54257B1F" w14:textId="6E11F3F7" w:rsidR="50DD9156" w:rsidRPr="025364D0" w:rsidRDefault="50DD9156" w:rsidP="025364D0">
            <w:pPr>
              <w:rPr>
                <w:b/>
                <w:bCs/>
                <w:sz w:val="28"/>
                <w:szCs w:val="28"/>
              </w:rPr>
            </w:pPr>
            <w:r w:rsidRPr="025364D0">
              <w:rPr>
                <w:b/>
                <w:bCs/>
                <w:sz w:val="28"/>
                <w:szCs w:val="28"/>
              </w:rPr>
              <w:t>Sample</w:t>
            </w:r>
          </w:p>
        </w:tc>
      </w:tr>
      <w:tr w:rsidR="4E54A7D3" w14:paraId="4C65D3D8" w14:textId="086F4C05" w:rsidTr="025364D0">
        <w:trPr>
          <w:trHeight w:val="300"/>
        </w:trPr>
        <w:tc>
          <w:tcPr>
            <w:tcW w:w="2261" w:type="dxa"/>
          </w:tcPr>
          <w:p w14:paraId="7529E752" w14:textId="054B97B4" w:rsidR="5A5D39C8" w:rsidRDefault="75167230" w:rsidP="4E54A7D3">
            <w:r>
              <w:t>qe_name</w:t>
            </w:r>
          </w:p>
        </w:tc>
        <w:tc>
          <w:tcPr>
            <w:tcW w:w="3165" w:type="dxa"/>
          </w:tcPr>
          <w:p w14:paraId="0288359F" w14:textId="2714B66A" w:rsidR="4E54A7D3" w:rsidRDefault="50DD9156" w:rsidP="4E54A7D3">
            <w:r>
              <w:t xml:space="preserve">Name of the QE the source and </w:t>
            </w:r>
            <w:r w:rsidR="00170C10">
              <w:t>MRN</w:t>
            </w:r>
            <w:r>
              <w:t xml:space="preserve"> is from</w:t>
            </w:r>
            <w:r w:rsidR="7E5F1FBD">
              <w:t xml:space="preserve">. </w:t>
            </w:r>
          </w:p>
        </w:tc>
        <w:tc>
          <w:tcPr>
            <w:tcW w:w="1421" w:type="dxa"/>
          </w:tcPr>
          <w:p w14:paraId="5586C644" w14:textId="12738E23" w:rsidR="4E54A7D3" w:rsidRDefault="50DD9156" w:rsidP="4E54A7D3">
            <w:r>
              <w:t>Y</w:t>
            </w:r>
          </w:p>
        </w:tc>
        <w:tc>
          <w:tcPr>
            <w:tcW w:w="2512" w:type="dxa"/>
          </w:tcPr>
          <w:p w14:paraId="25676A1C" w14:textId="777E8EC4" w:rsidR="50DD9156" w:rsidRDefault="00170C10" w:rsidP="025364D0">
            <w:r>
              <w:t>BRONX</w:t>
            </w:r>
            <w:r w:rsidR="007B7D2F">
              <w:rPr>
                <w:rStyle w:val="FootnoteReference"/>
              </w:rPr>
              <w:footnoteReference w:id="3"/>
            </w:r>
          </w:p>
        </w:tc>
      </w:tr>
      <w:tr w:rsidR="4E54A7D3" w14:paraId="639AF41C" w14:textId="1B372194" w:rsidTr="025364D0">
        <w:trPr>
          <w:trHeight w:val="300"/>
        </w:trPr>
        <w:tc>
          <w:tcPr>
            <w:tcW w:w="2261" w:type="dxa"/>
          </w:tcPr>
          <w:p w14:paraId="56346702" w14:textId="667C5595" w:rsidR="4E54A7D3" w:rsidRDefault="50DD9156" w:rsidP="4E54A7D3">
            <w:r>
              <w:t>source_code</w:t>
            </w:r>
          </w:p>
        </w:tc>
        <w:tc>
          <w:tcPr>
            <w:tcW w:w="3165" w:type="dxa"/>
          </w:tcPr>
          <w:p w14:paraId="630A9EC1" w14:textId="14AC1C59" w:rsidR="4E54A7D3" w:rsidRDefault="50DD9156" w:rsidP="4E54A7D3">
            <w:r>
              <w:t xml:space="preserve">Facility/source code </w:t>
            </w:r>
          </w:p>
        </w:tc>
        <w:tc>
          <w:tcPr>
            <w:tcW w:w="1421" w:type="dxa"/>
          </w:tcPr>
          <w:p w14:paraId="6D4A00B1" w14:textId="209ECA0D" w:rsidR="4E54A7D3" w:rsidRDefault="50DD9156" w:rsidP="4E54A7D3">
            <w:r>
              <w:t>Y</w:t>
            </w:r>
          </w:p>
        </w:tc>
        <w:tc>
          <w:tcPr>
            <w:tcW w:w="2512" w:type="dxa"/>
          </w:tcPr>
          <w:p w14:paraId="2E73C0F8" w14:textId="067D776B" w:rsidR="50DD9156" w:rsidRDefault="50DD9156" w:rsidP="025364D0">
            <w:r>
              <w:t>CNYSCN</w:t>
            </w:r>
          </w:p>
        </w:tc>
      </w:tr>
      <w:tr w:rsidR="025364D0" w14:paraId="6577D979" w14:textId="77777777" w:rsidTr="025364D0">
        <w:trPr>
          <w:trHeight w:val="300"/>
        </w:trPr>
        <w:tc>
          <w:tcPr>
            <w:tcW w:w="2261" w:type="dxa"/>
          </w:tcPr>
          <w:p w14:paraId="07DDC3C9" w14:textId="30442E7B" w:rsidR="50DD9156" w:rsidRDefault="50DD9156" w:rsidP="025364D0">
            <w:r>
              <w:t>mrn</w:t>
            </w:r>
          </w:p>
        </w:tc>
        <w:tc>
          <w:tcPr>
            <w:tcW w:w="3165" w:type="dxa"/>
          </w:tcPr>
          <w:p w14:paraId="079C4D37" w14:textId="2727E0BC" w:rsidR="50DD9156" w:rsidRDefault="50DD9156" w:rsidP="025364D0">
            <w:r>
              <w:t>Local MRN for the patient in the facility/source</w:t>
            </w:r>
          </w:p>
        </w:tc>
        <w:tc>
          <w:tcPr>
            <w:tcW w:w="1421" w:type="dxa"/>
          </w:tcPr>
          <w:p w14:paraId="53050DCE" w14:textId="5B8A6923" w:rsidR="50DD9156" w:rsidRDefault="50DD9156" w:rsidP="025364D0">
            <w:r>
              <w:t>Y</w:t>
            </w:r>
          </w:p>
        </w:tc>
        <w:tc>
          <w:tcPr>
            <w:tcW w:w="2512" w:type="dxa"/>
          </w:tcPr>
          <w:p w14:paraId="01002665" w14:textId="73E620D5" w:rsidR="50DD9156" w:rsidRDefault="50DD9156" w:rsidP="025364D0">
            <w:r>
              <w:t>222333444</w:t>
            </w:r>
          </w:p>
        </w:tc>
      </w:tr>
      <w:tr w:rsidR="025364D0" w14:paraId="564CA6E2" w14:textId="77777777" w:rsidTr="025364D0">
        <w:trPr>
          <w:trHeight w:val="300"/>
        </w:trPr>
        <w:tc>
          <w:tcPr>
            <w:tcW w:w="2261" w:type="dxa"/>
          </w:tcPr>
          <w:p w14:paraId="07E966F9" w14:textId="19A282A7" w:rsidR="50DD9156" w:rsidRDefault="50DD9156" w:rsidP="025364D0">
            <w:r>
              <w:t>return_all_bundles</w:t>
            </w:r>
          </w:p>
        </w:tc>
        <w:tc>
          <w:tcPr>
            <w:tcW w:w="3165" w:type="dxa"/>
          </w:tcPr>
          <w:p w14:paraId="65901FFD" w14:textId="516BC69D" w:rsidR="50DD9156" w:rsidRDefault="50DD9156" w:rsidP="025364D0">
            <w:r>
              <w:t>Flag if you want all available HRSN data for the MRN.  Default is 0 if not sent.</w:t>
            </w:r>
          </w:p>
        </w:tc>
        <w:tc>
          <w:tcPr>
            <w:tcW w:w="1421" w:type="dxa"/>
          </w:tcPr>
          <w:p w14:paraId="0CFBFBEE" w14:textId="173B8B58" w:rsidR="50DD9156" w:rsidRDefault="50DD9156" w:rsidP="025364D0">
            <w:r>
              <w:t>N</w:t>
            </w:r>
          </w:p>
        </w:tc>
        <w:tc>
          <w:tcPr>
            <w:tcW w:w="2512" w:type="dxa"/>
          </w:tcPr>
          <w:p w14:paraId="1333D376" w14:textId="7FCB4E9E" w:rsidR="50DD9156" w:rsidRDefault="50DD9156" w:rsidP="025364D0">
            <w:r>
              <w:t>1</w:t>
            </w:r>
          </w:p>
        </w:tc>
      </w:tr>
    </w:tbl>
    <w:p w14:paraId="10B2834F" w14:textId="2EEBA33F" w:rsidR="025364D0" w:rsidRDefault="00A8142F" w:rsidP="00A8142F">
      <w:pPr>
        <w:tabs>
          <w:tab w:val="left" w:pos="1259"/>
        </w:tabs>
      </w:pPr>
      <w:r>
        <w:tab/>
      </w:r>
    </w:p>
    <w:p w14:paraId="37EB9D14" w14:textId="5F55789A" w:rsidR="437807ED" w:rsidRDefault="437807ED" w:rsidP="025364D0">
      <w:pPr>
        <w:pStyle w:val="Heading4"/>
      </w:pPr>
      <w:bookmarkStart w:id="29" w:name="_Toc164667991"/>
      <w:bookmarkStart w:id="30" w:name="_Toc1742507438"/>
      <w:r>
        <w:t>Response Codes</w:t>
      </w:r>
      <w:bookmarkEnd w:id="29"/>
      <w:bookmarkEnd w:id="30"/>
    </w:p>
    <w:tbl>
      <w:tblPr>
        <w:tblStyle w:val="TableGrid"/>
        <w:tblW w:w="0" w:type="auto"/>
        <w:tblLook w:val="06A0" w:firstRow="1" w:lastRow="0" w:firstColumn="1" w:lastColumn="0" w:noHBand="1" w:noVBand="1"/>
      </w:tblPr>
      <w:tblGrid>
        <w:gridCol w:w="2270"/>
        <w:gridCol w:w="7080"/>
      </w:tblGrid>
      <w:tr w:rsidR="025364D0" w14:paraId="5D396790" w14:textId="77777777" w:rsidTr="025364D0">
        <w:trPr>
          <w:trHeight w:val="300"/>
        </w:trPr>
        <w:tc>
          <w:tcPr>
            <w:tcW w:w="2280" w:type="dxa"/>
          </w:tcPr>
          <w:p w14:paraId="2EE0822D" w14:textId="7EC5157B" w:rsidR="025364D0" w:rsidRDefault="025364D0" w:rsidP="025364D0">
            <w:pPr>
              <w:rPr>
                <w:b/>
                <w:bCs/>
                <w:sz w:val="28"/>
                <w:szCs w:val="28"/>
              </w:rPr>
            </w:pPr>
            <w:r w:rsidRPr="025364D0">
              <w:rPr>
                <w:b/>
                <w:bCs/>
                <w:sz w:val="28"/>
                <w:szCs w:val="28"/>
              </w:rPr>
              <w:t>HTTP Status</w:t>
            </w:r>
          </w:p>
        </w:tc>
        <w:tc>
          <w:tcPr>
            <w:tcW w:w="7125" w:type="dxa"/>
          </w:tcPr>
          <w:p w14:paraId="5C73290C" w14:textId="77195BE3" w:rsidR="51F8D0E8" w:rsidRDefault="51F8D0E8" w:rsidP="025364D0">
            <w:pPr>
              <w:rPr>
                <w:b/>
                <w:bCs/>
                <w:sz w:val="28"/>
                <w:szCs w:val="28"/>
              </w:rPr>
            </w:pPr>
            <w:r w:rsidRPr="025364D0">
              <w:rPr>
                <w:b/>
                <w:bCs/>
                <w:sz w:val="28"/>
                <w:szCs w:val="28"/>
              </w:rPr>
              <w:t>Description</w:t>
            </w:r>
          </w:p>
        </w:tc>
      </w:tr>
      <w:tr w:rsidR="025364D0" w14:paraId="74D6CE3B" w14:textId="77777777" w:rsidTr="025364D0">
        <w:trPr>
          <w:trHeight w:val="300"/>
        </w:trPr>
        <w:tc>
          <w:tcPr>
            <w:tcW w:w="2280" w:type="dxa"/>
          </w:tcPr>
          <w:p w14:paraId="45026353" w14:textId="0A35BCB9" w:rsidR="025364D0" w:rsidRDefault="025364D0">
            <w:r>
              <w:t>200</w:t>
            </w:r>
          </w:p>
        </w:tc>
        <w:tc>
          <w:tcPr>
            <w:tcW w:w="7125" w:type="dxa"/>
          </w:tcPr>
          <w:p w14:paraId="16DF90FF" w14:textId="379607F5" w:rsidR="025364D0" w:rsidRDefault="025364D0">
            <w:r>
              <w:t>OK – Available Screening Data Returned</w:t>
            </w:r>
          </w:p>
        </w:tc>
      </w:tr>
      <w:tr w:rsidR="025364D0" w14:paraId="4F8438E4" w14:textId="77777777" w:rsidTr="025364D0">
        <w:trPr>
          <w:trHeight w:val="300"/>
        </w:trPr>
        <w:tc>
          <w:tcPr>
            <w:tcW w:w="2280" w:type="dxa"/>
          </w:tcPr>
          <w:p w14:paraId="3242FE34" w14:textId="5E2DEE20" w:rsidR="044C327E" w:rsidRDefault="044C327E" w:rsidP="025364D0">
            <w:r>
              <w:t>400</w:t>
            </w:r>
          </w:p>
        </w:tc>
        <w:tc>
          <w:tcPr>
            <w:tcW w:w="7125" w:type="dxa"/>
          </w:tcPr>
          <w:p w14:paraId="0F529BD9" w14:textId="724D7D0B" w:rsidR="044C327E" w:rsidRDefault="044C327E" w:rsidP="025364D0">
            <w:r>
              <w:t>Bad Request – Required parameter not provided</w:t>
            </w:r>
          </w:p>
        </w:tc>
      </w:tr>
      <w:tr w:rsidR="025364D0" w14:paraId="701CA25D" w14:textId="77777777" w:rsidTr="025364D0">
        <w:trPr>
          <w:trHeight w:val="300"/>
        </w:trPr>
        <w:tc>
          <w:tcPr>
            <w:tcW w:w="2280" w:type="dxa"/>
          </w:tcPr>
          <w:p w14:paraId="02547FC6" w14:textId="0BA5B9A8" w:rsidR="025364D0" w:rsidRDefault="025364D0">
            <w:r>
              <w:t>404</w:t>
            </w:r>
          </w:p>
        </w:tc>
        <w:tc>
          <w:tcPr>
            <w:tcW w:w="7125" w:type="dxa"/>
          </w:tcPr>
          <w:p w14:paraId="076CBEA3" w14:textId="666EC68E" w:rsidR="025364D0" w:rsidRDefault="025364D0">
            <w:r>
              <w:t>Not Found – Patient wasn’t found in the DB</w:t>
            </w:r>
          </w:p>
        </w:tc>
      </w:tr>
      <w:tr w:rsidR="025364D0" w14:paraId="61CBC49A" w14:textId="77777777" w:rsidTr="025364D0">
        <w:trPr>
          <w:trHeight w:val="300"/>
        </w:trPr>
        <w:tc>
          <w:tcPr>
            <w:tcW w:w="2280" w:type="dxa"/>
          </w:tcPr>
          <w:p w14:paraId="6D38EE6B" w14:textId="5F23AC89" w:rsidR="665D63A9" w:rsidRDefault="665D63A9" w:rsidP="025364D0">
            <w:r>
              <w:t>50X</w:t>
            </w:r>
          </w:p>
        </w:tc>
        <w:tc>
          <w:tcPr>
            <w:tcW w:w="7125" w:type="dxa"/>
          </w:tcPr>
          <w:p w14:paraId="1A32E753" w14:textId="0CF1473C" w:rsidR="665D63A9" w:rsidRDefault="665D63A9" w:rsidP="025364D0">
            <w:r>
              <w:t>Unexpected Error – Please Report to NYeC</w:t>
            </w:r>
          </w:p>
        </w:tc>
      </w:tr>
    </w:tbl>
    <w:p w14:paraId="0EA9DA3A" w14:textId="3D08087D" w:rsidR="0049703E" w:rsidRDefault="0049703E" w:rsidP="06C5B22A"/>
    <w:p w14:paraId="0984B3D7" w14:textId="2A755B7F" w:rsidR="6866AC35" w:rsidRDefault="6866AC35" w:rsidP="025364D0">
      <w:pPr>
        <w:pStyle w:val="Heading4"/>
      </w:pPr>
      <w:bookmarkStart w:id="31" w:name="_Toc164667992"/>
      <w:bookmarkStart w:id="32" w:name="_Toc202830919"/>
      <w:r>
        <w:t xml:space="preserve">API </w:t>
      </w:r>
      <w:r w:rsidR="41B24885">
        <w:t xml:space="preserve">Request </w:t>
      </w:r>
      <w:r>
        <w:t>Example</w:t>
      </w:r>
      <w:r w:rsidR="1858504E">
        <w:t>s</w:t>
      </w:r>
      <w:bookmarkEnd w:id="31"/>
      <w:bookmarkEnd w:id="32"/>
    </w:p>
    <w:p w14:paraId="7911E506" w14:textId="283C406C" w:rsidR="5B85CB17" w:rsidRDefault="5B85CB17" w:rsidP="025364D0">
      <w:r>
        <w:t>Below</w:t>
      </w:r>
      <w:r w:rsidR="551F34B3">
        <w:t xml:space="preserve"> are two examples, one for returning the latest data for a patient and one for returning all data.  See </w:t>
      </w:r>
      <w:hyperlink w:anchor="_Test_Patients">
        <w:r w:rsidR="551F34B3" w:rsidRPr="025364D0">
          <w:rPr>
            <w:rStyle w:val="Hyperlink"/>
          </w:rPr>
          <w:t>_</w:t>
        </w:r>
        <w:r w:rsidR="00A8142F" w:rsidRPr="025364D0">
          <w:rPr>
            <w:rStyle w:val="Hyperlink"/>
          </w:rPr>
          <w:t>Test Patients</w:t>
        </w:r>
      </w:hyperlink>
      <w:r w:rsidR="551F34B3">
        <w:t xml:space="preserve"> for more possible combinations</w:t>
      </w:r>
      <w:r w:rsidR="7EC22158">
        <w:t xml:space="preserve"> of pre-loaded data.</w:t>
      </w:r>
    </w:p>
    <w:p w14:paraId="0A09887A" w14:textId="459EA432" w:rsidR="4E54A7D3" w:rsidRDefault="6866AC35" w:rsidP="025364D0">
      <w:pPr>
        <w:pStyle w:val="ListParagraph"/>
        <w:numPr>
          <w:ilvl w:val="0"/>
          <w:numId w:val="3"/>
        </w:numPr>
      </w:pPr>
      <w:r>
        <w:t xml:space="preserve">This example shows how you would call the API to retrieve the most recent 1115 Waiver Screening responses for a single patient using the MRN from at </w:t>
      </w:r>
      <w:r w:rsidR="7FFF5AF1">
        <w:t>‘</w:t>
      </w:r>
      <w:r w:rsidR="7545D032">
        <w:t>CNYSCN</w:t>
      </w:r>
      <w:r w:rsidR="3F520CAC">
        <w:t>’ facility</w:t>
      </w:r>
      <w:r w:rsidR="7545D032">
        <w:t xml:space="preserve"> </w:t>
      </w:r>
      <w:r w:rsidR="625DBD8F">
        <w:t xml:space="preserve">that uses </w:t>
      </w:r>
      <w:r w:rsidR="5C34C0F6">
        <w:t>‘</w:t>
      </w:r>
      <w:r w:rsidR="00B60517">
        <w:t>HEALTHELINK</w:t>
      </w:r>
      <w:r w:rsidR="5C34C0F6">
        <w:t>’</w:t>
      </w:r>
      <w:r w:rsidR="625DBD8F">
        <w:t xml:space="preserve"> as a QE.</w:t>
      </w:r>
      <w:r w:rsidR="6C7BFF6A">
        <w:t xml:space="preserve"> </w:t>
      </w:r>
    </w:p>
    <w:p w14:paraId="3AC083C3" w14:textId="09E1130E" w:rsidR="4E54A7D3" w:rsidRDefault="00F56E0A" w:rsidP="025364D0">
      <w:pPr>
        <w:pStyle w:val="ListParagraph"/>
        <w:numPr>
          <w:ilvl w:val="1"/>
          <w:numId w:val="3"/>
        </w:numPr>
      </w:pPr>
      <w:hyperlink r:id="rId11">
        <w:r w:rsidR="6C7BFF6A" w:rsidRPr="09CB4863">
          <w:rPr>
            <w:rStyle w:val="Hyperlink"/>
          </w:rPr>
          <w:t>https://qo5beg39c8.execute-api.us-east-1.amazonaws.com/dev/HRSNScreening?qe_name=</w:t>
        </w:r>
        <w:r w:rsidR="00B60517" w:rsidRPr="09CB4863">
          <w:rPr>
            <w:rStyle w:val="Hyperlink"/>
          </w:rPr>
          <w:t>HEALTHELINK</w:t>
        </w:r>
        <w:r w:rsidR="6C7BFF6A" w:rsidRPr="09CB4863">
          <w:rPr>
            <w:rStyle w:val="Hyperlink"/>
          </w:rPr>
          <w:t>&amp;source_code=CNYSCN&amp;mrn=</w:t>
        </w:r>
        <w:r w:rsidR="2E8F430A" w:rsidRPr="09CB4863">
          <w:rPr>
            <w:rStyle w:val="Hyperlink"/>
          </w:rPr>
          <w:t>111222333</w:t>
        </w:r>
      </w:hyperlink>
    </w:p>
    <w:p w14:paraId="44C350C8" w14:textId="0DF3B65C" w:rsidR="4E54A7D3" w:rsidRDefault="5F51CD8A" w:rsidP="025364D0">
      <w:pPr>
        <w:pStyle w:val="ListParagraph"/>
        <w:numPr>
          <w:ilvl w:val="0"/>
          <w:numId w:val="3"/>
        </w:numPr>
      </w:pPr>
      <w:r>
        <w:t xml:space="preserve">This example shows how you would call the API to retrieve </w:t>
      </w:r>
      <w:proofErr w:type="gramStart"/>
      <w:r w:rsidR="27878987" w:rsidRPr="26DD500F">
        <w:rPr>
          <w:b/>
        </w:rPr>
        <w:t>all of</w:t>
      </w:r>
      <w:proofErr w:type="gramEnd"/>
      <w:r w:rsidR="27878987" w:rsidRPr="26DD500F">
        <w:rPr>
          <w:b/>
        </w:rPr>
        <w:t xml:space="preserve"> </w:t>
      </w:r>
      <w:r w:rsidR="27878987" w:rsidRPr="26DD500F">
        <w:rPr>
          <w:b/>
          <w:bCs/>
        </w:rPr>
        <w:t>the</w:t>
      </w:r>
      <w:r>
        <w:t>1</w:t>
      </w:r>
      <w:r w:rsidR="5381AA2D">
        <w:t xml:space="preserve"> </w:t>
      </w:r>
      <w:r>
        <w:t xml:space="preserve">115 Waiver Screening responses for a single patient using the MRN </w:t>
      </w:r>
      <w:proofErr w:type="gramStart"/>
      <w:r>
        <w:t>from at</w:t>
      </w:r>
      <w:proofErr w:type="gramEnd"/>
      <w:r>
        <w:t xml:space="preserve"> ‘CNYSCN’ facility that uses </w:t>
      </w:r>
      <w:r w:rsidR="00170C10">
        <w:t>BRONX</w:t>
      </w:r>
      <w:r w:rsidR="26447100">
        <w:t xml:space="preserve"> </w:t>
      </w:r>
      <w:r>
        <w:t>as a QE.</w:t>
      </w:r>
      <w:r w:rsidR="3DBCE332">
        <w:t xml:space="preserve">  The data returned is a “bundle of bundles”.</w:t>
      </w:r>
    </w:p>
    <w:p w14:paraId="015E45E8" w14:textId="7E209230" w:rsidR="4E54A7D3" w:rsidRDefault="00F56E0A" w:rsidP="025364D0">
      <w:pPr>
        <w:pStyle w:val="ListParagraph"/>
        <w:numPr>
          <w:ilvl w:val="1"/>
          <w:numId w:val="3"/>
        </w:numPr>
      </w:pPr>
      <w:hyperlink r:id="rId12">
        <w:r w:rsidR="5F51CD8A" w:rsidRPr="09CB4863">
          <w:rPr>
            <w:rStyle w:val="Hyperlink"/>
          </w:rPr>
          <w:t>https://qo5beg39c8.execute-api.us-east-1.amazonaws.com/dev/HRSNScreening?qe_name=</w:t>
        </w:r>
        <w:r w:rsidR="00170C10" w:rsidRPr="09CB4863">
          <w:rPr>
            <w:rStyle w:val="Hyperlink"/>
          </w:rPr>
          <w:t>BRONX</w:t>
        </w:r>
        <w:r w:rsidR="5F51CD8A" w:rsidRPr="09CB4863">
          <w:rPr>
            <w:rStyle w:val="Hyperlink"/>
          </w:rPr>
          <w:t>&amp;source_code=CNYSCN&amp;mrn=222333444&amp;return_all_bundles=1</w:t>
        </w:r>
      </w:hyperlink>
    </w:p>
    <w:p w14:paraId="38F8B460" w14:textId="66DB17A1" w:rsidR="4E54A7D3" w:rsidRDefault="4E54A7D3" w:rsidP="4E54A7D3"/>
    <w:p w14:paraId="6BAC3A77" w14:textId="3921134C" w:rsidR="4E54A7D3" w:rsidRDefault="75247CA8" w:rsidP="025364D0">
      <w:pPr>
        <w:pStyle w:val="Heading4"/>
      </w:pPr>
      <w:bookmarkStart w:id="33" w:name="_Toc164667993"/>
      <w:bookmarkStart w:id="34" w:name="_Toc1244798026"/>
      <w:r>
        <w:t>API Response Examples</w:t>
      </w:r>
      <w:bookmarkEnd w:id="33"/>
      <w:bookmarkEnd w:id="34"/>
    </w:p>
    <w:p w14:paraId="70EBF538" w14:textId="4FE8976C" w:rsidR="75247CA8" w:rsidRDefault="75247CA8" w:rsidP="4E54A7D3">
      <w:r>
        <w:t xml:space="preserve">The </w:t>
      </w:r>
      <w:r w:rsidR="42833A54">
        <w:t>default</w:t>
      </w:r>
      <w:r>
        <w:t xml:space="preserve"> response to the API request will be a </w:t>
      </w:r>
      <w:hyperlink r:id="rId13">
        <w:r w:rsidR="54D94043" w:rsidRPr="06C5B22A">
          <w:rPr>
            <w:rStyle w:val="Hyperlink"/>
          </w:rPr>
          <w:t>FHIR Bundle</w:t>
        </w:r>
      </w:hyperlink>
      <w:r w:rsidR="54D94043">
        <w:t>.</w:t>
      </w:r>
      <w:r>
        <w:t xml:space="preserve">  Within the FHIR bundle will be a collection of FHIR resources that represent the most recent 1115 Waiver screening data collected for this person.  </w:t>
      </w:r>
      <w:r w:rsidR="684CDCA1">
        <w:t>The FHIR Bundle will include the following resources:  Patient, Encounter, Observation, Organization.</w:t>
      </w:r>
    </w:p>
    <w:p w14:paraId="366C16AF" w14:textId="15AC2C20" w:rsidR="06C5B22A" w:rsidRDefault="06C5B22A"/>
    <w:p w14:paraId="39D3972E" w14:textId="602896C6" w:rsidR="722A00B9" w:rsidRDefault="722A00B9" w:rsidP="025364D0">
      <w:r>
        <w:t>If the caller uses the query parameter “return_all_bundles=1” then multiple bundles will be returned if they exist.  In this case, we will return a bundle of bundles</w:t>
      </w:r>
      <w:r w:rsidR="26030F78">
        <w:t>.</w:t>
      </w:r>
    </w:p>
    <w:p w14:paraId="346D4414" w14:textId="28587E2A" w:rsidR="208E10B2" w:rsidRDefault="208E10B2" w:rsidP="025364D0">
      <w:pPr>
        <w:pStyle w:val="Heading3"/>
      </w:pPr>
      <w:bookmarkStart w:id="35" w:name="_Toc164667994"/>
      <w:bookmarkStart w:id="36" w:name="_Toc263317961"/>
      <w:bookmarkStart w:id="37" w:name="_Toc1815859198"/>
      <w:r>
        <w:t>HRSNScreeningDate</w:t>
      </w:r>
      <w:bookmarkEnd w:id="35"/>
      <w:bookmarkEnd w:id="36"/>
      <w:bookmarkEnd w:id="37"/>
    </w:p>
    <w:p w14:paraId="364CA3F5" w14:textId="5A6EA13A" w:rsidR="208E10B2" w:rsidRDefault="208E10B2" w:rsidP="025364D0">
      <w:pPr>
        <w:spacing w:after="0" w:line="240" w:lineRule="auto"/>
      </w:pPr>
      <w:r>
        <w:t>Get the latest screening date for a patient</w:t>
      </w:r>
      <w:r w:rsidR="713330AC">
        <w:t>.</w:t>
      </w:r>
    </w:p>
    <w:p w14:paraId="3284C9EA" w14:textId="0C90D754" w:rsidR="025364D0" w:rsidRDefault="025364D0" w:rsidP="025364D0"/>
    <w:p w14:paraId="4B32C409" w14:textId="54788A38" w:rsidR="353EE702" w:rsidRDefault="353EE702" w:rsidP="70B22C73">
      <w:pPr>
        <w:pStyle w:val="Heading4"/>
      </w:pPr>
      <w:bookmarkStart w:id="38" w:name="_Toc1932252033"/>
      <w:r>
        <w:t>Query Parameters</w:t>
      </w:r>
      <w:bookmarkEnd w:id="38"/>
    </w:p>
    <w:tbl>
      <w:tblPr>
        <w:tblStyle w:val="TableGrid"/>
        <w:tblW w:w="0" w:type="auto"/>
        <w:tblLook w:val="06A0" w:firstRow="1" w:lastRow="0" w:firstColumn="1" w:lastColumn="0" w:noHBand="1" w:noVBand="1"/>
      </w:tblPr>
      <w:tblGrid>
        <w:gridCol w:w="2259"/>
        <w:gridCol w:w="3161"/>
        <w:gridCol w:w="1421"/>
        <w:gridCol w:w="2509"/>
      </w:tblGrid>
      <w:tr w:rsidR="70B22C73" w14:paraId="7A9C5D1C" w14:textId="77777777" w:rsidTr="70B22C73">
        <w:trPr>
          <w:trHeight w:val="300"/>
        </w:trPr>
        <w:tc>
          <w:tcPr>
            <w:tcW w:w="2261" w:type="dxa"/>
          </w:tcPr>
          <w:p w14:paraId="2D5B1BF6" w14:textId="3D1DE1D8" w:rsidR="70B22C73" w:rsidRDefault="70B22C73" w:rsidP="70B22C73">
            <w:pPr>
              <w:rPr>
                <w:b/>
                <w:bCs/>
                <w:sz w:val="28"/>
                <w:szCs w:val="28"/>
              </w:rPr>
            </w:pPr>
            <w:r w:rsidRPr="70B22C73">
              <w:rPr>
                <w:b/>
                <w:bCs/>
                <w:sz w:val="28"/>
                <w:szCs w:val="28"/>
              </w:rPr>
              <w:t>Name</w:t>
            </w:r>
          </w:p>
        </w:tc>
        <w:tc>
          <w:tcPr>
            <w:tcW w:w="3165" w:type="dxa"/>
          </w:tcPr>
          <w:p w14:paraId="23D0C712" w14:textId="588E621A" w:rsidR="70B22C73" w:rsidRDefault="70B22C73">
            <w:r w:rsidRPr="70B22C73">
              <w:rPr>
                <w:b/>
                <w:bCs/>
                <w:sz w:val="28"/>
                <w:szCs w:val="28"/>
              </w:rPr>
              <w:t>Description</w:t>
            </w:r>
          </w:p>
        </w:tc>
        <w:tc>
          <w:tcPr>
            <w:tcW w:w="1421" w:type="dxa"/>
          </w:tcPr>
          <w:p w14:paraId="11D7A101" w14:textId="4C849EDB" w:rsidR="70B22C73" w:rsidRDefault="70B22C73" w:rsidP="70B22C73">
            <w:pPr>
              <w:rPr>
                <w:b/>
                <w:bCs/>
                <w:sz w:val="28"/>
                <w:szCs w:val="28"/>
              </w:rPr>
            </w:pPr>
            <w:r w:rsidRPr="70B22C73">
              <w:rPr>
                <w:b/>
                <w:bCs/>
                <w:sz w:val="28"/>
                <w:szCs w:val="28"/>
              </w:rPr>
              <w:t>Required</w:t>
            </w:r>
          </w:p>
        </w:tc>
        <w:tc>
          <w:tcPr>
            <w:tcW w:w="2512" w:type="dxa"/>
          </w:tcPr>
          <w:p w14:paraId="03862111" w14:textId="6E11F3F7" w:rsidR="70B22C73" w:rsidRDefault="70B22C73" w:rsidP="70B22C73">
            <w:pPr>
              <w:rPr>
                <w:b/>
                <w:bCs/>
                <w:sz w:val="28"/>
                <w:szCs w:val="28"/>
              </w:rPr>
            </w:pPr>
            <w:r w:rsidRPr="70B22C73">
              <w:rPr>
                <w:b/>
                <w:bCs/>
                <w:sz w:val="28"/>
                <w:szCs w:val="28"/>
              </w:rPr>
              <w:t>Sample</w:t>
            </w:r>
          </w:p>
        </w:tc>
      </w:tr>
      <w:tr w:rsidR="70B22C73" w14:paraId="4FD21268" w14:textId="77777777" w:rsidTr="70B22C73">
        <w:trPr>
          <w:trHeight w:val="300"/>
        </w:trPr>
        <w:tc>
          <w:tcPr>
            <w:tcW w:w="2261" w:type="dxa"/>
          </w:tcPr>
          <w:p w14:paraId="239289CA" w14:textId="054B97B4" w:rsidR="70B22C73" w:rsidRDefault="70B22C73">
            <w:r>
              <w:t>qe_name</w:t>
            </w:r>
          </w:p>
        </w:tc>
        <w:tc>
          <w:tcPr>
            <w:tcW w:w="3165" w:type="dxa"/>
          </w:tcPr>
          <w:p w14:paraId="2290F9D9" w14:textId="62DA3D97" w:rsidR="70B22C73" w:rsidRDefault="70B22C73">
            <w:r>
              <w:t xml:space="preserve">Name of the QE the source and mrn is from. </w:t>
            </w:r>
          </w:p>
        </w:tc>
        <w:tc>
          <w:tcPr>
            <w:tcW w:w="1421" w:type="dxa"/>
          </w:tcPr>
          <w:p w14:paraId="59B80580" w14:textId="12738E23" w:rsidR="70B22C73" w:rsidRDefault="70B22C73">
            <w:r>
              <w:t>Y</w:t>
            </w:r>
          </w:p>
        </w:tc>
        <w:tc>
          <w:tcPr>
            <w:tcW w:w="2512" w:type="dxa"/>
          </w:tcPr>
          <w:p w14:paraId="76035800" w14:textId="705890E9" w:rsidR="70B22C73" w:rsidRDefault="00170C10">
            <w:r>
              <w:t>BRONX</w:t>
            </w:r>
          </w:p>
        </w:tc>
      </w:tr>
      <w:tr w:rsidR="70B22C73" w14:paraId="0B8ADC4C" w14:textId="77777777" w:rsidTr="70B22C73">
        <w:trPr>
          <w:trHeight w:val="300"/>
        </w:trPr>
        <w:tc>
          <w:tcPr>
            <w:tcW w:w="2261" w:type="dxa"/>
          </w:tcPr>
          <w:p w14:paraId="6AF67B1B" w14:textId="667C5595" w:rsidR="70B22C73" w:rsidRDefault="70B22C73">
            <w:r>
              <w:t>source_code</w:t>
            </w:r>
          </w:p>
        </w:tc>
        <w:tc>
          <w:tcPr>
            <w:tcW w:w="3165" w:type="dxa"/>
          </w:tcPr>
          <w:p w14:paraId="17DF93F2" w14:textId="14AC1C59" w:rsidR="70B22C73" w:rsidRDefault="70B22C73">
            <w:r>
              <w:t xml:space="preserve">Facility/source code </w:t>
            </w:r>
          </w:p>
        </w:tc>
        <w:tc>
          <w:tcPr>
            <w:tcW w:w="1421" w:type="dxa"/>
          </w:tcPr>
          <w:p w14:paraId="33D4C894" w14:textId="209ECA0D" w:rsidR="70B22C73" w:rsidRDefault="70B22C73">
            <w:r>
              <w:t>Y</w:t>
            </w:r>
          </w:p>
        </w:tc>
        <w:tc>
          <w:tcPr>
            <w:tcW w:w="2512" w:type="dxa"/>
          </w:tcPr>
          <w:p w14:paraId="50F57538" w14:textId="067D776B" w:rsidR="70B22C73" w:rsidRDefault="70B22C73">
            <w:r>
              <w:t>CNYSCN</w:t>
            </w:r>
          </w:p>
        </w:tc>
      </w:tr>
      <w:tr w:rsidR="70B22C73" w14:paraId="15342658" w14:textId="77777777" w:rsidTr="70B22C73">
        <w:trPr>
          <w:trHeight w:val="300"/>
        </w:trPr>
        <w:tc>
          <w:tcPr>
            <w:tcW w:w="2261" w:type="dxa"/>
          </w:tcPr>
          <w:p w14:paraId="42B06466" w14:textId="30442E7B" w:rsidR="70B22C73" w:rsidRDefault="70B22C73">
            <w:r>
              <w:t>mrn</w:t>
            </w:r>
          </w:p>
        </w:tc>
        <w:tc>
          <w:tcPr>
            <w:tcW w:w="3165" w:type="dxa"/>
          </w:tcPr>
          <w:p w14:paraId="09CA9A64" w14:textId="2727E0BC" w:rsidR="70B22C73" w:rsidRDefault="70B22C73">
            <w:r>
              <w:t>Local MRN for the patient in the facility/source</w:t>
            </w:r>
          </w:p>
        </w:tc>
        <w:tc>
          <w:tcPr>
            <w:tcW w:w="1421" w:type="dxa"/>
          </w:tcPr>
          <w:p w14:paraId="019EF468" w14:textId="5B8A6923" w:rsidR="70B22C73" w:rsidRDefault="70B22C73">
            <w:r>
              <w:t>Y</w:t>
            </w:r>
          </w:p>
        </w:tc>
        <w:tc>
          <w:tcPr>
            <w:tcW w:w="2512" w:type="dxa"/>
          </w:tcPr>
          <w:p w14:paraId="01986B7C" w14:textId="73E620D5" w:rsidR="70B22C73" w:rsidRDefault="70B22C73">
            <w:r>
              <w:t>222333444</w:t>
            </w:r>
          </w:p>
        </w:tc>
      </w:tr>
    </w:tbl>
    <w:p w14:paraId="389F5D2B" w14:textId="39259A15" w:rsidR="70B22C73" w:rsidRDefault="70B22C73" w:rsidP="70B22C73"/>
    <w:p w14:paraId="03A72526" w14:textId="5F55789A" w:rsidR="353EE702" w:rsidRDefault="353EE702" w:rsidP="70B22C73">
      <w:pPr>
        <w:pStyle w:val="Heading4"/>
      </w:pPr>
      <w:bookmarkStart w:id="39" w:name="_Toc1943254995"/>
      <w:r>
        <w:t>Response Codes</w:t>
      </w:r>
      <w:bookmarkEnd w:id="39"/>
    </w:p>
    <w:tbl>
      <w:tblPr>
        <w:tblStyle w:val="TableGrid"/>
        <w:tblW w:w="0" w:type="auto"/>
        <w:tblLook w:val="06A0" w:firstRow="1" w:lastRow="0" w:firstColumn="1" w:lastColumn="0" w:noHBand="1" w:noVBand="1"/>
      </w:tblPr>
      <w:tblGrid>
        <w:gridCol w:w="2270"/>
        <w:gridCol w:w="7080"/>
      </w:tblGrid>
      <w:tr w:rsidR="70B22C73" w14:paraId="55E4D542" w14:textId="77777777" w:rsidTr="70B22C73">
        <w:trPr>
          <w:trHeight w:val="300"/>
        </w:trPr>
        <w:tc>
          <w:tcPr>
            <w:tcW w:w="2270" w:type="dxa"/>
          </w:tcPr>
          <w:p w14:paraId="1FB44CE6" w14:textId="7EC5157B" w:rsidR="70B22C73" w:rsidRDefault="70B22C73" w:rsidP="70B22C73">
            <w:pPr>
              <w:rPr>
                <w:b/>
                <w:bCs/>
                <w:sz w:val="28"/>
                <w:szCs w:val="28"/>
              </w:rPr>
            </w:pPr>
            <w:r w:rsidRPr="70B22C73">
              <w:rPr>
                <w:b/>
                <w:bCs/>
                <w:sz w:val="28"/>
                <w:szCs w:val="28"/>
              </w:rPr>
              <w:t>HTTP Status</w:t>
            </w:r>
          </w:p>
        </w:tc>
        <w:tc>
          <w:tcPr>
            <w:tcW w:w="7080" w:type="dxa"/>
          </w:tcPr>
          <w:p w14:paraId="4110F2C0" w14:textId="77195BE3" w:rsidR="70B22C73" w:rsidRDefault="70B22C73" w:rsidP="70B22C73">
            <w:pPr>
              <w:rPr>
                <w:b/>
                <w:bCs/>
                <w:sz w:val="28"/>
                <w:szCs w:val="28"/>
              </w:rPr>
            </w:pPr>
            <w:r w:rsidRPr="70B22C73">
              <w:rPr>
                <w:b/>
                <w:bCs/>
                <w:sz w:val="28"/>
                <w:szCs w:val="28"/>
              </w:rPr>
              <w:t>Description</w:t>
            </w:r>
          </w:p>
        </w:tc>
      </w:tr>
      <w:tr w:rsidR="70B22C73" w14:paraId="0A5C3B83" w14:textId="77777777" w:rsidTr="70B22C73">
        <w:trPr>
          <w:trHeight w:val="300"/>
        </w:trPr>
        <w:tc>
          <w:tcPr>
            <w:tcW w:w="2270" w:type="dxa"/>
          </w:tcPr>
          <w:p w14:paraId="749F6DB0" w14:textId="0A35BCB9" w:rsidR="70B22C73" w:rsidRDefault="70B22C73">
            <w:r>
              <w:t>200</w:t>
            </w:r>
          </w:p>
        </w:tc>
        <w:tc>
          <w:tcPr>
            <w:tcW w:w="7080" w:type="dxa"/>
          </w:tcPr>
          <w:p w14:paraId="009ADE87" w14:textId="070B9026" w:rsidR="70B22C73" w:rsidRDefault="70B22C73">
            <w:r>
              <w:t xml:space="preserve">OK – </w:t>
            </w:r>
            <w:r w:rsidR="2BF61E2A">
              <w:t>Latest</w:t>
            </w:r>
            <w:r>
              <w:t xml:space="preserve"> Screening </w:t>
            </w:r>
            <w:r w:rsidR="2BF61E2A">
              <w:t>Date</w:t>
            </w:r>
            <w:r>
              <w:t xml:space="preserve"> Returned</w:t>
            </w:r>
          </w:p>
        </w:tc>
      </w:tr>
      <w:tr w:rsidR="70B22C73" w14:paraId="6014A1DC" w14:textId="77777777" w:rsidTr="70B22C73">
        <w:trPr>
          <w:trHeight w:val="300"/>
        </w:trPr>
        <w:tc>
          <w:tcPr>
            <w:tcW w:w="2270" w:type="dxa"/>
          </w:tcPr>
          <w:p w14:paraId="5B761F3F" w14:textId="5E2DEE20" w:rsidR="70B22C73" w:rsidRDefault="70B22C73">
            <w:r>
              <w:t>400</w:t>
            </w:r>
          </w:p>
        </w:tc>
        <w:tc>
          <w:tcPr>
            <w:tcW w:w="7080" w:type="dxa"/>
          </w:tcPr>
          <w:p w14:paraId="44F923D0" w14:textId="724D7D0B" w:rsidR="70B22C73" w:rsidRDefault="70B22C73">
            <w:r>
              <w:t>Bad Request – Required parameter not provided</w:t>
            </w:r>
          </w:p>
        </w:tc>
      </w:tr>
      <w:tr w:rsidR="70B22C73" w14:paraId="66BAE90A" w14:textId="77777777" w:rsidTr="70B22C73">
        <w:trPr>
          <w:trHeight w:val="300"/>
        </w:trPr>
        <w:tc>
          <w:tcPr>
            <w:tcW w:w="2270" w:type="dxa"/>
          </w:tcPr>
          <w:p w14:paraId="44B517B0" w14:textId="0BA5B9A8" w:rsidR="70B22C73" w:rsidRDefault="70B22C73">
            <w:r>
              <w:t>404</w:t>
            </w:r>
          </w:p>
        </w:tc>
        <w:tc>
          <w:tcPr>
            <w:tcW w:w="7080" w:type="dxa"/>
          </w:tcPr>
          <w:p w14:paraId="5E6AE727" w14:textId="666EC68E" w:rsidR="70B22C73" w:rsidRDefault="70B22C73">
            <w:r>
              <w:t>Not Found – Patient wasn’t found in the DB</w:t>
            </w:r>
          </w:p>
        </w:tc>
      </w:tr>
      <w:tr w:rsidR="70B22C73" w14:paraId="3B983249" w14:textId="77777777" w:rsidTr="70B22C73">
        <w:trPr>
          <w:trHeight w:val="300"/>
        </w:trPr>
        <w:tc>
          <w:tcPr>
            <w:tcW w:w="2270" w:type="dxa"/>
          </w:tcPr>
          <w:p w14:paraId="75D5802B" w14:textId="5F23AC89" w:rsidR="70B22C73" w:rsidRDefault="70B22C73">
            <w:r>
              <w:t>50X</w:t>
            </w:r>
          </w:p>
        </w:tc>
        <w:tc>
          <w:tcPr>
            <w:tcW w:w="7080" w:type="dxa"/>
          </w:tcPr>
          <w:p w14:paraId="29D65346" w14:textId="0CF1473C" w:rsidR="70B22C73" w:rsidRDefault="70B22C73">
            <w:r>
              <w:t>Unexpected Error – Please Report to NYeC</w:t>
            </w:r>
          </w:p>
        </w:tc>
      </w:tr>
    </w:tbl>
    <w:p w14:paraId="66065FBC" w14:textId="41A96D56" w:rsidR="70B22C73" w:rsidRDefault="70B22C73" w:rsidP="70B22C73"/>
    <w:p w14:paraId="6E5FA54F" w14:textId="2A755B7F" w:rsidR="208E10B2" w:rsidRDefault="208E10B2" w:rsidP="025364D0">
      <w:pPr>
        <w:pStyle w:val="Heading4"/>
      </w:pPr>
      <w:bookmarkStart w:id="40" w:name="_Toc164667997"/>
      <w:bookmarkStart w:id="41" w:name="_Toc1826368861"/>
      <w:r>
        <w:t>API Request Examples</w:t>
      </w:r>
      <w:bookmarkEnd w:id="40"/>
      <w:bookmarkEnd w:id="41"/>
    </w:p>
    <w:p w14:paraId="7A979377" w14:textId="11D4C115" w:rsidR="208E10B2" w:rsidRDefault="208E10B2" w:rsidP="025364D0">
      <w:r>
        <w:t xml:space="preserve">Below are two examples, one for returning the latest data for a patient and one for returning all data.  See </w:t>
      </w:r>
      <w:hyperlink w:anchor="_Test_Patients">
        <w:r w:rsidRPr="025364D0">
          <w:rPr>
            <w:rStyle w:val="Hyperlink"/>
          </w:rPr>
          <w:t>_Test_Patients</w:t>
        </w:r>
      </w:hyperlink>
      <w:r>
        <w:t xml:space="preserve"> for more possible combinations of pre-loaded data.</w:t>
      </w:r>
    </w:p>
    <w:p w14:paraId="35452208" w14:textId="27F9F23D" w:rsidR="208E10B2" w:rsidRDefault="208E10B2" w:rsidP="025364D0">
      <w:pPr>
        <w:pStyle w:val="ListParagraph"/>
        <w:numPr>
          <w:ilvl w:val="0"/>
          <w:numId w:val="4"/>
        </w:numPr>
      </w:pPr>
      <w:r>
        <w:t xml:space="preserve">This example shows how you would call the API to retrieve the most recent 1115 Waiver Screening </w:t>
      </w:r>
      <w:r w:rsidR="057EA305">
        <w:t xml:space="preserve">Date </w:t>
      </w:r>
      <w:r>
        <w:t>response for a single patient using the MRN from at ‘CNYSCN’ facility that uses ‘</w:t>
      </w:r>
      <w:r w:rsidR="00B60517">
        <w:t>HEALTHELINK</w:t>
      </w:r>
      <w:r>
        <w:t xml:space="preserve">’ as a QE. </w:t>
      </w:r>
    </w:p>
    <w:p w14:paraId="3CBC9A29" w14:textId="24FC6F1E" w:rsidR="208E10B2" w:rsidRDefault="00F56E0A" w:rsidP="025364D0">
      <w:pPr>
        <w:pStyle w:val="ListParagraph"/>
        <w:numPr>
          <w:ilvl w:val="1"/>
          <w:numId w:val="4"/>
        </w:numPr>
      </w:pPr>
      <w:hyperlink r:id="rId14">
        <w:r w:rsidR="208E10B2" w:rsidRPr="09CB4863">
          <w:rPr>
            <w:rStyle w:val="Hyperlink"/>
          </w:rPr>
          <w:t>https://qo5beg39c8.execute-api.us-east-1.amazonaws.com/dev/HRSNScreening</w:t>
        </w:r>
        <w:r w:rsidR="5E29D23E" w:rsidRPr="09CB4863">
          <w:rPr>
            <w:rStyle w:val="Hyperlink"/>
          </w:rPr>
          <w:t>Date</w:t>
        </w:r>
        <w:r w:rsidR="208E10B2" w:rsidRPr="09CB4863">
          <w:rPr>
            <w:rStyle w:val="Hyperlink"/>
          </w:rPr>
          <w:t>?qe_name=</w:t>
        </w:r>
        <w:r w:rsidR="00B60517" w:rsidRPr="09CB4863">
          <w:rPr>
            <w:rStyle w:val="Hyperlink"/>
          </w:rPr>
          <w:t>HEALTHELINK</w:t>
        </w:r>
        <w:r w:rsidR="208E10B2" w:rsidRPr="09CB4863">
          <w:rPr>
            <w:rStyle w:val="Hyperlink"/>
          </w:rPr>
          <w:t>&amp;source_code=CNYSCN&amp;mrn=111222333</w:t>
        </w:r>
      </w:hyperlink>
    </w:p>
    <w:p w14:paraId="00024FAB" w14:textId="3921134C" w:rsidR="208E10B2" w:rsidRDefault="208E10B2" w:rsidP="025364D0">
      <w:pPr>
        <w:pStyle w:val="Heading4"/>
      </w:pPr>
      <w:bookmarkStart w:id="42" w:name="_Toc164667998"/>
      <w:bookmarkStart w:id="43" w:name="_Toc958156456"/>
      <w:r>
        <w:t>API Response Examples</w:t>
      </w:r>
      <w:bookmarkEnd w:id="42"/>
      <w:bookmarkEnd w:id="43"/>
    </w:p>
    <w:p w14:paraId="0D6753AA" w14:textId="79A27914" w:rsidR="4E54A7D3" w:rsidRDefault="6079922F" w:rsidP="06C5B22A">
      <w:pPr>
        <w:ind w:firstLine="720"/>
      </w:pPr>
      <w:r>
        <w:t>1995-10-08T16:23:39+00:00</w:t>
      </w:r>
    </w:p>
    <w:p w14:paraId="3510B611" w14:textId="40D91BA8" w:rsidR="42762F37" w:rsidRDefault="42762F37" w:rsidP="4E54A7D3">
      <w:pPr>
        <w:pStyle w:val="Heading1"/>
      </w:pPr>
      <w:bookmarkStart w:id="44" w:name="_Toc164667999"/>
      <w:bookmarkStart w:id="45" w:name="_Toc423746438"/>
      <w:bookmarkStart w:id="46" w:name="_Toc1269012394"/>
      <w:r>
        <w:t>Troubleshooting</w:t>
      </w:r>
      <w:bookmarkEnd w:id="44"/>
      <w:bookmarkEnd w:id="45"/>
      <w:bookmarkEnd w:id="46"/>
    </w:p>
    <w:p w14:paraId="4325DB57" w14:textId="1E7A3A95" w:rsidR="3B50ABA9" w:rsidRDefault="3B50ABA9" w:rsidP="025364D0">
      <w:r>
        <w:t xml:space="preserve">TBD once we know issues </w:t>
      </w:r>
      <w:proofErr w:type="gramStart"/>
      <w:r>
        <w:t>QE’s</w:t>
      </w:r>
      <w:proofErr w:type="gramEnd"/>
      <w:r>
        <w:t xml:space="preserve"> are having.</w:t>
      </w:r>
    </w:p>
    <w:p w14:paraId="205AEDEF" w14:textId="4CA17930" w:rsidR="4E54A7D3" w:rsidRDefault="4E54A7D3">
      <w:r>
        <w:br w:type="page"/>
      </w:r>
    </w:p>
    <w:p w14:paraId="06279912" w14:textId="3BA689B6" w:rsidR="7EEE5499" w:rsidRDefault="54279C12" w:rsidP="4E54A7D3">
      <w:pPr>
        <w:pStyle w:val="Heading1"/>
      </w:pPr>
      <w:bookmarkStart w:id="47" w:name="_Test_Patients"/>
      <w:bookmarkStart w:id="48" w:name="_Toc164668000"/>
      <w:bookmarkStart w:id="49" w:name="_Toc1466637794"/>
      <w:bookmarkStart w:id="50" w:name="_Toc1149520145"/>
      <w:r>
        <w:t xml:space="preserve">Test </w:t>
      </w:r>
      <w:r w:rsidR="7EEE5499">
        <w:t>Patients</w:t>
      </w:r>
      <w:bookmarkEnd w:id="47"/>
      <w:bookmarkEnd w:id="48"/>
      <w:bookmarkEnd w:id="49"/>
      <w:bookmarkEnd w:id="50"/>
    </w:p>
    <w:p w14:paraId="180A3F62" w14:textId="470A096F" w:rsidR="23FB4F8F" w:rsidRDefault="23FB4F8F" w:rsidP="025364D0">
      <w:r>
        <w:t>The below test patients can be used for all API Resources.</w:t>
      </w:r>
    </w:p>
    <w:tbl>
      <w:tblPr>
        <w:tblStyle w:val="TableGrid"/>
        <w:tblW w:w="9477" w:type="dxa"/>
        <w:tblLook w:val="04A0" w:firstRow="1" w:lastRow="0" w:firstColumn="1" w:lastColumn="0" w:noHBand="0" w:noVBand="1"/>
      </w:tblPr>
      <w:tblGrid>
        <w:gridCol w:w="2595"/>
        <w:gridCol w:w="1605"/>
        <w:gridCol w:w="1590"/>
        <w:gridCol w:w="3687"/>
      </w:tblGrid>
      <w:tr w:rsidR="004304E6" w14:paraId="41141F6E" w14:textId="58898E88" w:rsidTr="06C5B22A">
        <w:trPr>
          <w:trHeight w:val="300"/>
        </w:trPr>
        <w:tc>
          <w:tcPr>
            <w:tcW w:w="2595" w:type="dxa"/>
          </w:tcPr>
          <w:p w14:paraId="50542FDF" w14:textId="59F07EC2" w:rsidR="004304E6" w:rsidRDefault="004304E6" w:rsidP="4E54A7D3">
            <w:pPr>
              <w:rPr>
                <w:b/>
                <w:sz w:val="28"/>
                <w:szCs w:val="28"/>
              </w:rPr>
            </w:pPr>
            <w:r w:rsidRPr="025364D0">
              <w:rPr>
                <w:b/>
                <w:sz w:val="28"/>
                <w:szCs w:val="28"/>
              </w:rPr>
              <w:t>QE</w:t>
            </w:r>
          </w:p>
        </w:tc>
        <w:tc>
          <w:tcPr>
            <w:tcW w:w="1605" w:type="dxa"/>
          </w:tcPr>
          <w:p w14:paraId="48BD5A53" w14:textId="11C554BF" w:rsidR="004304E6" w:rsidRDefault="004304E6" w:rsidP="4E54A7D3">
            <w:pPr>
              <w:rPr>
                <w:b/>
                <w:sz w:val="28"/>
                <w:szCs w:val="28"/>
              </w:rPr>
            </w:pPr>
            <w:r w:rsidRPr="025364D0">
              <w:rPr>
                <w:b/>
                <w:sz w:val="28"/>
                <w:szCs w:val="28"/>
              </w:rPr>
              <w:t>Source</w:t>
            </w:r>
          </w:p>
        </w:tc>
        <w:tc>
          <w:tcPr>
            <w:tcW w:w="1590" w:type="dxa"/>
          </w:tcPr>
          <w:p w14:paraId="233EF39A" w14:textId="58666CDA" w:rsidR="004304E6" w:rsidRDefault="004304E6" w:rsidP="4E54A7D3">
            <w:pPr>
              <w:rPr>
                <w:b/>
                <w:sz w:val="28"/>
                <w:szCs w:val="28"/>
              </w:rPr>
            </w:pPr>
            <w:r w:rsidRPr="025364D0">
              <w:rPr>
                <w:b/>
                <w:sz w:val="28"/>
                <w:szCs w:val="28"/>
              </w:rPr>
              <w:t>MRN</w:t>
            </w:r>
          </w:p>
        </w:tc>
        <w:tc>
          <w:tcPr>
            <w:tcW w:w="3687" w:type="dxa"/>
          </w:tcPr>
          <w:p w14:paraId="302DDF7C" w14:textId="3A61BDEA" w:rsidR="004304E6" w:rsidRDefault="004304E6" w:rsidP="4E54A7D3">
            <w:pPr>
              <w:rPr>
                <w:b/>
                <w:sz w:val="28"/>
                <w:szCs w:val="28"/>
              </w:rPr>
            </w:pPr>
            <w:r w:rsidRPr="025364D0">
              <w:rPr>
                <w:b/>
                <w:sz w:val="28"/>
                <w:szCs w:val="28"/>
              </w:rPr>
              <w:t>Notes</w:t>
            </w:r>
          </w:p>
        </w:tc>
      </w:tr>
      <w:tr w:rsidR="004304E6" w14:paraId="57A081A1" w14:textId="701C106E" w:rsidTr="06C5B22A">
        <w:trPr>
          <w:trHeight w:val="300"/>
        </w:trPr>
        <w:tc>
          <w:tcPr>
            <w:tcW w:w="2595" w:type="dxa"/>
          </w:tcPr>
          <w:p w14:paraId="3C06998D" w14:textId="1E530954" w:rsidR="004304E6" w:rsidRDefault="00170C10" w:rsidP="4E54A7D3">
            <w:r>
              <w:t>BRONX</w:t>
            </w:r>
          </w:p>
        </w:tc>
        <w:tc>
          <w:tcPr>
            <w:tcW w:w="1605" w:type="dxa"/>
          </w:tcPr>
          <w:p w14:paraId="643D80D9" w14:textId="1F95B9CD" w:rsidR="004304E6" w:rsidRDefault="6DF4D8EE" w:rsidP="4E54A7D3">
            <w:r>
              <w:t>CNYSCN</w:t>
            </w:r>
          </w:p>
        </w:tc>
        <w:tc>
          <w:tcPr>
            <w:tcW w:w="1590" w:type="dxa"/>
          </w:tcPr>
          <w:p w14:paraId="268501BD" w14:textId="17C4C5E0" w:rsidR="004304E6" w:rsidRDefault="6DF4D8EE" w:rsidP="4E54A7D3">
            <w:r>
              <w:t>111222333</w:t>
            </w:r>
          </w:p>
        </w:tc>
        <w:tc>
          <w:tcPr>
            <w:tcW w:w="3687" w:type="dxa"/>
          </w:tcPr>
          <w:p w14:paraId="7FAF341C" w14:textId="1DF0781C" w:rsidR="004304E6" w:rsidRDefault="6DF4D8EE" w:rsidP="4E54A7D3">
            <w:r>
              <w:t>Has a single bundle available</w:t>
            </w:r>
          </w:p>
        </w:tc>
      </w:tr>
      <w:tr w:rsidR="06C5B22A" w14:paraId="628F893E" w14:textId="77777777" w:rsidTr="06C5B22A">
        <w:trPr>
          <w:trHeight w:val="300"/>
        </w:trPr>
        <w:tc>
          <w:tcPr>
            <w:tcW w:w="2595" w:type="dxa"/>
          </w:tcPr>
          <w:p w14:paraId="5E4C5181" w14:textId="0C6DA5A4" w:rsidR="338771B9" w:rsidRDefault="00170C10">
            <w:r>
              <w:t>BRONX</w:t>
            </w:r>
          </w:p>
        </w:tc>
        <w:tc>
          <w:tcPr>
            <w:tcW w:w="1605" w:type="dxa"/>
          </w:tcPr>
          <w:p w14:paraId="4FEBBB5A" w14:textId="60E2B0C6" w:rsidR="338771B9" w:rsidRDefault="338771B9">
            <w:r>
              <w:t>CNYSCN</w:t>
            </w:r>
          </w:p>
        </w:tc>
        <w:tc>
          <w:tcPr>
            <w:tcW w:w="1590" w:type="dxa"/>
          </w:tcPr>
          <w:p w14:paraId="60424F54" w14:textId="1410D181" w:rsidR="338771B9" w:rsidRDefault="338771B9">
            <w:r>
              <w:t>222333444</w:t>
            </w:r>
          </w:p>
        </w:tc>
        <w:tc>
          <w:tcPr>
            <w:tcW w:w="3687" w:type="dxa"/>
          </w:tcPr>
          <w:p w14:paraId="5DFD3B62" w14:textId="7B736CBD" w:rsidR="338771B9" w:rsidRDefault="338771B9">
            <w:r>
              <w:t xml:space="preserve">Has </w:t>
            </w:r>
            <w:proofErr w:type="gramStart"/>
            <w:r>
              <w:t>a 2 bundles</w:t>
            </w:r>
            <w:proofErr w:type="gramEnd"/>
            <w:r>
              <w:t xml:space="preserve"> available.</w:t>
            </w:r>
          </w:p>
        </w:tc>
      </w:tr>
      <w:tr w:rsidR="06C5B22A" w14:paraId="230C89E6" w14:textId="77777777" w:rsidTr="06C5B22A">
        <w:trPr>
          <w:trHeight w:val="300"/>
        </w:trPr>
        <w:tc>
          <w:tcPr>
            <w:tcW w:w="2595" w:type="dxa"/>
          </w:tcPr>
          <w:p w14:paraId="2F26398A" w14:textId="4203E8BA" w:rsidR="338771B9" w:rsidRDefault="00B60517">
            <w:r>
              <w:t>HEALTHECONN</w:t>
            </w:r>
          </w:p>
        </w:tc>
        <w:tc>
          <w:tcPr>
            <w:tcW w:w="1605" w:type="dxa"/>
          </w:tcPr>
          <w:p w14:paraId="25DDB02A" w14:textId="03DBF38C" w:rsidR="338771B9" w:rsidRDefault="338771B9">
            <w:r>
              <w:t>CNYSCN</w:t>
            </w:r>
          </w:p>
        </w:tc>
        <w:tc>
          <w:tcPr>
            <w:tcW w:w="1590" w:type="dxa"/>
          </w:tcPr>
          <w:p w14:paraId="340352CD" w14:textId="0CF0CDB8" w:rsidR="338771B9" w:rsidRDefault="338771B9">
            <w:r>
              <w:t>111222333</w:t>
            </w:r>
          </w:p>
        </w:tc>
        <w:tc>
          <w:tcPr>
            <w:tcW w:w="3687" w:type="dxa"/>
          </w:tcPr>
          <w:p w14:paraId="2F138342" w14:textId="183C6FA9" w:rsidR="338771B9" w:rsidRDefault="338771B9">
            <w:r>
              <w:t>Has a single bundle available</w:t>
            </w:r>
          </w:p>
        </w:tc>
      </w:tr>
      <w:tr w:rsidR="025364D0" w14:paraId="2F287987" w14:textId="77777777" w:rsidTr="06C5B22A">
        <w:trPr>
          <w:trHeight w:val="300"/>
        </w:trPr>
        <w:tc>
          <w:tcPr>
            <w:tcW w:w="2595" w:type="dxa"/>
          </w:tcPr>
          <w:p w14:paraId="1DC5DC81" w14:textId="5291B802" w:rsidR="4953DDF5" w:rsidRDefault="00B60517" w:rsidP="025364D0">
            <w:r>
              <w:t>HEALTHECONN</w:t>
            </w:r>
          </w:p>
        </w:tc>
        <w:tc>
          <w:tcPr>
            <w:tcW w:w="1605" w:type="dxa"/>
          </w:tcPr>
          <w:p w14:paraId="7515C412" w14:textId="1F95B9CD" w:rsidR="025364D0" w:rsidRDefault="025364D0" w:rsidP="025364D0">
            <w:r>
              <w:t>CNYSCN</w:t>
            </w:r>
          </w:p>
        </w:tc>
        <w:tc>
          <w:tcPr>
            <w:tcW w:w="1590" w:type="dxa"/>
          </w:tcPr>
          <w:p w14:paraId="6990F416" w14:textId="707068C6" w:rsidR="025364D0" w:rsidRDefault="025364D0" w:rsidP="025364D0">
            <w:r>
              <w:t>222333444</w:t>
            </w:r>
          </w:p>
        </w:tc>
        <w:tc>
          <w:tcPr>
            <w:tcW w:w="3687" w:type="dxa"/>
          </w:tcPr>
          <w:p w14:paraId="76FC958C" w14:textId="336D91B0" w:rsidR="025364D0" w:rsidRDefault="025364D0">
            <w:r>
              <w:t xml:space="preserve">Has </w:t>
            </w:r>
            <w:proofErr w:type="gramStart"/>
            <w:r>
              <w:t>a 2 bundles</w:t>
            </w:r>
            <w:proofErr w:type="gramEnd"/>
            <w:r>
              <w:t xml:space="preserve"> available. </w:t>
            </w:r>
          </w:p>
        </w:tc>
      </w:tr>
      <w:tr w:rsidR="025364D0" w14:paraId="52D0978D" w14:textId="77777777" w:rsidTr="06C5B22A">
        <w:trPr>
          <w:trHeight w:val="300"/>
        </w:trPr>
        <w:tc>
          <w:tcPr>
            <w:tcW w:w="2595" w:type="dxa"/>
          </w:tcPr>
          <w:p w14:paraId="0289BCD4" w14:textId="505E4390" w:rsidR="78005CC6" w:rsidRDefault="00B60517" w:rsidP="025364D0">
            <w:r>
              <w:t>HEALTHELINK</w:t>
            </w:r>
          </w:p>
        </w:tc>
        <w:tc>
          <w:tcPr>
            <w:tcW w:w="1605" w:type="dxa"/>
          </w:tcPr>
          <w:p w14:paraId="100002D9" w14:textId="1F95B9CD" w:rsidR="025364D0" w:rsidRDefault="025364D0" w:rsidP="025364D0">
            <w:r>
              <w:t>CNYSCN</w:t>
            </w:r>
          </w:p>
        </w:tc>
        <w:tc>
          <w:tcPr>
            <w:tcW w:w="1590" w:type="dxa"/>
          </w:tcPr>
          <w:p w14:paraId="42531D34" w14:textId="17C4C5E0" w:rsidR="025364D0" w:rsidRDefault="025364D0" w:rsidP="025364D0">
            <w:r>
              <w:t>111222333</w:t>
            </w:r>
          </w:p>
        </w:tc>
        <w:tc>
          <w:tcPr>
            <w:tcW w:w="3687" w:type="dxa"/>
          </w:tcPr>
          <w:p w14:paraId="22BD2E52" w14:textId="1DF0781C" w:rsidR="025364D0" w:rsidRDefault="025364D0">
            <w:r>
              <w:t>Has a single bundle available</w:t>
            </w:r>
          </w:p>
        </w:tc>
      </w:tr>
      <w:tr w:rsidR="025364D0" w14:paraId="1850085D" w14:textId="77777777" w:rsidTr="06C5B22A">
        <w:trPr>
          <w:trHeight w:val="300"/>
        </w:trPr>
        <w:tc>
          <w:tcPr>
            <w:tcW w:w="2595" w:type="dxa"/>
          </w:tcPr>
          <w:p w14:paraId="22317A95" w14:textId="422B71CA" w:rsidR="2032C522" w:rsidRDefault="00B60517" w:rsidP="025364D0">
            <w:r>
              <w:t>HEALTHELINK</w:t>
            </w:r>
          </w:p>
        </w:tc>
        <w:tc>
          <w:tcPr>
            <w:tcW w:w="1605" w:type="dxa"/>
          </w:tcPr>
          <w:p w14:paraId="3483E609" w14:textId="1F95B9CD" w:rsidR="025364D0" w:rsidRDefault="025364D0" w:rsidP="025364D0">
            <w:r>
              <w:t>CNYSCN</w:t>
            </w:r>
          </w:p>
        </w:tc>
        <w:tc>
          <w:tcPr>
            <w:tcW w:w="1590" w:type="dxa"/>
          </w:tcPr>
          <w:p w14:paraId="49358212" w14:textId="707068C6" w:rsidR="025364D0" w:rsidRDefault="025364D0" w:rsidP="025364D0">
            <w:r>
              <w:t>222333444</w:t>
            </w:r>
          </w:p>
        </w:tc>
        <w:tc>
          <w:tcPr>
            <w:tcW w:w="3687" w:type="dxa"/>
          </w:tcPr>
          <w:p w14:paraId="764671E6" w14:textId="336D91B0" w:rsidR="025364D0" w:rsidRDefault="025364D0">
            <w:r>
              <w:t xml:space="preserve">Has </w:t>
            </w:r>
            <w:proofErr w:type="gramStart"/>
            <w:r>
              <w:t>a 2 bundles</w:t>
            </w:r>
            <w:proofErr w:type="gramEnd"/>
            <w:r>
              <w:t xml:space="preserve"> available. </w:t>
            </w:r>
          </w:p>
        </w:tc>
      </w:tr>
      <w:tr w:rsidR="025364D0" w14:paraId="4F07D743" w14:textId="77777777" w:rsidTr="06C5B22A">
        <w:trPr>
          <w:trHeight w:val="300"/>
        </w:trPr>
        <w:tc>
          <w:tcPr>
            <w:tcW w:w="2595" w:type="dxa"/>
          </w:tcPr>
          <w:p w14:paraId="7718EB43" w14:textId="10677FF4" w:rsidR="3C37169D" w:rsidRDefault="00B60517" w:rsidP="025364D0">
            <w:r>
              <w:t>HEALTHIX</w:t>
            </w:r>
          </w:p>
        </w:tc>
        <w:tc>
          <w:tcPr>
            <w:tcW w:w="1605" w:type="dxa"/>
          </w:tcPr>
          <w:p w14:paraId="53FE24A6" w14:textId="1F95B9CD" w:rsidR="025364D0" w:rsidRDefault="025364D0" w:rsidP="025364D0">
            <w:r>
              <w:t>CNYSCN</w:t>
            </w:r>
          </w:p>
        </w:tc>
        <w:tc>
          <w:tcPr>
            <w:tcW w:w="1590" w:type="dxa"/>
          </w:tcPr>
          <w:p w14:paraId="2CB9E7DD" w14:textId="17C4C5E0" w:rsidR="025364D0" w:rsidRDefault="025364D0" w:rsidP="025364D0">
            <w:r>
              <w:t>111222333</w:t>
            </w:r>
          </w:p>
        </w:tc>
        <w:tc>
          <w:tcPr>
            <w:tcW w:w="3687" w:type="dxa"/>
          </w:tcPr>
          <w:p w14:paraId="2A223256" w14:textId="1DF0781C" w:rsidR="025364D0" w:rsidRDefault="025364D0">
            <w:r>
              <w:t>Has a single bundle available</w:t>
            </w:r>
          </w:p>
        </w:tc>
      </w:tr>
      <w:tr w:rsidR="025364D0" w14:paraId="27364A96" w14:textId="77777777" w:rsidTr="06C5B22A">
        <w:trPr>
          <w:trHeight w:val="300"/>
        </w:trPr>
        <w:tc>
          <w:tcPr>
            <w:tcW w:w="2595" w:type="dxa"/>
          </w:tcPr>
          <w:p w14:paraId="01AD7B78" w14:textId="577C36EA" w:rsidR="3EFF1201" w:rsidRDefault="00B60517" w:rsidP="025364D0">
            <w:r>
              <w:t>HEALTHIX</w:t>
            </w:r>
          </w:p>
        </w:tc>
        <w:tc>
          <w:tcPr>
            <w:tcW w:w="1605" w:type="dxa"/>
          </w:tcPr>
          <w:p w14:paraId="7B11C16D" w14:textId="1F95B9CD" w:rsidR="025364D0" w:rsidRDefault="025364D0" w:rsidP="025364D0">
            <w:r>
              <w:t>CNYSCN</w:t>
            </w:r>
          </w:p>
        </w:tc>
        <w:tc>
          <w:tcPr>
            <w:tcW w:w="1590" w:type="dxa"/>
          </w:tcPr>
          <w:p w14:paraId="7C6A38B1" w14:textId="707068C6" w:rsidR="025364D0" w:rsidRDefault="025364D0" w:rsidP="025364D0">
            <w:r>
              <w:t>222333444</w:t>
            </w:r>
          </w:p>
        </w:tc>
        <w:tc>
          <w:tcPr>
            <w:tcW w:w="3687" w:type="dxa"/>
          </w:tcPr>
          <w:p w14:paraId="32D88F39" w14:textId="336D91B0" w:rsidR="025364D0" w:rsidRDefault="025364D0">
            <w:r>
              <w:t xml:space="preserve">Has </w:t>
            </w:r>
            <w:proofErr w:type="gramStart"/>
            <w:r>
              <w:t>a 2 bundles</w:t>
            </w:r>
            <w:proofErr w:type="gramEnd"/>
            <w:r>
              <w:t xml:space="preserve"> available. </w:t>
            </w:r>
          </w:p>
        </w:tc>
      </w:tr>
      <w:tr w:rsidR="025364D0" w14:paraId="0451D782" w14:textId="77777777" w:rsidTr="06C5B22A">
        <w:trPr>
          <w:trHeight w:val="300"/>
        </w:trPr>
        <w:tc>
          <w:tcPr>
            <w:tcW w:w="2595" w:type="dxa"/>
          </w:tcPr>
          <w:p w14:paraId="15BDD739" w14:textId="03A77CD2" w:rsidR="7DF6384A" w:rsidRDefault="00B60517" w:rsidP="025364D0">
            <w:r>
              <w:t>HIXNY</w:t>
            </w:r>
          </w:p>
        </w:tc>
        <w:tc>
          <w:tcPr>
            <w:tcW w:w="1605" w:type="dxa"/>
          </w:tcPr>
          <w:p w14:paraId="1C6B61FC" w14:textId="1F95B9CD" w:rsidR="025364D0" w:rsidRDefault="025364D0" w:rsidP="025364D0">
            <w:r>
              <w:t>CNYSCN</w:t>
            </w:r>
          </w:p>
        </w:tc>
        <w:tc>
          <w:tcPr>
            <w:tcW w:w="1590" w:type="dxa"/>
          </w:tcPr>
          <w:p w14:paraId="77B1D6AF" w14:textId="17C4C5E0" w:rsidR="025364D0" w:rsidRDefault="025364D0" w:rsidP="025364D0">
            <w:r>
              <w:t>111222333</w:t>
            </w:r>
          </w:p>
        </w:tc>
        <w:tc>
          <w:tcPr>
            <w:tcW w:w="3687" w:type="dxa"/>
          </w:tcPr>
          <w:p w14:paraId="54CF6ECC" w14:textId="1DF0781C" w:rsidR="025364D0" w:rsidRDefault="025364D0">
            <w:r>
              <w:t>Has a single bundle available</w:t>
            </w:r>
          </w:p>
        </w:tc>
      </w:tr>
      <w:tr w:rsidR="025364D0" w14:paraId="0E78827F" w14:textId="77777777" w:rsidTr="06C5B22A">
        <w:trPr>
          <w:trHeight w:val="300"/>
        </w:trPr>
        <w:tc>
          <w:tcPr>
            <w:tcW w:w="2595" w:type="dxa"/>
          </w:tcPr>
          <w:p w14:paraId="32E5C0C0" w14:textId="103FBBEA" w:rsidR="3BD77F11" w:rsidRDefault="00B60517" w:rsidP="025364D0">
            <w:r>
              <w:t>HIXNY</w:t>
            </w:r>
          </w:p>
        </w:tc>
        <w:tc>
          <w:tcPr>
            <w:tcW w:w="1605" w:type="dxa"/>
          </w:tcPr>
          <w:p w14:paraId="0021FD98" w14:textId="1F95B9CD" w:rsidR="025364D0" w:rsidRDefault="025364D0" w:rsidP="025364D0">
            <w:r>
              <w:t>CNYSCN</w:t>
            </w:r>
          </w:p>
        </w:tc>
        <w:tc>
          <w:tcPr>
            <w:tcW w:w="1590" w:type="dxa"/>
          </w:tcPr>
          <w:p w14:paraId="20A8C9CE" w14:textId="707068C6" w:rsidR="025364D0" w:rsidRDefault="025364D0" w:rsidP="025364D0">
            <w:r>
              <w:t>222333444</w:t>
            </w:r>
          </w:p>
        </w:tc>
        <w:tc>
          <w:tcPr>
            <w:tcW w:w="3687" w:type="dxa"/>
          </w:tcPr>
          <w:p w14:paraId="01A9600C" w14:textId="336D91B0" w:rsidR="025364D0" w:rsidRDefault="025364D0">
            <w:r>
              <w:t xml:space="preserve">Has </w:t>
            </w:r>
            <w:proofErr w:type="gramStart"/>
            <w:r>
              <w:t>a 2 bundles</w:t>
            </w:r>
            <w:proofErr w:type="gramEnd"/>
            <w:r>
              <w:t xml:space="preserve"> available. </w:t>
            </w:r>
          </w:p>
        </w:tc>
      </w:tr>
      <w:tr w:rsidR="025364D0" w14:paraId="6E037580" w14:textId="77777777" w:rsidTr="06C5B22A">
        <w:trPr>
          <w:trHeight w:val="300"/>
        </w:trPr>
        <w:tc>
          <w:tcPr>
            <w:tcW w:w="2595" w:type="dxa"/>
          </w:tcPr>
          <w:p w14:paraId="4558BF7A" w14:textId="596E7A05" w:rsidR="0D5299D7" w:rsidRDefault="00B60517" w:rsidP="025364D0">
            <w:r>
              <w:t>GRRHIO</w:t>
            </w:r>
          </w:p>
        </w:tc>
        <w:tc>
          <w:tcPr>
            <w:tcW w:w="1605" w:type="dxa"/>
          </w:tcPr>
          <w:p w14:paraId="7E5AD2B8" w14:textId="1F95B9CD" w:rsidR="025364D0" w:rsidRDefault="025364D0" w:rsidP="025364D0">
            <w:r>
              <w:t>CNYSCN</w:t>
            </w:r>
          </w:p>
        </w:tc>
        <w:tc>
          <w:tcPr>
            <w:tcW w:w="1590" w:type="dxa"/>
          </w:tcPr>
          <w:p w14:paraId="11E99C85" w14:textId="17C4C5E0" w:rsidR="025364D0" w:rsidRDefault="025364D0" w:rsidP="025364D0">
            <w:r>
              <w:t>111222333</w:t>
            </w:r>
          </w:p>
        </w:tc>
        <w:tc>
          <w:tcPr>
            <w:tcW w:w="3687" w:type="dxa"/>
          </w:tcPr>
          <w:p w14:paraId="6E7292B5" w14:textId="1DF0781C" w:rsidR="025364D0" w:rsidRDefault="025364D0">
            <w:r>
              <w:t>Has a single bundle available</w:t>
            </w:r>
          </w:p>
        </w:tc>
      </w:tr>
      <w:tr w:rsidR="025364D0" w14:paraId="40D6DA17" w14:textId="77777777" w:rsidTr="06C5B22A">
        <w:trPr>
          <w:trHeight w:val="300"/>
        </w:trPr>
        <w:tc>
          <w:tcPr>
            <w:tcW w:w="2595" w:type="dxa"/>
          </w:tcPr>
          <w:p w14:paraId="3A568737" w14:textId="432F1D0F" w:rsidR="7F4D27CB" w:rsidRDefault="00B60517" w:rsidP="025364D0">
            <w:r>
              <w:t>GRRHIO</w:t>
            </w:r>
          </w:p>
        </w:tc>
        <w:tc>
          <w:tcPr>
            <w:tcW w:w="1605" w:type="dxa"/>
          </w:tcPr>
          <w:p w14:paraId="0A4FAA94" w14:textId="1F95B9CD" w:rsidR="025364D0" w:rsidRDefault="025364D0" w:rsidP="025364D0">
            <w:r>
              <w:t>CNYSCN</w:t>
            </w:r>
          </w:p>
        </w:tc>
        <w:tc>
          <w:tcPr>
            <w:tcW w:w="1590" w:type="dxa"/>
          </w:tcPr>
          <w:p w14:paraId="4F47E761" w14:textId="707068C6" w:rsidR="025364D0" w:rsidRDefault="025364D0" w:rsidP="025364D0">
            <w:r>
              <w:t>222333444</w:t>
            </w:r>
          </w:p>
        </w:tc>
        <w:tc>
          <w:tcPr>
            <w:tcW w:w="3687" w:type="dxa"/>
          </w:tcPr>
          <w:p w14:paraId="404AD123" w14:textId="336D91B0" w:rsidR="025364D0" w:rsidRDefault="025364D0">
            <w:r>
              <w:t xml:space="preserve">Has </w:t>
            </w:r>
            <w:proofErr w:type="gramStart"/>
            <w:r>
              <w:t>a 2 bundles</w:t>
            </w:r>
            <w:proofErr w:type="gramEnd"/>
            <w:r>
              <w:t xml:space="preserve"> available. </w:t>
            </w:r>
          </w:p>
        </w:tc>
      </w:tr>
    </w:tbl>
    <w:p w14:paraId="4A4357B7" w14:textId="28269A1A" w:rsidR="4E54A7D3" w:rsidRDefault="4E54A7D3" w:rsidP="4E54A7D3"/>
    <w:p w14:paraId="17F7404A" w14:textId="3755FEBA" w:rsidR="5659D7C8" w:rsidRDefault="5659D7C8" w:rsidP="24FA52C1">
      <w:pPr>
        <w:pStyle w:val="Heading1"/>
      </w:pPr>
      <w:bookmarkStart w:id="51" w:name="_Toc164668001"/>
      <w:bookmarkStart w:id="52" w:name="_Toc1258232447"/>
      <w:bookmarkStart w:id="53" w:name="_Toc1245871275"/>
      <w:r>
        <w:t>S</w:t>
      </w:r>
      <w:r w:rsidR="091EFAA8">
        <w:t xml:space="preserve">ample </w:t>
      </w:r>
      <w:r>
        <w:t>Code</w:t>
      </w:r>
      <w:bookmarkEnd w:id="51"/>
      <w:bookmarkEnd w:id="52"/>
      <w:bookmarkEnd w:id="53"/>
    </w:p>
    <w:p w14:paraId="5023D88C" w14:textId="428FA119" w:rsidR="64840F19" w:rsidRDefault="64840F19" w:rsidP="4E54A7D3">
      <w:r>
        <w:t xml:space="preserve">Sample python code for getting </w:t>
      </w:r>
      <w:proofErr w:type="gramStart"/>
      <w:r w:rsidR="007B3B91">
        <w:t>calling</w:t>
      </w:r>
      <w:proofErr w:type="gramEnd"/>
      <w:r w:rsidR="007B3B91">
        <w:t xml:space="preserve"> the HRSN end point, using basic auth.</w:t>
      </w:r>
    </w:p>
    <w:p w14:paraId="2D0398A7" w14:textId="7417F4AD" w:rsidR="6B34CFBF" w:rsidRDefault="6B34CFBF" w:rsidP="14E17EEE">
      <w:r>
        <w:t xml:space="preserve">“Find more recent screening and get the date from the </w:t>
      </w:r>
      <w:proofErr w:type="gramStart"/>
      <w:r>
        <w:t>response</w:t>
      </w:r>
      <w:proofErr w:type="gramEnd"/>
      <w:r>
        <w:t>”</w:t>
      </w:r>
    </w:p>
    <w:p w14:paraId="0559E71C"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AF00DB"/>
          <w:sz w:val="21"/>
          <w:szCs w:val="21"/>
          <w:lang w:eastAsia="en-US"/>
        </w:rPr>
        <w:t>import</w:t>
      </w:r>
      <w:r w:rsidRPr="00003623">
        <w:rPr>
          <w:rFonts w:ascii="Courier New" w:eastAsia="Times New Roman" w:hAnsi="Courier New" w:cs="Courier New"/>
          <w:color w:val="000000"/>
          <w:sz w:val="21"/>
          <w:szCs w:val="21"/>
          <w:lang w:eastAsia="en-US"/>
        </w:rPr>
        <w:t xml:space="preserve"> </w:t>
      </w:r>
      <w:proofErr w:type="gramStart"/>
      <w:r w:rsidRPr="00003623">
        <w:rPr>
          <w:rFonts w:ascii="Courier New" w:eastAsia="Times New Roman" w:hAnsi="Courier New" w:cs="Courier New"/>
          <w:color w:val="000000"/>
          <w:sz w:val="21"/>
          <w:szCs w:val="21"/>
          <w:lang w:eastAsia="en-US"/>
        </w:rPr>
        <w:t>requests</w:t>
      </w:r>
      <w:proofErr w:type="gramEnd"/>
    </w:p>
    <w:p w14:paraId="6503C33C"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p>
    <w:p w14:paraId="5C65B920"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8000"/>
          <w:sz w:val="21"/>
          <w:szCs w:val="21"/>
          <w:lang w:eastAsia="en-US"/>
        </w:rPr>
        <w:t># URL of the API endpoint</w:t>
      </w:r>
    </w:p>
    <w:p w14:paraId="457BE2C8"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 xml:space="preserve">url = </w:t>
      </w:r>
      <w:r w:rsidRPr="00003623">
        <w:rPr>
          <w:rFonts w:ascii="Courier New" w:eastAsia="Times New Roman" w:hAnsi="Courier New" w:cs="Courier New"/>
          <w:color w:val="A31515"/>
          <w:sz w:val="21"/>
          <w:szCs w:val="21"/>
          <w:lang w:eastAsia="en-US"/>
        </w:rPr>
        <w:t>'https://qo5beg39c8.execute-api.us-east-1.amazonaws.com/dev/HRSNScreening'</w:t>
      </w:r>
    </w:p>
    <w:p w14:paraId="3CB7EA8C"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params = {</w:t>
      </w:r>
    </w:p>
    <w:p w14:paraId="76ADD92B" w14:textId="66B9B6C1"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 xml:space="preserve">    </w:t>
      </w:r>
      <w:r w:rsidRPr="00003623">
        <w:rPr>
          <w:rFonts w:ascii="Courier New" w:eastAsia="Times New Roman" w:hAnsi="Courier New" w:cs="Courier New"/>
          <w:color w:val="A31515"/>
          <w:sz w:val="21"/>
          <w:szCs w:val="21"/>
          <w:lang w:eastAsia="en-US"/>
        </w:rPr>
        <w:t>'</w:t>
      </w:r>
      <w:proofErr w:type="gramStart"/>
      <w:r w:rsidRPr="00003623">
        <w:rPr>
          <w:rFonts w:ascii="Courier New" w:eastAsia="Times New Roman" w:hAnsi="Courier New" w:cs="Courier New"/>
          <w:color w:val="A31515"/>
          <w:sz w:val="21"/>
          <w:szCs w:val="21"/>
          <w:lang w:eastAsia="en-US"/>
        </w:rPr>
        <w:t>qe</w:t>
      </w:r>
      <w:proofErr w:type="gramEnd"/>
      <w:r w:rsidRPr="00003623">
        <w:rPr>
          <w:rFonts w:ascii="Courier New" w:eastAsia="Times New Roman" w:hAnsi="Courier New" w:cs="Courier New"/>
          <w:color w:val="A31515"/>
          <w:sz w:val="21"/>
          <w:szCs w:val="21"/>
          <w:lang w:eastAsia="en-US"/>
        </w:rPr>
        <w:t>_name'</w:t>
      </w:r>
      <w:r w:rsidRPr="00003623">
        <w:rPr>
          <w:rFonts w:ascii="Courier New" w:eastAsia="Times New Roman" w:hAnsi="Courier New" w:cs="Courier New"/>
          <w:color w:val="000000"/>
          <w:sz w:val="21"/>
          <w:szCs w:val="21"/>
          <w:lang w:eastAsia="en-US"/>
        </w:rPr>
        <w:t xml:space="preserve">: </w:t>
      </w:r>
      <w:r w:rsidRPr="00003623">
        <w:rPr>
          <w:rFonts w:ascii="Courier New" w:eastAsia="Times New Roman" w:hAnsi="Courier New" w:cs="Courier New"/>
          <w:color w:val="A31515"/>
          <w:sz w:val="21"/>
          <w:szCs w:val="21"/>
          <w:lang w:eastAsia="en-US"/>
        </w:rPr>
        <w:t>'</w:t>
      </w:r>
      <w:r w:rsidR="00B60517">
        <w:rPr>
          <w:rFonts w:ascii="Courier New" w:eastAsia="Times New Roman" w:hAnsi="Courier New" w:cs="Courier New"/>
          <w:color w:val="A31515"/>
          <w:sz w:val="21"/>
          <w:szCs w:val="21"/>
          <w:lang w:eastAsia="en-US"/>
        </w:rPr>
        <w:t>HEALTHELINK</w:t>
      </w:r>
      <w:r w:rsidRPr="00003623">
        <w:rPr>
          <w:rFonts w:ascii="Courier New" w:eastAsia="Times New Roman" w:hAnsi="Courier New" w:cs="Courier New"/>
          <w:color w:val="A31515"/>
          <w:sz w:val="21"/>
          <w:szCs w:val="21"/>
          <w:lang w:eastAsia="en-US"/>
        </w:rPr>
        <w:t>'</w:t>
      </w:r>
      <w:r w:rsidRPr="00003623">
        <w:rPr>
          <w:rFonts w:ascii="Courier New" w:eastAsia="Times New Roman" w:hAnsi="Courier New" w:cs="Courier New"/>
          <w:color w:val="000000"/>
          <w:sz w:val="21"/>
          <w:szCs w:val="21"/>
          <w:lang w:eastAsia="en-US"/>
        </w:rPr>
        <w:t>,</w:t>
      </w:r>
    </w:p>
    <w:p w14:paraId="06713E6F"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 xml:space="preserve">    </w:t>
      </w:r>
      <w:r w:rsidRPr="00003623">
        <w:rPr>
          <w:rFonts w:ascii="Courier New" w:eastAsia="Times New Roman" w:hAnsi="Courier New" w:cs="Courier New"/>
          <w:color w:val="A31515"/>
          <w:sz w:val="21"/>
          <w:szCs w:val="21"/>
          <w:lang w:eastAsia="en-US"/>
        </w:rPr>
        <w:t>'</w:t>
      </w:r>
      <w:proofErr w:type="gramStart"/>
      <w:r w:rsidRPr="00003623">
        <w:rPr>
          <w:rFonts w:ascii="Courier New" w:eastAsia="Times New Roman" w:hAnsi="Courier New" w:cs="Courier New"/>
          <w:color w:val="A31515"/>
          <w:sz w:val="21"/>
          <w:szCs w:val="21"/>
          <w:lang w:eastAsia="en-US"/>
        </w:rPr>
        <w:t>source</w:t>
      </w:r>
      <w:proofErr w:type="gramEnd"/>
      <w:r w:rsidRPr="00003623">
        <w:rPr>
          <w:rFonts w:ascii="Courier New" w:eastAsia="Times New Roman" w:hAnsi="Courier New" w:cs="Courier New"/>
          <w:color w:val="A31515"/>
          <w:sz w:val="21"/>
          <w:szCs w:val="21"/>
          <w:lang w:eastAsia="en-US"/>
        </w:rPr>
        <w:t>_code'</w:t>
      </w:r>
      <w:r w:rsidRPr="00003623">
        <w:rPr>
          <w:rFonts w:ascii="Courier New" w:eastAsia="Times New Roman" w:hAnsi="Courier New" w:cs="Courier New"/>
          <w:color w:val="000000"/>
          <w:sz w:val="21"/>
          <w:szCs w:val="21"/>
          <w:lang w:eastAsia="en-US"/>
        </w:rPr>
        <w:t xml:space="preserve">: </w:t>
      </w:r>
      <w:r w:rsidRPr="00003623">
        <w:rPr>
          <w:rFonts w:ascii="Courier New" w:eastAsia="Times New Roman" w:hAnsi="Courier New" w:cs="Courier New"/>
          <w:color w:val="A31515"/>
          <w:sz w:val="21"/>
          <w:szCs w:val="21"/>
          <w:lang w:eastAsia="en-US"/>
        </w:rPr>
        <w:t>'CNYSCN'</w:t>
      </w:r>
      <w:r w:rsidRPr="00003623">
        <w:rPr>
          <w:rFonts w:ascii="Courier New" w:eastAsia="Times New Roman" w:hAnsi="Courier New" w:cs="Courier New"/>
          <w:color w:val="000000"/>
          <w:sz w:val="21"/>
          <w:szCs w:val="21"/>
          <w:lang w:eastAsia="en-US"/>
        </w:rPr>
        <w:t>,</w:t>
      </w:r>
    </w:p>
    <w:p w14:paraId="4174ECE2"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 xml:space="preserve">    </w:t>
      </w:r>
      <w:r w:rsidRPr="00003623">
        <w:rPr>
          <w:rFonts w:ascii="Courier New" w:eastAsia="Times New Roman" w:hAnsi="Courier New" w:cs="Courier New"/>
          <w:color w:val="A31515"/>
          <w:sz w:val="21"/>
          <w:szCs w:val="21"/>
          <w:lang w:eastAsia="en-US"/>
        </w:rPr>
        <w:t>'mrn'</w:t>
      </w:r>
      <w:r w:rsidRPr="00003623">
        <w:rPr>
          <w:rFonts w:ascii="Courier New" w:eastAsia="Times New Roman" w:hAnsi="Courier New" w:cs="Courier New"/>
          <w:color w:val="000000"/>
          <w:sz w:val="21"/>
          <w:szCs w:val="21"/>
          <w:lang w:eastAsia="en-US"/>
        </w:rPr>
        <w:t xml:space="preserve">: </w:t>
      </w:r>
      <w:r w:rsidRPr="00003623">
        <w:rPr>
          <w:rFonts w:ascii="Courier New" w:eastAsia="Times New Roman" w:hAnsi="Courier New" w:cs="Courier New"/>
          <w:color w:val="A31515"/>
          <w:sz w:val="21"/>
          <w:szCs w:val="21"/>
          <w:lang w:eastAsia="en-US"/>
        </w:rPr>
        <w:t>'111222333'</w:t>
      </w:r>
    </w:p>
    <w:p w14:paraId="3DB07BA9"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w:t>
      </w:r>
    </w:p>
    <w:p w14:paraId="3684C8E7"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p>
    <w:p w14:paraId="1F1C1CD6"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8000"/>
          <w:sz w:val="21"/>
          <w:szCs w:val="21"/>
          <w:lang w:eastAsia="en-US"/>
        </w:rPr>
        <w:t># Send a GET request to the API endpoint</w:t>
      </w:r>
    </w:p>
    <w:p w14:paraId="148B0C32"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 xml:space="preserve">response = </w:t>
      </w:r>
      <w:proofErr w:type="gramStart"/>
      <w:r w:rsidRPr="00003623">
        <w:rPr>
          <w:rFonts w:ascii="Courier New" w:eastAsia="Times New Roman" w:hAnsi="Courier New" w:cs="Courier New"/>
          <w:color w:val="000000"/>
          <w:sz w:val="21"/>
          <w:szCs w:val="21"/>
          <w:lang w:eastAsia="en-US"/>
        </w:rPr>
        <w:t>requests.get(</w:t>
      </w:r>
      <w:proofErr w:type="gramEnd"/>
      <w:r w:rsidRPr="00003623">
        <w:rPr>
          <w:rFonts w:ascii="Courier New" w:eastAsia="Times New Roman" w:hAnsi="Courier New" w:cs="Courier New"/>
          <w:color w:val="000000"/>
          <w:sz w:val="21"/>
          <w:szCs w:val="21"/>
          <w:lang w:eastAsia="en-US"/>
        </w:rPr>
        <w:t>url, params=params)</w:t>
      </w:r>
    </w:p>
    <w:p w14:paraId="355F9476"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p>
    <w:p w14:paraId="2ECF327C"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8000"/>
          <w:sz w:val="21"/>
          <w:szCs w:val="21"/>
          <w:lang w:eastAsia="en-US"/>
        </w:rPr>
        <w:t># Check if the request was successful</w:t>
      </w:r>
    </w:p>
    <w:p w14:paraId="5DD07AB0"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AF00DB"/>
          <w:sz w:val="21"/>
          <w:szCs w:val="21"/>
          <w:lang w:eastAsia="en-US"/>
        </w:rPr>
        <w:t>if</w:t>
      </w:r>
      <w:r w:rsidRPr="00003623">
        <w:rPr>
          <w:rFonts w:ascii="Courier New" w:eastAsia="Times New Roman" w:hAnsi="Courier New" w:cs="Courier New"/>
          <w:color w:val="000000"/>
          <w:sz w:val="21"/>
          <w:szCs w:val="21"/>
          <w:lang w:eastAsia="en-US"/>
        </w:rPr>
        <w:t xml:space="preserve"> </w:t>
      </w:r>
      <w:proofErr w:type="gramStart"/>
      <w:r w:rsidRPr="00003623">
        <w:rPr>
          <w:rFonts w:ascii="Courier New" w:eastAsia="Times New Roman" w:hAnsi="Courier New" w:cs="Courier New"/>
          <w:color w:val="000000"/>
          <w:sz w:val="21"/>
          <w:szCs w:val="21"/>
          <w:lang w:eastAsia="en-US"/>
        </w:rPr>
        <w:t>response.status</w:t>
      </w:r>
      <w:proofErr w:type="gramEnd"/>
      <w:r w:rsidRPr="00003623">
        <w:rPr>
          <w:rFonts w:ascii="Courier New" w:eastAsia="Times New Roman" w:hAnsi="Courier New" w:cs="Courier New"/>
          <w:color w:val="000000"/>
          <w:sz w:val="21"/>
          <w:szCs w:val="21"/>
          <w:lang w:eastAsia="en-US"/>
        </w:rPr>
        <w:t xml:space="preserve">_code == </w:t>
      </w:r>
      <w:r w:rsidRPr="00003623">
        <w:rPr>
          <w:rFonts w:ascii="Courier New" w:eastAsia="Times New Roman" w:hAnsi="Courier New" w:cs="Courier New"/>
          <w:color w:val="116644"/>
          <w:sz w:val="21"/>
          <w:szCs w:val="21"/>
          <w:lang w:eastAsia="en-US"/>
        </w:rPr>
        <w:t>200</w:t>
      </w:r>
      <w:r w:rsidRPr="00003623">
        <w:rPr>
          <w:rFonts w:ascii="Courier New" w:eastAsia="Times New Roman" w:hAnsi="Courier New" w:cs="Courier New"/>
          <w:color w:val="000000"/>
          <w:sz w:val="21"/>
          <w:szCs w:val="21"/>
          <w:lang w:eastAsia="en-US"/>
        </w:rPr>
        <w:t>:</w:t>
      </w:r>
    </w:p>
    <w:p w14:paraId="21FFA242"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 xml:space="preserve">    data = </w:t>
      </w:r>
      <w:proofErr w:type="gramStart"/>
      <w:r w:rsidRPr="00003623">
        <w:rPr>
          <w:rFonts w:ascii="Courier New" w:eastAsia="Times New Roman" w:hAnsi="Courier New" w:cs="Courier New"/>
          <w:color w:val="000000"/>
          <w:sz w:val="21"/>
          <w:szCs w:val="21"/>
          <w:lang w:eastAsia="en-US"/>
        </w:rPr>
        <w:t>response.json</w:t>
      </w:r>
      <w:proofErr w:type="gramEnd"/>
      <w:r w:rsidRPr="00003623">
        <w:rPr>
          <w:rFonts w:ascii="Courier New" w:eastAsia="Times New Roman" w:hAnsi="Courier New" w:cs="Courier New"/>
          <w:color w:val="000000"/>
          <w:sz w:val="21"/>
          <w:szCs w:val="21"/>
          <w:lang w:eastAsia="en-US"/>
        </w:rPr>
        <w:t>()</w:t>
      </w:r>
    </w:p>
    <w:p w14:paraId="67007C2A"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 xml:space="preserve">    </w:t>
      </w:r>
      <w:r w:rsidRPr="00003623">
        <w:rPr>
          <w:rFonts w:ascii="Courier New" w:eastAsia="Times New Roman" w:hAnsi="Courier New" w:cs="Courier New"/>
          <w:color w:val="008000"/>
          <w:sz w:val="21"/>
          <w:szCs w:val="21"/>
          <w:lang w:eastAsia="en-US"/>
        </w:rPr>
        <w:t># Extract the 'lastUpdated' date from the 'meta' field in the JSON response</w:t>
      </w:r>
    </w:p>
    <w:p w14:paraId="18A84E52"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    last_updated_date = data[</w:t>
      </w:r>
      <w:r w:rsidRPr="00003623">
        <w:rPr>
          <w:rFonts w:ascii="Courier New" w:eastAsia="Times New Roman" w:hAnsi="Courier New" w:cs="Courier New"/>
          <w:color w:val="A31515"/>
          <w:sz w:val="21"/>
          <w:szCs w:val="21"/>
          <w:lang w:eastAsia="en-US"/>
        </w:rPr>
        <w:t>'meta</w:t>
      </w:r>
      <w:proofErr w:type="gramStart"/>
      <w:r w:rsidRPr="00003623">
        <w:rPr>
          <w:rFonts w:ascii="Courier New" w:eastAsia="Times New Roman" w:hAnsi="Courier New" w:cs="Courier New"/>
          <w:color w:val="A31515"/>
          <w:sz w:val="21"/>
          <w:szCs w:val="21"/>
          <w:lang w:eastAsia="en-US"/>
        </w:rPr>
        <w:t>'</w:t>
      </w:r>
      <w:r w:rsidRPr="00003623">
        <w:rPr>
          <w:rFonts w:ascii="Courier New" w:eastAsia="Times New Roman" w:hAnsi="Courier New" w:cs="Courier New"/>
          <w:color w:val="000000"/>
          <w:sz w:val="21"/>
          <w:szCs w:val="21"/>
          <w:lang w:eastAsia="en-US"/>
        </w:rPr>
        <w:t>][</w:t>
      </w:r>
      <w:proofErr w:type="gramEnd"/>
      <w:r w:rsidRPr="00003623">
        <w:rPr>
          <w:rFonts w:ascii="Courier New" w:eastAsia="Times New Roman" w:hAnsi="Courier New" w:cs="Courier New"/>
          <w:color w:val="A31515"/>
          <w:sz w:val="21"/>
          <w:szCs w:val="21"/>
          <w:lang w:eastAsia="en-US"/>
        </w:rPr>
        <w:t>'lastUpdated'</w:t>
      </w:r>
      <w:r w:rsidRPr="00003623">
        <w:rPr>
          <w:rFonts w:ascii="Courier New" w:eastAsia="Times New Roman" w:hAnsi="Courier New" w:cs="Courier New"/>
          <w:color w:val="000000"/>
          <w:sz w:val="21"/>
          <w:szCs w:val="21"/>
          <w:lang w:eastAsia="en-US"/>
        </w:rPr>
        <w:t>]</w:t>
      </w:r>
    </w:p>
    <w:p w14:paraId="0BD16B52"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000000"/>
          <w:sz w:val="21"/>
          <w:szCs w:val="21"/>
          <w:lang w:eastAsia="en-US"/>
        </w:rPr>
        <w:t xml:space="preserve">    </w:t>
      </w:r>
      <w:proofErr w:type="gramStart"/>
      <w:r w:rsidRPr="00003623">
        <w:rPr>
          <w:rFonts w:ascii="Courier New" w:eastAsia="Times New Roman" w:hAnsi="Courier New" w:cs="Courier New"/>
          <w:color w:val="795E26"/>
          <w:sz w:val="21"/>
          <w:szCs w:val="21"/>
          <w:lang w:eastAsia="en-US"/>
        </w:rPr>
        <w:t>print</w:t>
      </w:r>
      <w:r w:rsidRPr="00003623">
        <w:rPr>
          <w:rFonts w:ascii="Courier New" w:eastAsia="Times New Roman" w:hAnsi="Courier New" w:cs="Courier New"/>
          <w:color w:val="000000"/>
          <w:sz w:val="21"/>
          <w:szCs w:val="21"/>
          <w:lang w:eastAsia="en-US"/>
        </w:rPr>
        <w:t>(</w:t>
      </w:r>
      <w:proofErr w:type="gramEnd"/>
      <w:r w:rsidRPr="00003623">
        <w:rPr>
          <w:rFonts w:ascii="Courier New" w:eastAsia="Times New Roman" w:hAnsi="Courier New" w:cs="Courier New"/>
          <w:color w:val="A31515"/>
          <w:sz w:val="21"/>
          <w:szCs w:val="21"/>
          <w:lang w:eastAsia="en-US"/>
        </w:rPr>
        <w:t>"Last updated date:"</w:t>
      </w:r>
      <w:r w:rsidRPr="00003623">
        <w:rPr>
          <w:rFonts w:ascii="Courier New" w:eastAsia="Times New Roman" w:hAnsi="Courier New" w:cs="Courier New"/>
          <w:color w:val="000000"/>
          <w:sz w:val="21"/>
          <w:szCs w:val="21"/>
          <w:lang w:eastAsia="en-US"/>
        </w:rPr>
        <w:t>, last_updated_date)</w:t>
      </w:r>
    </w:p>
    <w:p w14:paraId="7C0EDFDC"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eastAsia="en-US"/>
        </w:rPr>
      </w:pPr>
      <w:r w:rsidRPr="00003623">
        <w:rPr>
          <w:rFonts w:ascii="Courier New" w:eastAsia="Times New Roman" w:hAnsi="Courier New" w:cs="Courier New"/>
          <w:color w:val="AF00DB"/>
          <w:sz w:val="21"/>
          <w:szCs w:val="21"/>
          <w:lang w:eastAsia="en-US"/>
        </w:rPr>
        <w:t>else</w:t>
      </w:r>
      <w:r w:rsidRPr="00003623">
        <w:rPr>
          <w:rFonts w:ascii="Courier New" w:eastAsia="Times New Roman" w:hAnsi="Courier New" w:cs="Courier New"/>
          <w:color w:val="000000"/>
          <w:sz w:val="21"/>
          <w:szCs w:val="21"/>
          <w:lang w:eastAsia="en-US"/>
        </w:rPr>
        <w:t>:</w:t>
      </w:r>
    </w:p>
    <w:p w14:paraId="61AEE82A"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val="fr-FR" w:eastAsia="en-US"/>
        </w:rPr>
      </w:pPr>
      <w:r w:rsidRPr="00003623">
        <w:rPr>
          <w:rFonts w:ascii="Courier New" w:eastAsia="Times New Roman" w:hAnsi="Courier New" w:cs="Courier New"/>
          <w:color w:val="000000"/>
          <w:sz w:val="21"/>
          <w:szCs w:val="21"/>
          <w:lang w:eastAsia="en-US"/>
        </w:rPr>
        <w:t xml:space="preserve">    </w:t>
      </w:r>
      <w:proofErr w:type="gramStart"/>
      <w:r w:rsidRPr="00003623">
        <w:rPr>
          <w:rFonts w:ascii="Courier New" w:eastAsia="Times New Roman" w:hAnsi="Courier New" w:cs="Courier New"/>
          <w:color w:val="795E26"/>
          <w:sz w:val="21"/>
          <w:szCs w:val="21"/>
          <w:lang w:eastAsia="en-US"/>
        </w:rPr>
        <w:t>print</w:t>
      </w:r>
      <w:r w:rsidRPr="00003623">
        <w:rPr>
          <w:rFonts w:ascii="Courier New" w:eastAsia="Times New Roman" w:hAnsi="Courier New" w:cs="Courier New"/>
          <w:color w:val="000000"/>
          <w:sz w:val="21"/>
          <w:szCs w:val="21"/>
          <w:lang w:eastAsia="en-US"/>
        </w:rPr>
        <w:t>(</w:t>
      </w:r>
      <w:proofErr w:type="gramEnd"/>
      <w:r w:rsidRPr="00003623">
        <w:rPr>
          <w:rFonts w:ascii="Courier New" w:eastAsia="Times New Roman" w:hAnsi="Courier New" w:cs="Courier New"/>
          <w:color w:val="0000FF"/>
          <w:sz w:val="21"/>
          <w:szCs w:val="21"/>
          <w:lang w:eastAsia="en-US"/>
        </w:rPr>
        <w:t>f</w:t>
      </w:r>
      <w:r w:rsidRPr="00003623">
        <w:rPr>
          <w:rFonts w:ascii="Courier New" w:eastAsia="Times New Roman" w:hAnsi="Courier New" w:cs="Courier New"/>
          <w:color w:val="A31515"/>
          <w:sz w:val="21"/>
          <w:szCs w:val="21"/>
          <w:lang w:eastAsia="en-US"/>
        </w:rPr>
        <w:t xml:space="preserve">"Failed to retrieve data. </w:t>
      </w:r>
      <w:r w:rsidRPr="00003623">
        <w:rPr>
          <w:rFonts w:ascii="Courier New" w:eastAsia="Times New Roman" w:hAnsi="Courier New" w:cs="Courier New"/>
          <w:color w:val="A31515"/>
          <w:sz w:val="21"/>
          <w:szCs w:val="21"/>
          <w:lang w:val="fr-FR" w:eastAsia="en-US"/>
        </w:rPr>
        <w:t xml:space="preserve">Status </w:t>
      </w:r>
      <w:proofErr w:type="gramStart"/>
      <w:r w:rsidRPr="00003623">
        <w:rPr>
          <w:rFonts w:ascii="Courier New" w:eastAsia="Times New Roman" w:hAnsi="Courier New" w:cs="Courier New"/>
          <w:color w:val="A31515"/>
          <w:sz w:val="21"/>
          <w:szCs w:val="21"/>
          <w:lang w:val="fr-FR" w:eastAsia="en-US"/>
        </w:rPr>
        <w:t>code:</w:t>
      </w:r>
      <w:proofErr w:type="gramEnd"/>
      <w:r w:rsidRPr="00003623">
        <w:rPr>
          <w:rFonts w:ascii="Courier New" w:eastAsia="Times New Roman" w:hAnsi="Courier New" w:cs="Courier New"/>
          <w:color w:val="A31515"/>
          <w:sz w:val="21"/>
          <w:szCs w:val="21"/>
          <w:lang w:val="fr-FR" w:eastAsia="en-US"/>
        </w:rPr>
        <w:t xml:space="preserve"> </w:t>
      </w:r>
      <w:r w:rsidRPr="00003623">
        <w:rPr>
          <w:rFonts w:ascii="Courier New" w:eastAsia="Times New Roman" w:hAnsi="Courier New" w:cs="Courier New"/>
          <w:color w:val="000000"/>
          <w:sz w:val="21"/>
          <w:szCs w:val="21"/>
          <w:lang w:val="fr-FR" w:eastAsia="en-US"/>
        </w:rPr>
        <w:t>{response.status_code}</w:t>
      </w:r>
      <w:r w:rsidRPr="00003623">
        <w:rPr>
          <w:rFonts w:ascii="Courier New" w:eastAsia="Times New Roman" w:hAnsi="Courier New" w:cs="Courier New"/>
          <w:color w:val="A31515"/>
          <w:sz w:val="21"/>
          <w:szCs w:val="21"/>
          <w:lang w:val="fr-FR" w:eastAsia="en-US"/>
        </w:rPr>
        <w:t>"</w:t>
      </w:r>
      <w:r w:rsidRPr="00003623">
        <w:rPr>
          <w:rFonts w:ascii="Courier New" w:eastAsia="Times New Roman" w:hAnsi="Courier New" w:cs="Courier New"/>
          <w:color w:val="000000"/>
          <w:sz w:val="21"/>
          <w:szCs w:val="21"/>
          <w:lang w:val="fr-FR" w:eastAsia="en-US"/>
        </w:rPr>
        <w:t>)</w:t>
      </w:r>
    </w:p>
    <w:p w14:paraId="0E0D8D2B" w14:textId="77777777" w:rsidR="00003623" w:rsidRPr="00003623" w:rsidRDefault="00003623" w:rsidP="00003623">
      <w:pPr>
        <w:shd w:val="clear" w:color="auto" w:fill="F7F7F7"/>
        <w:spacing w:after="0" w:line="285" w:lineRule="atLeast"/>
        <w:rPr>
          <w:rFonts w:ascii="Courier New" w:eastAsia="Times New Roman" w:hAnsi="Courier New" w:cs="Courier New"/>
          <w:color w:val="000000"/>
          <w:sz w:val="21"/>
          <w:szCs w:val="21"/>
          <w:lang w:val="fr-FR" w:eastAsia="en-US"/>
        </w:rPr>
      </w:pPr>
    </w:p>
    <w:p w14:paraId="2952A8F6" w14:textId="65B810A0" w:rsidR="001078BF" w:rsidRDefault="001078BF" w:rsidP="24FA52C1">
      <w:pPr>
        <w:rPr>
          <w:lang w:val="fr-FR"/>
        </w:rPr>
      </w:pPr>
    </w:p>
    <w:sectPr w:rsidR="001078B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F8E20" w14:textId="77777777" w:rsidR="0045533D" w:rsidRDefault="0045533D">
      <w:pPr>
        <w:spacing w:after="0" w:line="240" w:lineRule="auto"/>
      </w:pPr>
      <w:r>
        <w:separator/>
      </w:r>
    </w:p>
  </w:endnote>
  <w:endnote w:type="continuationSeparator" w:id="0">
    <w:p w14:paraId="49BBD9C8" w14:textId="77777777" w:rsidR="0045533D" w:rsidRDefault="0045533D">
      <w:pPr>
        <w:spacing w:after="0" w:line="240" w:lineRule="auto"/>
      </w:pPr>
      <w:r>
        <w:continuationSeparator/>
      </w:r>
    </w:p>
  </w:endnote>
  <w:endnote w:type="continuationNotice" w:id="1">
    <w:p w14:paraId="50C2F6D7" w14:textId="77777777" w:rsidR="0045533D" w:rsidRDefault="004553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4A7D3" w14:paraId="3097BC4B" w14:textId="77777777" w:rsidTr="4E54A7D3">
      <w:trPr>
        <w:trHeight w:val="300"/>
      </w:trPr>
      <w:tc>
        <w:tcPr>
          <w:tcW w:w="3120" w:type="dxa"/>
        </w:tcPr>
        <w:p w14:paraId="41830A0A" w14:textId="2BEA5DB6" w:rsidR="4E54A7D3" w:rsidRDefault="4E54A7D3" w:rsidP="4E54A7D3">
          <w:pPr>
            <w:pStyle w:val="Header"/>
            <w:ind w:left="-115"/>
          </w:pPr>
        </w:p>
      </w:tc>
      <w:tc>
        <w:tcPr>
          <w:tcW w:w="3120" w:type="dxa"/>
        </w:tcPr>
        <w:p w14:paraId="34FCC966" w14:textId="666390FE" w:rsidR="4E54A7D3" w:rsidRDefault="4E54A7D3" w:rsidP="4E54A7D3">
          <w:pPr>
            <w:pStyle w:val="Header"/>
            <w:jc w:val="center"/>
          </w:pPr>
        </w:p>
      </w:tc>
      <w:tc>
        <w:tcPr>
          <w:tcW w:w="3120" w:type="dxa"/>
        </w:tcPr>
        <w:p w14:paraId="495063A3" w14:textId="6FFE7DAB" w:rsidR="4E54A7D3" w:rsidRDefault="4E54A7D3" w:rsidP="4E54A7D3">
          <w:pPr>
            <w:pStyle w:val="Header"/>
            <w:ind w:right="-115"/>
            <w:jc w:val="right"/>
          </w:pPr>
          <w:r>
            <w:fldChar w:fldCharType="begin"/>
          </w:r>
          <w:r>
            <w:instrText>PAGE</w:instrText>
          </w:r>
          <w:r>
            <w:fldChar w:fldCharType="separate"/>
          </w:r>
          <w:r w:rsidR="004E5DEC">
            <w:rPr>
              <w:noProof/>
            </w:rPr>
            <w:t>1</w:t>
          </w:r>
          <w:r>
            <w:fldChar w:fldCharType="end"/>
          </w:r>
        </w:p>
      </w:tc>
    </w:tr>
  </w:tbl>
  <w:p w14:paraId="416954A4" w14:textId="78A43DD0" w:rsidR="4E54A7D3" w:rsidRDefault="4E54A7D3" w:rsidP="4E54A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5C84F" w14:textId="77777777" w:rsidR="0045533D" w:rsidRDefault="0045533D">
      <w:pPr>
        <w:spacing w:after="0" w:line="240" w:lineRule="auto"/>
      </w:pPr>
      <w:r>
        <w:separator/>
      </w:r>
    </w:p>
  </w:footnote>
  <w:footnote w:type="continuationSeparator" w:id="0">
    <w:p w14:paraId="69931A68" w14:textId="77777777" w:rsidR="0045533D" w:rsidRDefault="0045533D">
      <w:pPr>
        <w:spacing w:after="0" w:line="240" w:lineRule="auto"/>
      </w:pPr>
      <w:r>
        <w:continuationSeparator/>
      </w:r>
    </w:p>
  </w:footnote>
  <w:footnote w:type="continuationNotice" w:id="1">
    <w:p w14:paraId="1526A9FC" w14:textId="77777777" w:rsidR="0045533D" w:rsidRDefault="0045533D">
      <w:pPr>
        <w:spacing w:after="0" w:line="240" w:lineRule="auto"/>
      </w:pPr>
    </w:p>
  </w:footnote>
  <w:footnote w:id="2">
    <w:p w14:paraId="7167F2A5" w14:textId="5136354F" w:rsidR="002B19E6" w:rsidRPr="002B19E6" w:rsidRDefault="00533464" w:rsidP="002B19E6">
      <w:pPr>
        <w:rPr>
          <w:rFonts w:ascii="Calibri" w:eastAsia="Times New Roman" w:hAnsi="Calibri" w:cs="Calibri"/>
          <w:color w:val="000000"/>
          <w:sz w:val="22"/>
          <w:szCs w:val="22"/>
          <w:lang w:eastAsia="en-US"/>
        </w:rPr>
      </w:pPr>
      <w:r>
        <w:rPr>
          <w:rStyle w:val="FootnoteReference"/>
        </w:rPr>
        <w:footnoteRef/>
      </w:r>
      <w:r>
        <w:t xml:space="preserve"> </w:t>
      </w:r>
      <w:r w:rsidR="002B19E6">
        <w:t xml:space="preserve">QE Names match data lake | </w:t>
      </w:r>
      <w:r w:rsidR="00170C10">
        <w:rPr>
          <w:rFonts w:ascii="Calibri" w:eastAsia="Times New Roman" w:hAnsi="Calibri" w:cs="Calibri"/>
          <w:color w:val="000000"/>
          <w:sz w:val="22"/>
          <w:szCs w:val="22"/>
          <w:lang w:eastAsia="en-US"/>
        </w:rPr>
        <w:t>BRONX</w:t>
      </w:r>
      <w:r w:rsidR="002B19E6" w:rsidRPr="002B19E6">
        <w:rPr>
          <w:rFonts w:ascii="Calibri" w:eastAsia="Times New Roman" w:hAnsi="Calibri" w:cs="Calibri"/>
          <w:color w:val="000000"/>
          <w:sz w:val="22"/>
          <w:szCs w:val="22"/>
          <w:lang w:eastAsia="en-US"/>
        </w:rPr>
        <w:t>, HEALTHELINK, HEALTHIX, HIXNY, GRRHIO</w:t>
      </w:r>
    </w:p>
    <w:p w14:paraId="41ED3A18" w14:textId="0D2CEC5B" w:rsidR="00533464" w:rsidRDefault="00533464">
      <w:pPr>
        <w:pStyle w:val="FootnoteText"/>
      </w:pPr>
    </w:p>
  </w:footnote>
  <w:footnote w:id="3">
    <w:p w14:paraId="5215939D" w14:textId="7A4CF037" w:rsidR="007B7D2F" w:rsidRPr="007B7D2F" w:rsidRDefault="007B7D2F" w:rsidP="007B7D2F">
      <w:pPr>
        <w:rPr>
          <w:rFonts w:ascii="Calibri" w:eastAsia="Times New Roman" w:hAnsi="Calibri" w:cs="Calibri"/>
          <w:color w:val="000000"/>
          <w:sz w:val="22"/>
          <w:szCs w:val="22"/>
          <w:lang w:eastAsia="en-US"/>
        </w:rPr>
      </w:pPr>
      <w:r>
        <w:rPr>
          <w:rStyle w:val="FootnoteReference"/>
        </w:rPr>
        <w:footnoteRef/>
      </w:r>
      <w:r>
        <w:t xml:space="preserve"> </w:t>
      </w:r>
      <w:r w:rsidR="004B38EB">
        <w:t xml:space="preserve">QE Names match data lake | </w:t>
      </w:r>
      <w:r w:rsidR="00170C10">
        <w:rPr>
          <w:rFonts w:ascii="Calibri" w:eastAsia="Times New Roman" w:hAnsi="Calibri" w:cs="Calibri"/>
          <w:color w:val="000000"/>
          <w:sz w:val="22"/>
          <w:szCs w:val="22"/>
          <w:lang w:eastAsia="en-US"/>
        </w:rPr>
        <w:t>BRONX</w:t>
      </w:r>
      <w:r w:rsidRPr="007B7D2F">
        <w:rPr>
          <w:rFonts w:ascii="Calibri" w:eastAsia="Times New Roman" w:hAnsi="Calibri" w:cs="Calibri"/>
          <w:color w:val="000000"/>
          <w:sz w:val="22"/>
          <w:szCs w:val="22"/>
          <w:lang w:eastAsia="en-US"/>
        </w:rPr>
        <w:t>, HEALTHELINK, HEALTHIX, HIXNY, GRRHIO</w:t>
      </w:r>
    </w:p>
    <w:p w14:paraId="3F1D0853" w14:textId="74779CCF" w:rsidR="007B7D2F" w:rsidRDefault="007B7D2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4A7D3" w14:paraId="333A86E1" w14:textId="77777777" w:rsidTr="4E54A7D3">
      <w:trPr>
        <w:trHeight w:val="300"/>
      </w:trPr>
      <w:tc>
        <w:tcPr>
          <w:tcW w:w="3120" w:type="dxa"/>
        </w:tcPr>
        <w:p w14:paraId="4381035D" w14:textId="5E96195C" w:rsidR="4E54A7D3" w:rsidRDefault="4E54A7D3" w:rsidP="4E54A7D3">
          <w:pPr>
            <w:pStyle w:val="Header"/>
            <w:ind w:left="-115"/>
          </w:pPr>
        </w:p>
      </w:tc>
      <w:tc>
        <w:tcPr>
          <w:tcW w:w="3120" w:type="dxa"/>
        </w:tcPr>
        <w:p w14:paraId="0C84B064" w14:textId="4FB28A46" w:rsidR="4E54A7D3" w:rsidRDefault="4E54A7D3" w:rsidP="4E54A7D3">
          <w:pPr>
            <w:pStyle w:val="Header"/>
            <w:jc w:val="center"/>
          </w:pPr>
        </w:p>
      </w:tc>
      <w:tc>
        <w:tcPr>
          <w:tcW w:w="3120" w:type="dxa"/>
        </w:tcPr>
        <w:p w14:paraId="471B3BD7" w14:textId="71CF7F63" w:rsidR="4E54A7D3" w:rsidRDefault="4E54A7D3" w:rsidP="4E54A7D3">
          <w:pPr>
            <w:pStyle w:val="Header"/>
            <w:ind w:right="-115"/>
            <w:jc w:val="right"/>
          </w:pPr>
          <w:r>
            <w:rPr>
              <w:noProof/>
            </w:rPr>
            <w:drawing>
              <wp:inline distT="0" distB="0" distL="0" distR="0" wp14:anchorId="40B4F95B" wp14:editId="5A6FC0DB">
                <wp:extent cx="1000125" cy="571500"/>
                <wp:effectExtent l="0" t="0" r="0" b="0"/>
                <wp:docPr id="415505929" name="Picture 415505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000125" cy="571500"/>
                        </a:xfrm>
                        <a:prstGeom prst="rect">
                          <a:avLst/>
                        </a:prstGeom>
                      </pic:spPr>
                    </pic:pic>
                  </a:graphicData>
                </a:graphic>
              </wp:inline>
            </w:drawing>
          </w:r>
        </w:p>
      </w:tc>
    </w:tr>
  </w:tbl>
  <w:p w14:paraId="4E2444D2" w14:textId="61F26637" w:rsidR="4E54A7D3" w:rsidRDefault="4E54A7D3" w:rsidP="4E54A7D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C09"/>
    <w:multiLevelType w:val="hybridMultilevel"/>
    <w:tmpl w:val="06C862D2"/>
    <w:lvl w:ilvl="0" w:tplc="92C66440">
      <w:start w:val="1"/>
      <w:numFmt w:val="bullet"/>
      <w:lvlText w:val=""/>
      <w:lvlJc w:val="left"/>
      <w:pPr>
        <w:ind w:left="720" w:hanging="360"/>
      </w:pPr>
      <w:rPr>
        <w:rFonts w:ascii="Symbol" w:hAnsi="Symbol" w:hint="default"/>
      </w:rPr>
    </w:lvl>
    <w:lvl w:ilvl="1" w:tplc="8788119E">
      <w:start w:val="1"/>
      <w:numFmt w:val="bullet"/>
      <w:lvlText w:val="o"/>
      <w:lvlJc w:val="left"/>
      <w:pPr>
        <w:ind w:left="1440" w:hanging="360"/>
      </w:pPr>
      <w:rPr>
        <w:rFonts w:ascii="Courier New" w:hAnsi="Courier New" w:hint="default"/>
      </w:rPr>
    </w:lvl>
    <w:lvl w:ilvl="2" w:tplc="1F8227B6">
      <w:start w:val="1"/>
      <w:numFmt w:val="bullet"/>
      <w:lvlText w:val=""/>
      <w:lvlJc w:val="left"/>
      <w:pPr>
        <w:ind w:left="2160" w:hanging="360"/>
      </w:pPr>
      <w:rPr>
        <w:rFonts w:ascii="Wingdings" w:hAnsi="Wingdings" w:hint="default"/>
      </w:rPr>
    </w:lvl>
    <w:lvl w:ilvl="3" w:tplc="EFB46AE6">
      <w:start w:val="1"/>
      <w:numFmt w:val="bullet"/>
      <w:lvlText w:val=""/>
      <w:lvlJc w:val="left"/>
      <w:pPr>
        <w:ind w:left="2880" w:hanging="360"/>
      </w:pPr>
      <w:rPr>
        <w:rFonts w:ascii="Symbol" w:hAnsi="Symbol" w:hint="default"/>
      </w:rPr>
    </w:lvl>
    <w:lvl w:ilvl="4" w:tplc="9792448A">
      <w:start w:val="1"/>
      <w:numFmt w:val="bullet"/>
      <w:lvlText w:val="o"/>
      <w:lvlJc w:val="left"/>
      <w:pPr>
        <w:ind w:left="3600" w:hanging="360"/>
      </w:pPr>
      <w:rPr>
        <w:rFonts w:ascii="Courier New" w:hAnsi="Courier New" w:hint="default"/>
      </w:rPr>
    </w:lvl>
    <w:lvl w:ilvl="5" w:tplc="D542DE3A">
      <w:start w:val="1"/>
      <w:numFmt w:val="bullet"/>
      <w:lvlText w:val=""/>
      <w:lvlJc w:val="left"/>
      <w:pPr>
        <w:ind w:left="4320" w:hanging="360"/>
      </w:pPr>
      <w:rPr>
        <w:rFonts w:ascii="Wingdings" w:hAnsi="Wingdings" w:hint="default"/>
      </w:rPr>
    </w:lvl>
    <w:lvl w:ilvl="6" w:tplc="D0E8F284">
      <w:start w:val="1"/>
      <w:numFmt w:val="bullet"/>
      <w:lvlText w:val=""/>
      <w:lvlJc w:val="left"/>
      <w:pPr>
        <w:ind w:left="5040" w:hanging="360"/>
      </w:pPr>
      <w:rPr>
        <w:rFonts w:ascii="Symbol" w:hAnsi="Symbol" w:hint="default"/>
      </w:rPr>
    </w:lvl>
    <w:lvl w:ilvl="7" w:tplc="79229496">
      <w:start w:val="1"/>
      <w:numFmt w:val="bullet"/>
      <w:lvlText w:val="o"/>
      <w:lvlJc w:val="left"/>
      <w:pPr>
        <w:ind w:left="5760" w:hanging="360"/>
      </w:pPr>
      <w:rPr>
        <w:rFonts w:ascii="Courier New" w:hAnsi="Courier New" w:hint="default"/>
      </w:rPr>
    </w:lvl>
    <w:lvl w:ilvl="8" w:tplc="CF22D6F6">
      <w:start w:val="1"/>
      <w:numFmt w:val="bullet"/>
      <w:lvlText w:val=""/>
      <w:lvlJc w:val="left"/>
      <w:pPr>
        <w:ind w:left="6480" w:hanging="360"/>
      </w:pPr>
      <w:rPr>
        <w:rFonts w:ascii="Wingdings" w:hAnsi="Wingdings" w:hint="default"/>
      </w:rPr>
    </w:lvl>
  </w:abstractNum>
  <w:abstractNum w:abstractNumId="1" w15:restartNumberingAfterBreak="0">
    <w:nsid w:val="10BC5FEA"/>
    <w:multiLevelType w:val="hybridMultilevel"/>
    <w:tmpl w:val="BA04D208"/>
    <w:lvl w:ilvl="0" w:tplc="F29AC600">
      <w:start w:val="1"/>
      <w:numFmt w:val="decimal"/>
      <w:lvlText w:val="%1."/>
      <w:lvlJc w:val="left"/>
      <w:pPr>
        <w:ind w:left="720" w:hanging="360"/>
      </w:pPr>
    </w:lvl>
    <w:lvl w:ilvl="1" w:tplc="A8A2E1F8">
      <w:start w:val="1"/>
      <w:numFmt w:val="lowerLetter"/>
      <w:lvlText w:val="%2."/>
      <w:lvlJc w:val="left"/>
      <w:pPr>
        <w:ind w:left="1440" w:hanging="360"/>
      </w:pPr>
    </w:lvl>
    <w:lvl w:ilvl="2" w:tplc="7C008784">
      <w:start w:val="1"/>
      <w:numFmt w:val="lowerRoman"/>
      <w:lvlText w:val="%3."/>
      <w:lvlJc w:val="right"/>
      <w:pPr>
        <w:ind w:left="2160" w:hanging="180"/>
      </w:pPr>
    </w:lvl>
    <w:lvl w:ilvl="3" w:tplc="70804020">
      <w:start w:val="1"/>
      <w:numFmt w:val="decimal"/>
      <w:lvlText w:val="%4."/>
      <w:lvlJc w:val="left"/>
      <w:pPr>
        <w:ind w:left="2880" w:hanging="360"/>
      </w:pPr>
    </w:lvl>
    <w:lvl w:ilvl="4" w:tplc="967A3114">
      <w:start w:val="1"/>
      <w:numFmt w:val="lowerLetter"/>
      <w:lvlText w:val="%5."/>
      <w:lvlJc w:val="left"/>
      <w:pPr>
        <w:ind w:left="3600" w:hanging="360"/>
      </w:pPr>
    </w:lvl>
    <w:lvl w:ilvl="5" w:tplc="4BB60848">
      <w:start w:val="1"/>
      <w:numFmt w:val="lowerRoman"/>
      <w:lvlText w:val="%6."/>
      <w:lvlJc w:val="right"/>
      <w:pPr>
        <w:ind w:left="4320" w:hanging="180"/>
      </w:pPr>
    </w:lvl>
    <w:lvl w:ilvl="6" w:tplc="F0B608A6">
      <w:start w:val="1"/>
      <w:numFmt w:val="decimal"/>
      <w:lvlText w:val="%7."/>
      <w:lvlJc w:val="left"/>
      <w:pPr>
        <w:ind w:left="5040" w:hanging="360"/>
      </w:pPr>
    </w:lvl>
    <w:lvl w:ilvl="7" w:tplc="2EDC3278">
      <w:start w:val="1"/>
      <w:numFmt w:val="lowerLetter"/>
      <w:lvlText w:val="%8."/>
      <w:lvlJc w:val="left"/>
      <w:pPr>
        <w:ind w:left="5760" w:hanging="360"/>
      </w:pPr>
    </w:lvl>
    <w:lvl w:ilvl="8" w:tplc="8026B0B0">
      <w:start w:val="1"/>
      <w:numFmt w:val="lowerRoman"/>
      <w:lvlText w:val="%9."/>
      <w:lvlJc w:val="right"/>
      <w:pPr>
        <w:ind w:left="6480" w:hanging="180"/>
      </w:pPr>
    </w:lvl>
  </w:abstractNum>
  <w:abstractNum w:abstractNumId="2" w15:restartNumberingAfterBreak="0">
    <w:nsid w:val="1A653DCD"/>
    <w:multiLevelType w:val="hybridMultilevel"/>
    <w:tmpl w:val="09E61030"/>
    <w:lvl w:ilvl="0" w:tplc="8662F97C">
      <w:start w:val="1"/>
      <w:numFmt w:val="decimal"/>
      <w:lvlText w:val="%1."/>
      <w:lvlJc w:val="left"/>
      <w:pPr>
        <w:ind w:left="720" w:hanging="360"/>
      </w:pPr>
    </w:lvl>
    <w:lvl w:ilvl="1" w:tplc="D600653E">
      <w:start w:val="1"/>
      <w:numFmt w:val="lowerLetter"/>
      <w:lvlText w:val="%2."/>
      <w:lvlJc w:val="left"/>
      <w:pPr>
        <w:ind w:left="1440" w:hanging="360"/>
      </w:pPr>
    </w:lvl>
    <w:lvl w:ilvl="2" w:tplc="74E87D28">
      <w:start w:val="1"/>
      <w:numFmt w:val="lowerRoman"/>
      <w:lvlText w:val="%3."/>
      <w:lvlJc w:val="right"/>
      <w:pPr>
        <w:ind w:left="2160" w:hanging="180"/>
      </w:pPr>
    </w:lvl>
    <w:lvl w:ilvl="3" w:tplc="D408DD62">
      <w:start w:val="1"/>
      <w:numFmt w:val="decimal"/>
      <w:lvlText w:val="%4."/>
      <w:lvlJc w:val="left"/>
      <w:pPr>
        <w:ind w:left="2880" w:hanging="360"/>
      </w:pPr>
    </w:lvl>
    <w:lvl w:ilvl="4" w:tplc="8D06871A">
      <w:start w:val="1"/>
      <w:numFmt w:val="lowerLetter"/>
      <w:lvlText w:val="%5."/>
      <w:lvlJc w:val="left"/>
      <w:pPr>
        <w:ind w:left="3600" w:hanging="360"/>
      </w:pPr>
    </w:lvl>
    <w:lvl w:ilvl="5" w:tplc="50D0973E">
      <w:start w:val="1"/>
      <w:numFmt w:val="lowerRoman"/>
      <w:lvlText w:val="%6."/>
      <w:lvlJc w:val="right"/>
      <w:pPr>
        <w:ind w:left="4320" w:hanging="180"/>
      </w:pPr>
    </w:lvl>
    <w:lvl w:ilvl="6" w:tplc="BC1C333A">
      <w:start w:val="1"/>
      <w:numFmt w:val="decimal"/>
      <w:lvlText w:val="%7."/>
      <w:lvlJc w:val="left"/>
      <w:pPr>
        <w:ind w:left="5040" w:hanging="360"/>
      </w:pPr>
    </w:lvl>
    <w:lvl w:ilvl="7" w:tplc="9B6AC174">
      <w:start w:val="1"/>
      <w:numFmt w:val="lowerLetter"/>
      <w:lvlText w:val="%8."/>
      <w:lvlJc w:val="left"/>
      <w:pPr>
        <w:ind w:left="5760" w:hanging="360"/>
      </w:pPr>
    </w:lvl>
    <w:lvl w:ilvl="8" w:tplc="00425204">
      <w:start w:val="1"/>
      <w:numFmt w:val="lowerRoman"/>
      <w:lvlText w:val="%9."/>
      <w:lvlJc w:val="right"/>
      <w:pPr>
        <w:ind w:left="6480" w:hanging="180"/>
      </w:pPr>
    </w:lvl>
  </w:abstractNum>
  <w:abstractNum w:abstractNumId="3" w15:restartNumberingAfterBreak="0">
    <w:nsid w:val="6F50ED77"/>
    <w:multiLevelType w:val="hybridMultilevel"/>
    <w:tmpl w:val="0E2E44B8"/>
    <w:lvl w:ilvl="0" w:tplc="D9FAC990">
      <w:start w:val="1"/>
      <w:numFmt w:val="decimal"/>
      <w:lvlText w:val="%1."/>
      <w:lvlJc w:val="left"/>
      <w:pPr>
        <w:ind w:left="720" w:hanging="360"/>
      </w:pPr>
    </w:lvl>
    <w:lvl w:ilvl="1" w:tplc="53AA379A">
      <w:start w:val="1"/>
      <w:numFmt w:val="lowerLetter"/>
      <w:lvlText w:val="%2."/>
      <w:lvlJc w:val="left"/>
      <w:pPr>
        <w:ind w:left="1440" w:hanging="360"/>
      </w:pPr>
    </w:lvl>
    <w:lvl w:ilvl="2" w:tplc="5B206FF0">
      <w:start w:val="1"/>
      <w:numFmt w:val="lowerRoman"/>
      <w:lvlText w:val="%3."/>
      <w:lvlJc w:val="right"/>
      <w:pPr>
        <w:ind w:left="2160" w:hanging="180"/>
      </w:pPr>
    </w:lvl>
    <w:lvl w:ilvl="3" w:tplc="D1786816">
      <w:start w:val="1"/>
      <w:numFmt w:val="decimal"/>
      <w:lvlText w:val="%4."/>
      <w:lvlJc w:val="left"/>
      <w:pPr>
        <w:ind w:left="2880" w:hanging="360"/>
      </w:pPr>
    </w:lvl>
    <w:lvl w:ilvl="4" w:tplc="A1E43ECE">
      <w:start w:val="1"/>
      <w:numFmt w:val="lowerLetter"/>
      <w:lvlText w:val="%5."/>
      <w:lvlJc w:val="left"/>
      <w:pPr>
        <w:ind w:left="3600" w:hanging="360"/>
      </w:pPr>
    </w:lvl>
    <w:lvl w:ilvl="5" w:tplc="BD526BD2">
      <w:start w:val="1"/>
      <w:numFmt w:val="lowerRoman"/>
      <w:lvlText w:val="%6."/>
      <w:lvlJc w:val="right"/>
      <w:pPr>
        <w:ind w:left="4320" w:hanging="180"/>
      </w:pPr>
    </w:lvl>
    <w:lvl w:ilvl="6" w:tplc="B3E27CA2">
      <w:start w:val="1"/>
      <w:numFmt w:val="decimal"/>
      <w:lvlText w:val="%7."/>
      <w:lvlJc w:val="left"/>
      <w:pPr>
        <w:ind w:left="5040" w:hanging="360"/>
      </w:pPr>
    </w:lvl>
    <w:lvl w:ilvl="7" w:tplc="BE0C744E">
      <w:start w:val="1"/>
      <w:numFmt w:val="lowerLetter"/>
      <w:lvlText w:val="%8."/>
      <w:lvlJc w:val="left"/>
      <w:pPr>
        <w:ind w:left="5760" w:hanging="360"/>
      </w:pPr>
    </w:lvl>
    <w:lvl w:ilvl="8" w:tplc="6FE6659E">
      <w:start w:val="1"/>
      <w:numFmt w:val="lowerRoman"/>
      <w:lvlText w:val="%9."/>
      <w:lvlJc w:val="right"/>
      <w:pPr>
        <w:ind w:left="6480" w:hanging="180"/>
      </w:pPr>
    </w:lvl>
  </w:abstractNum>
  <w:num w:numId="1" w16cid:durableId="1742680382">
    <w:abstractNumId w:val="0"/>
  </w:num>
  <w:num w:numId="2" w16cid:durableId="854998390">
    <w:abstractNumId w:val="3"/>
  </w:num>
  <w:num w:numId="3" w16cid:durableId="1025206073">
    <w:abstractNumId w:val="1"/>
  </w:num>
  <w:num w:numId="4" w16cid:durableId="1826584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B151F4"/>
    <w:rsid w:val="000014E0"/>
    <w:rsid w:val="000031D5"/>
    <w:rsid w:val="00003623"/>
    <w:rsid w:val="000078CC"/>
    <w:rsid w:val="00035C2D"/>
    <w:rsid w:val="00047655"/>
    <w:rsid w:val="0005026D"/>
    <w:rsid w:val="00063952"/>
    <w:rsid w:val="00064407"/>
    <w:rsid w:val="00067256"/>
    <w:rsid w:val="000A43EA"/>
    <w:rsid w:val="000B7CEF"/>
    <w:rsid w:val="000F3A50"/>
    <w:rsid w:val="000F518C"/>
    <w:rsid w:val="001078BF"/>
    <w:rsid w:val="00115D87"/>
    <w:rsid w:val="001206F8"/>
    <w:rsid w:val="0016045F"/>
    <w:rsid w:val="001641C3"/>
    <w:rsid w:val="00167E4D"/>
    <w:rsid w:val="00170C10"/>
    <w:rsid w:val="00184638"/>
    <w:rsid w:val="001928E9"/>
    <w:rsid w:val="001A6B67"/>
    <w:rsid w:val="001B3F72"/>
    <w:rsid w:val="001B509E"/>
    <w:rsid w:val="001B5353"/>
    <w:rsid w:val="001E022E"/>
    <w:rsid w:val="001E0372"/>
    <w:rsid w:val="001E3549"/>
    <w:rsid w:val="001E54DC"/>
    <w:rsid w:val="001F3EB5"/>
    <w:rsid w:val="00204017"/>
    <w:rsid w:val="002334EB"/>
    <w:rsid w:val="002518BB"/>
    <w:rsid w:val="0026408E"/>
    <w:rsid w:val="002725F3"/>
    <w:rsid w:val="0027314C"/>
    <w:rsid w:val="002760CE"/>
    <w:rsid w:val="0028051D"/>
    <w:rsid w:val="0029116D"/>
    <w:rsid w:val="0029180A"/>
    <w:rsid w:val="002A54A6"/>
    <w:rsid w:val="002B19E6"/>
    <w:rsid w:val="002C01B9"/>
    <w:rsid w:val="002E473B"/>
    <w:rsid w:val="00310722"/>
    <w:rsid w:val="00317950"/>
    <w:rsid w:val="00344DB2"/>
    <w:rsid w:val="0035238D"/>
    <w:rsid w:val="00360DCE"/>
    <w:rsid w:val="00393FBC"/>
    <w:rsid w:val="003A4F9D"/>
    <w:rsid w:val="003A643C"/>
    <w:rsid w:val="003C4E29"/>
    <w:rsid w:val="003C7826"/>
    <w:rsid w:val="003D0E45"/>
    <w:rsid w:val="003D5CFD"/>
    <w:rsid w:val="00424160"/>
    <w:rsid w:val="0042460C"/>
    <w:rsid w:val="004304E6"/>
    <w:rsid w:val="0045533D"/>
    <w:rsid w:val="00456F44"/>
    <w:rsid w:val="00467392"/>
    <w:rsid w:val="00477A26"/>
    <w:rsid w:val="00490712"/>
    <w:rsid w:val="0049703E"/>
    <w:rsid w:val="00497E94"/>
    <w:rsid w:val="004B38EB"/>
    <w:rsid w:val="004D5273"/>
    <w:rsid w:val="004E07A4"/>
    <w:rsid w:val="004E5DEC"/>
    <w:rsid w:val="004F6E7F"/>
    <w:rsid w:val="004F75E2"/>
    <w:rsid w:val="00514F28"/>
    <w:rsid w:val="005268E3"/>
    <w:rsid w:val="00533464"/>
    <w:rsid w:val="00535892"/>
    <w:rsid w:val="005A51DD"/>
    <w:rsid w:val="005C1CCA"/>
    <w:rsid w:val="005F2A72"/>
    <w:rsid w:val="00603511"/>
    <w:rsid w:val="006309FE"/>
    <w:rsid w:val="00633E07"/>
    <w:rsid w:val="00637AD9"/>
    <w:rsid w:val="00652C72"/>
    <w:rsid w:val="0066302C"/>
    <w:rsid w:val="00663FB1"/>
    <w:rsid w:val="006865FA"/>
    <w:rsid w:val="006917C6"/>
    <w:rsid w:val="006C6479"/>
    <w:rsid w:val="006C77F1"/>
    <w:rsid w:val="006D1668"/>
    <w:rsid w:val="006D7E53"/>
    <w:rsid w:val="006E6503"/>
    <w:rsid w:val="00724DFB"/>
    <w:rsid w:val="00736C62"/>
    <w:rsid w:val="007574B3"/>
    <w:rsid w:val="0077616E"/>
    <w:rsid w:val="00777DC0"/>
    <w:rsid w:val="007B0842"/>
    <w:rsid w:val="007B3B91"/>
    <w:rsid w:val="007B7D2F"/>
    <w:rsid w:val="007C73E6"/>
    <w:rsid w:val="007E4964"/>
    <w:rsid w:val="007E7453"/>
    <w:rsid w:val="007F09A2"/>
    <w:rsid w:val="00837FAC"/>
    <w:rsid w:val="00840350"/>
    <w:rsid w:val="00880045"/>
    <w:rsid w:val="00880AC9"/>
    <w:rsid w:val="00896E16"/>
    <w:rsid w:val="008A5986"/>
    <w:rsid w:val="008B70C2"/>
    <w:rsid w:val="008C5999"/>
    <w:rsid w:val="008E2A05"/>
    <w:rsid w:val="008E536C"/>
    <w:rsid w:val="008FCB5B"/>
    <w:rsid w:val="0091140A"/>
    <w:rsid w:val="00927174"/>
    <w:rsid w:val="00955737"/>
    <w:rsid w:val="00964351"/>
    <w:rsid w:val="009666DE"/>
    <w:rsid w:val="00971903"/>
    <w:rsid w:val="009A161F"/>
    <w:rsid w:val="009A7522"/>
    <w:rsid w:val="009B2EB8"/>
    <w:rsid w:val="009D3FED"/>
    <w:rsid w:val="00A06AD5"/>
    <w:rsid w:val="00A21A51"/>
    <w:rsid w:val="00A261D4"/>
    <w:rsid w:val="00A37D15"/>
    <w:rsid w:val="00A42198"/>
    <w:rsid w:val="00A507C7"/>
    <w:rsid w:val="00A546A8"/>
    <w:rsid w:val="00A8142F"/>
    <w:rsid w:val="00A90C06"/>
    <w:rsid w:val="00A91CE5"/>
    <w:rsid w:val="00A9208A"/>
    <w:rsid w:val="00AB4B9C"/>
    <w:rsid w:val="00AE60A1"/>
    <w:rsid w:val="00AE6B50"/>
    <w:rsid w:val="00B03BC4"/>
    <w:rsid w:val="00B41D5D"/>
    <w:rsid w:val="00B44C76"/>
    <w:rsid w:val="00B51B7E"/>
    <w:rsid w:val="00B60517"/>
    <w:rsid w:val="00B71294"/>
    <w:rsid w:val="00B71DF6"/>
    <w:rsid w:val="00B81DE7"/>
    <w:rsid w:val="00B8270E"/>
    <w:rsid w:val="00B87063"/>
    <w:rsid w:val="00B93BFC"/>
    <w:rsid w:val="00BA17A4"/>
    <w:rsid w:val="00BC14CC"/>
    <w:rsid w:val="00BC2703"/>
    <w:rsid w:val="00BD469C"/>
    <w:rsid w:val="00C06F68"/>
    <w:rsid w:val="00C13FB0"/>
    <w:rsid w:val="00C17DD4"/>
    <w:rsid w:val="00C2144F"/>
    <w:rsid w:val="00C22114"/>
    <w:rsid w:val="00C22E8B"/>
    <w:rsid w:val="00C24F12"/>
    <w:rsid w:val="00C33318"/>
    <w:rsid w:val="00C9766D"/>
    <w:rsid w:val="00CC54B1"/>
    <w:rsid w:val="00CE1BFA"/>
    <w:rsid w:val="00D03820"/>
    <w:rsid w:val="00D21205"/>
    <w:rsid w:val="00D535D9"/>
    <w:rsid w:val="00D77E5D"/>
    <w:rsid w:val="00D81332"/>
    <w:rsid w:val="00D93680"/>
    <w:rsid w:val="00D97638"/>
    <w:rsid w:val="00DA71E7"/>
    <w:rsid w:val="00DB4713"/>
    <w:rsid w:val="00DD6CAF"/>
    <w:rsid w:val="00E02BD7"/>
    <w:rsid w:val="00E12E46"/>
    <w:rsid w:val="00E23D33"/>
    <w:rsid w:val="00E27A53"/>
    <w:rsid w:val="00E31E5B"/>
    <w:rsid w:val="00E40A03"/>
    <w:rsid w:val="00E5719D"/>
    <w:rsid w:val="00E80114"/>
    <w:rsid w:val="00EA0704"/>
    <w:rsid w:val="00EB3E37"/>
    <w:rsid w:val="00EC2C33"/>
    <w:rsid w:val="00ED5A1B"/>
    <w:rsid w:val="00ED5DF8"/>
    <w:rsid w:val="00EF7843"/>
    <w:rsid w:val="00EF7BF5"/>
    <w:rsid w:val="00F07428"/>
    <w:rsid w:val="00F14E9D"/>
    <w:rsid w:val="00F20D4A"/>
    <w:rsid w:val="00F2233E"/>
    <w:rsid w:val="00F24858"/>
    <w:rsid w:val="00F24DBC"/>
    <w:rsid w:val="00F24DC9"/>
    <w:rsid w:val="00F41C76"/>
    <w:rsid w:val="00F43362"/>
    <w:rsid w:val="00F44E27"/>
    <w:rsid w:val="00F56E0A"/>
    <w:rsid w:val="00F84E52"/>
    <w:rsid w:val="00F87273"/>
    <w:rsid w:val="00FA040C"/>
    <w:rsid w:val="00FF4C35"/>
    <w:rsid w:val="025364D0"/>
    <w:rsid w:val="0260DD5A"/>
    <w:rsid w:val="031008BB"/>
    <w:rsid w:val="037C7F5A"/>
    <w:rsid w:val="044C327E"/>
    <w:rsid w:val="044F36FD"/>
    <w:rsid w:val="0577A8F2"/>
    <w:rsid w:val="057BC6C3"/>
    <w:rsid w:val="057EA305"/>
    <w:rsid w:val="05C68DDF"/>
    <w:rsid w:val="05DDFF26"/>
    <w:rsid w:val="066496BE"/>
    <w:rsid w:val="06C5B22A"/>
    <w:rsid w:val="06D9F388"/>
    <w:rsid w:val="072F326E"/>
    <w:rsid w:val="073B87DC"/>
    <w:rsid w:val="08648966"/>
    <w:rsid w:val="08F088E7"/>
    <w:rsid w:val="0909B3C0"/>
    <w:rsid w:val="091EFAA8"/>
    <w:rsid w:val="093517DC"/>
    <w:rsid w:val="09C1F680"/>
    <w:rsid w:val="09CB4863"/>
    <w:rsid w:val="0A4558D0"/>
    <w:rsid w:val="0AC91DA9"/>
    <w:rsid w:val="0AEC08D8"/>
    <w:rsid w:val="0AF31E3D"/>
    <w:rsid w:val="0B3B81A6"/>
    <w:rsid w:val="0BD31D8B"/>
    <w:rsid w:val="0D5299D7"/>
    <w:rsid w:val="0DCE354C"/>
    <w:rsid w:val="0F2D0483"/>
    <w:rsid w:val="0F8639D0"/>
    <w:rsid w:val="100E0DCB"/>
    <w:rsid w:val="109D48D1"/>
    <w:rsid w:val="116F207C"/>
    <w:rsid w:val="11D9D456"/>
    <w:rsid w:val="123DE00D"/>
    <w:rsid w:val="12426504"/>
    <w:rsid w:val="12A13FC6"/>
    <w:rsid w:val="12D87047"/>
    <w:rsid w:val="1338AF89"/>
    <w:rsid w:val="133CC26A"/>
    <w:rsid w:val="13AE2B16"/>
    <w:rsid w:val="143D1027"/>
    <w:rsid w:val="14E17EEE"/>
    <w:rsid w:val="15831DAA"/>
    <w:rsid w:val="1585E031"/>
    <w:rsid w:val="15F86C1A"/>
    <w:rsid w:val="163BF7F9"/>
    <w:rsid w:val="16738440"/>
    <w:rsid w:val="16C90D0E"/>
    <w:rsid w:val="170720AF"/>
    <w:rsid w:val="17784D6D"/>
    <w:rsid w:val="177ED8A4"/>
    <w:rsid w:val="1793E051"/>
    <w:rsid w:val="17CB19E3"/>
    <w:rsid w:val="182C3E02"/>
    <w:rsid w:val="1858504E"/>
    <w:rsid w:val="18819C39"/>
    <w:rsid w:val="18EFA191"/>
    <w:rsid w:val="19376B24"/>
    <w:rsid w:val="19D4C4DD"/>
    <w:rsid w:val="19D97023"/>
    <w:rsid w:val="1A136680"/>
    <w:rsid w:val="1A847C9A"/>
    <w:rsid w:val="1AAC51AB"/>
    <w:rsid w:val="1AF1A69C"/>
    <w:rsid w:val="1B5242DD"/>
    <w:rsid w:val="1D5E89CE"/>
    <w:rsid w:val="1DB8FAEA"/>
    <w:rsid w:val="1EB6DE18"/>
    <w:rsid w:val="1EBEE7C0"/>
    <w:rsid w:val="1F8B8175"/>
    <w:rsid w:val="1FE67898"/>
    <w:rsid w:val="201F1A75"/>
    <w:rsid w:val="2032C522"/>
    <w:rsid w:val="208E10B2"/>
    <w:rsid w:val="2190320F"/>
    <w:rsid w:val="21B9574E"/>
    <w:rsid w:val="21F43D6A"/>
    <w:rsid w:val="22055F10"/>
    <w:rsid w:val="22BF5116"/>
    <w:rsid w:val="22D11FB1"/>
    <w:rsid w:val="236EF8E3"/>
    <w:rsid w:val="236F06A7"/>
    <w:rsid w:val="23FB4F8F"/>
    <w:rsid w:val="24C5ADA2"/>
    <w:rsid w:val="24F09112"/>
    <w:rsid w:val="24FA52C1"/>
    <w:rsid w:val="251AC53F"/>
    <w:rsid w:val="256E0019"/>
    <w:rsid w:val="257A21E9"/>
    <w:rsid w:val="25CB3E9D"/>
    <w:rsid w:val="26030F78"/>
    <w:rsid w:val="261F7484"/>
    <w:rsid w:val="26447100"/>
    <w:rsid w:val="26DD500F"/>
    <w:rsid w:val="2779FB74"/>
    <w:rsid w:val="27878987"/>
    <w:rsid w:val="27A8B3A1"/>
    <w:rsid w:val="28072BFF"/>
    <w:rsid w:val="28090BFF"/>
    <w:rsid w:val="2885BE2E"/>
    <w:rsid w:val="2B1B8D25"/>
    <w:rsid w:val="2B3544C1"/>
    <w:rsid w:val="2BF61E2A"/>
    <w:rsid w:val="2D1E9F7E"/>
    <w:rsid w:val="2D586BFE"/>
    <w:rsid w:val="2E139CC0"/>
    <w:rsid w:val="2E8F430A"/>
    <w:rsid w:val="2FF7D788"/>
    <w:rsid w:val="307F8607"/>
    <w:rsid w:val="30A0B954"/>
    <w:rsid w:val="30D7D465"/>
    <w:rsid w:val="31E40D53"/>
    <w:rsid w:val="31EAE5D8"/>
    <w:rsid w:val="321A0E44"/>
    <w:rsid w:val="322EF981"/>
    <w:rsid w:val="338771B9"/>
    <w:rsid w:val="338D0A33"/>
    <w:rsid w:val="339F1A9E"/>
    <w:rsid w:val="33D85A16"/>
    <w:rsid w:val="34047637"/>
    <w:rsid w:val="3498F470"/>
    <w:rsid w:val="353EE702"/>
    <w:rsid w:val="35B369B2"/>
    <w:rsid w:val="35F6D793"/>
    <w:rsid w:val="3667BA99"/>
    <w:rsid w:val="369C9C6C"/>
    <w:rsid w:val="36C57A38"/>
    <w:rsid w:val="36C7FA69"/>
    <w:rsid w:val="379B7C4D"/>
    <w:rsid w:val="38F2FDDE"/>
    <w:rsid w:val="39438462"/>
    <w:rsid w:val="3952973C"/>
    <w:rsid w:val="39FB816E"/>
    <w:rsid w:val="39FC4BB7"/>
    <w:rsid w:val="3AC05EBD"/>
    <w:rsid w:val="3B1666DC"/>
    <w:rsid w:val="3B3081E1"/>
    <w:rsid w:val="3B50ABA9"/>
    <w:rsid w:val="3B78117E"/>
    <w:rsid w:val="3BD77F11"/>
    <w:rsid w:val="3C37169D"/>
    <w:rsid w:val="3C8A37FE"/>
    <w:rsid w:val="3C9F815F"/>
    <w:rsid w:val="3CF2B593"/>
    <w:rsid w:val="3D7883DB"/>
    <w:rsid w:val="3DBCE332"/>
    <w:rsid w:val="3DF89E22"/>
    <w:rsid w:val="3E5AFD48"/>
    <w:rsid w:val="3EC28FD3"/>
    <w:rsid w:val="3EE0856D"/>
    <w:rsid w:val="3EFF1201"/>
    <w:rsid w:val="3F026A40"/>
    <w:rsid w:val="3F520CAC"/>
    <w:rsid w:val="400DCF02"/>
    <w:rsid w:val="40163760"/>
    <w:rsid w:val="41B24885"/>
    <w:rsid w:val="42762F37"/>
    <w:rsid w:val="42833A54"/>
    <w:rsid w:val="437807ED"/>
    <w:rsid w:val="44477CC5"/>
    <w:rsid w:val="4462F4E6"/>
    <w:rsid w:val="44A367CD"/>
    <w:rsid w:val="44C6A922"/>
    <w:rsid w:val="44E189ED"/>
    <w:rsid w:val="44EA97FA"/>
    <w:rsid w:val="450CEBBC"/>
    <w:rsid w:val="45354B6B"/>
    <w:rsid w:val="459FB6FD"/>
    <w:rsid w:val="45CF9B17"/>
    <w:rsid w:val="477F1D87"/>
    <w:rsid w:val="479877BA"/>
    <w:rsid w:val="47A826EF"/>
    <w:rsid w:val="47BAD5DA"/>
    <w:rsid w:val="47D967C0"/>
    <w:rsid w:val="47F196F5"/>
    <w:rsid w:val="48D16967"/>
    <w:rsid w:val="48E4059F"/>
    <w:rsid w:val="491AEDE8"/>
    <w:rsid w:val="491F49FB"/>
    <w:rsid w:val="4934DF93"/>
    <w:rsid w:val="4953DDF5"/>
    <w:rsid w:val="49CDE32E"/>
    <w:rsid w:val="49FAB8EF"/>
    <w:rsid w:val="4AD6F4EA"/>
    <w:rsid w:val="4B1726AD"/>
    <w:rsid w:val="4C0A1392"/>
    <w:rsid w:val="4CDF25A1"/>
    <w:rsid w:val="4DDC5200"/>
    <w:rsid w:val="4DE11AA5"/>
    <w:rsid w:val="4E54A7D3"/>
    <w:rsid w:val="4E798588"/>
    <w:rsid w:val="4ECCA243"/>
    <w:rsid w:val="4F0B73DE"/>
    <w:rsid w:val="4F5E853A"/>
    <w:rsid w:val="50854CC3"/>
    <w:rsid w:val="50B151F4"/>
    <w:rsid w:val="50BF007E"/>
    <w:rsid w:val="50DD9156"/>
    <w:rsid w:val="51343D12"/>
    <w:rsid w:val="514834A6"/>
    <w:rsid w:val="51E3C926"/>
    <w:rsid w:val="51F8D0E8"/>
    <w:rsid w:val="5381AA2D"/>
    <w:rsid w:val="53CCF907"/>
    <w:rsid w:val="53DD02B0"/>
    <w:rsid w:val="54279C12"/>
    <w:rsid w:val="54932214"/>
    <w:rsid w:val="54B180C5"/>
    <w:rsid w:val="54D94043"/>
    <w:rsid w:val="551F34B3"/>
    <w:rsid w:val="5524C372"/>
    <w:rsid w:val="55E231AF"/>
    <w:rsid w:val="5631E7CD"/>
    <w:rsid w:val="56496677"/>
    <w:rsid w:val="564D65D1"/>
    <w:rsid w:val="5659D7C8"/>
    <w:rsid w:val="57618539"/>
    <w:rsid w:val="586DF062"/>
    <w:rsid w:val="58F4E7C1"/>
    <w:rsid w:val="58FF9319"/>
    <w:rsid w:val="59A9EE55"/>
    <w:rsid w:val="5A5D39C8"/>
    <w:rsid w:val="5B85CB17"/>
    <w:rsid w:val="5C2B7197"/>
    <w:rsid w:val="5C34C0F6"/>
    <w:rsid w:val="5E081108"/>
    <w:rsid w:val="5E29D23E"/>
    <w:rsid w:val="5E49A4B9"/>
    <w:rsid w:val="5F446336"/>
    <w:rsid w:val="5F4E4AB2"/>
    <w:rsid w:val="5F51CD8A"/>
    <w:rsid w:val="5FB2CA63"/>
    <w:rsid w:val="6079922F"/>
    <w:rsid w:val="61278A1E"/>
    <w:rsid w:val="61927BCA"/>
    <w:rsid w:val="622DB246"/>
    <w:rsid w:val="625DBD8F"/>
    <w:rsid w:val="6349A7F4"/>
    <w:rsid w:val="6368150C"/>
    <w:rsid w:val="63B47889"/>
    <w:rsid w:val="64225D03"/>
    <w:rsid w:val="64840F19"/>
    <w:rsid w:val="64843667"/>
    <w:rsid w:val="650267E9"/>
    <w:rsid w:val="65585BD4"/>
    <w:rsid w:val="6582E5CF"/>
    <w:rsid w:val="65E301D4"/>
    <w:rsid w:val="65EC46DE"/>
    <w:rsid w:val="665D63A9"/>
    <w:rsid w:val="6670802A"/>
    <w:rsid w:val="66C31DE1"/>
    <w:rsid w:val="6774327C"/>
    <w:rsid w:val="67C18FE6"/>
    <w:rsid w:val="684CDCA1"/>
    <w:rsid w:val="6866AC35"/>
    <w:rsid w:val="694F54D8"/>
    <w:rsid w:val="69867259"/>
    <w:rsid w:val="69EF44A7"/>
    <w:rsid w:val="6A737541"/>
    <w:rsid w:val="6B34CFBF"/>
    <w:rsid w:val="6C174668"/>
    <w:rsid w:val="6C3019E1"/>
    <w:rsid w:val="6C639B48"/>
    <w:rsid w:val="6C7BFF6A"/>
    <w:rsid w:val="6C92BCD0"/>
    <w:rsid w:val="6DC02B0C"/>
    <w:rsid w:val="6DF4D8EE"/>
    <w:rsid w:val="6E6E6B65"/>
    <w:rsid w:val="6FDB87F7"/>
    <w:rsid w:val="701A534F"/>
    <w:rsid w:val="70287F89"/>
    <w:rsid w:val="707037FE"/>
    <w:rsid w:val="70B22C73"/>
    <w:rsid w:val="70D4E2B0"/>
    <w:rsid w:val="713330AC"/>
    <w:rsid w:val="716C8DE5"/>
    <w:rsid w:val="7172661F"/>
    <w:rsid w:val="71B0744D"/>
    <w:rsid w:val="722A00B9"/>
    <w:rsid w:val="7235C2D8"/>
    <w:rsid w:val="738C0F8A"/>
    <w:rsid w:val="7414F9EC"/>
    <w:rsid w:val="7492E5CD"/>
    <w:rsid w:val="74EB26BA"/>
    <w:rsid w:val="75167230"/>
    <w:rsid w:val="75247CA8"/>
    <w:rsid w:val="7545D032"/>
    <w:rsid w:val="765AC123"/>
    <w:rsid w:val="78005CC6"/>
    <w:rsid w:val="7802217C"/>
    <w:rsid w:val="783E903A"/>
    <w:rsid w:val="79145320"/>
    <w:rsid w:val="797154AE"/>
    <w:rsid w:val="79C2DC21"/>
    <w:rsid w:val="79E25E07"/>
    <w:rsid w:val="7A463A27"/>
    <w:rsid w:val="7AEB7D03"/>
    <w:rsid w:val="7B8CB573"/>
    <w:rsid w:val="7BAED0BC"/>
    <w:rsid w:val="7C0B8D15"/>
    <w:rsid w:val="7CEABDF2"/>
    <w:rsid w:val="7CFDD2FE"/>
    <w:rsid w:val="7D7FA1B5"/>
    <w:rsid w:val="7DF607F0"/>
    <w:rsid w:val="7DF6384A"/>
    <w:rsid w:val="7E5F1FBD"/>
    <w:rsid w:val="7E5F6273"/>
    <w:rsid w:val="7E69B99B"/>
    <w:rsid w:val="7E982F23"/>
    <w:rsid w:val="7EC22158"/>
    <w:rsid w:val="7EEE5499"/>
    <w:rsid w:val="7EFA2A28"/>
    <w:rsid w:val="7F4D27CB"/>
    <w:rsid w:val="7FFF5A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51F4"/>
  <w15:chartTrackingRefBased/>
  <w15:docId w15:val="{1D73CAA7-81A6-4F28-8690-0DA62D5B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CC54B1"/>
    <w:pPr>
      <w:spacing w:after="0" w:line="240" w:lineRule="auto"/>
    </w:pPr>
  </w:style>
  <w:style w:type="character" w:styleId="CommentReference">
    <w:name w:val="annotation reference"/>
    <w:basedOn w:val="DefaultParagraphFont"/>
    <w:uiPriority w:val="99"/>
    <w:semiHidden/>
    <w:unhideWhenUsed/>
    <w:rsid w:val="00497E94"/>
    <w:rPr>
      <w:sz w:val="16"/>
      <w:szCs w:val="16"/>
    </w:rPr>
  </w:style>
  <w:style w:type="paragraph" w:styleId="CommentText">
    <w:name w:val="annotation text"/>
    <w:basedOn w:val="Normal"/>
    <w:link w:val="CommentTextChar"/>
    <w:uiPriority w:val="99"/>
    <w:unhideWhenUsed/>
    <w:rsid w:val="00497E94"/>
    <w:pPr>
      <w:spacing w:line="240" w:lineRule="auto"/>
    </w:pPr>
    <w:rPr>
      <w:sz w:val="20"/>
      <w:szCs w:val="20"/>
    </w:rPr>
  </w:style>
  <w:style w:type="character" w:customStyle="1" w:styleId="CommentTextChar">
    <w:name w:val="Comment Text Char"/>
    <w:basedOn w:val="DefaultParagraphFont"/>
    <w:link w:val="CommentText"/>
    <w:uiPriority w:val="99"/>
    <w:rsid w:val="00497E94"/>
    <w:rPr>
      <w:sz w:val="20"/>
      <w:szCs w:val="20"/>
    </w:rPr>
  </w:style>
  <w:style w:type="paragraph" w:styleId="CommentSubject">
    <w:name w:val="annotation subject"/>
    <w:basedOn w:val="CommentText"/>
    <w:next w:val="CommentText"/>
    <w:link w:val="CommentSubjectChar"/>
    <w:uiPriority w:val="99"/>
    <w:semiHidden/>
    <w:unhideWhenUsed/>
    <w:rsid w:val="00497E94"/>
    <w:rPr>
      <w:b/>
      <w:bCs/>
    </w:rPr>
  </w:style>
  <w:style w:type="character" w:customStyle="1" w:styleId="CommentSubjectChar">
    <w:name w:val="Comment Subject Char"/>
    <w:basedOn w:val="CommentTextChar"/>
    <w:link w:val="CommentSubject"/>
    <w:uiPriority w:val="99"/>
    <w:semiHidden/>
    <w:rsid w:val="00497E94"/>
    <w:rPr>
      <w:b/>
      <w:bCs/>
      <w:sz w:val="20"/>
      <w:szCs w:val="20"/>
    </w:rPr>
  </w:style>
  <w:style w:type="paragraph" w:styleId="TOC3">
    <w:name w:val="toc 3"/>
    <w:basedOn w:val="Normal"/>
    <w:next w:val="Normal"/>
    <w:autoRedefine/>
    <w:uiPriority w:val="39"/>
    <w:unhideWhenUsed/>
    <w:rsid w:val="003C7826"/>
    <w:pPr>
      <w:spacing w:after="100"/>
      <w:ind w:left="440"/>
    </w:pPr>
  </w:style>
  <w:style w:type="paragraph" w:styleId="TOC4">
    <w:name w:val="toc 4"/>
    <w:basedOn w:val="Normal"/>
    <w:next w:val="Normal"/>
    <w:autoRedefine/>
    <w:uiPriority w:val="39"/>
    <w:unhideWhenUsed/>
    <w:rsid w:val="003C7826"/>
    <w:pPr>
      <w:spacing w:after="100"/>
      <w:ind w:left="660"/>
    </w:pPr>
  </w:style>
  <w:style w:type="character" w:styleId="UnresolvedMention">
    <w:name w:val="Unresolved Mention"/>
    <w:basedOn w:val="DefaultParagraphFont"/>
    <w:uiPriority w:val="99"/>
    <w:semiHidden/>
    <w:unhideWhenUsed/>
    <w:rsid w:val="001078BF"/>
    <w:rPr>
      <w:color w:val="605E5C"/>
      <w:shd w:val="clear" w:color="auto" w:fill="E1DFDD"/>
    </w:rPr>
  </w:style>
  <w:style w:type="paragraph" w:styleId="TOCHeading">
    <w:name w:val="TOC Heading"/>
    <w:basedOn w:val="Heading1"/>
    <w:next w:val="Normal"/>
    <w:uiPriority w:val="39"/>
    <w:unhideWhenUsed/>
    <w:qFormat/>
    <w:rsid w:val="0029180A"/>
    <w:pPr>
      <w:spacing w:before="240" w:after="0" w:line="259" w:lineRule="auto"/>
      <w:outlineLvl w:val="9"/>
    </w:pPr>
    <w:rPr>
      <w:sz w:val="32"/>
      <w:szCs w:val="32"/>
      <w:lang w:eastAsia="en-US"/>
    </w:rPr>
  </w:style>
  <w:style w:type="paragraph" w:styleId="FootnoteText">
    <w:name w:val="footnote text"/>
    <w:basedOn w:val="Normal"/>
    <w:link w:val="FootnoteTextChar"/>
    <w:uiPriority w:val="99"/>
    <w:semiHidden/>
    <w:unhideWhenUsed/>
    <w:rsid w:val="005334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3464"/>
    <w:rPr>
      <w:sz w:val="20"/>
      <w:szCs w:val="20"/>
    </w:rPr>
  </w:style>
  <w:style w:type="character" w:styleId="FootnoteReference">
    <w:name w:val="footnote reference"/>
    <w:basedOn w:val="DefaultParagraphFont"/>
    <w:uiPriority w:val="99"/>
    <w:semiHidden/>
    <w:unhideWhenUsed/>
    <w:rsid w:val="00533464"/>
    <w:rPr>
      <w:vertAlign w:val="superscript"/>
    </w:rPr>
  </w:style>
  <w:style w:type="character" w:styleId="FollowedHyperlink">
    <w:name w:val="FollowedHyperlink"/>
    <w:basedOn w:val="DefaultParagraphFont"/>
    <w:uiPriority w:val="99"/>
    <w:semiHidden/>
    <w:unhideWhenUsed/>
    <w:rsid w:val="00A814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04199">
      <w:bodyDiv w:val="1"/>
      <w:marLeft w:val="0"/>
      <w:marRight w:val="0"/>
      <w:marTop w:val="0"/>
      <w:marBottom w:val="0"/>
      <w:divBdr>
        <w:top w:val="none" w:sz="0" w:space="0" w:color="auto"/>
        <w:left w:val="none" w:sz="0" w:space="0" w:color="auto"/>
        <w:bottom w:val="none" w:sz="0" w:space="0" w:color="auto"/>
        <w:right w:val="none" w:sz="0" w:space="0" w:color="auto"/>
      </w:divBdr>
      <w:divsChild>
        <w:div w:id="1046489114">
          <w:marLeft w:val="0"/>
          <w:marRight w:val="0"/>
          <w:marTop w:val="0"/>
          <w:marBottom w:val="0"/>
          <w:divBdr>
            <w:top w:val="none" w:sz="0" w:space="0" w:color="auto"/>
            <w:left w:val="none" w:sz="0" w:space="0" w:color="auto"/>
            <w:bottom w:val="none" w:sz="0" w:space="0" w:color="auto"/>
            <w:right w:val="none" w:sz="0" w:space="0" w:color="auto"/>
          </w:divBdr>
          <w:divsChild>
            <w:div w:id="128981927">
              <w:marLeft w:val="0"/>
              <w:marRight w:val="0"/>
              <w:marTop w:val="0"/>
              <w:marBottom w:val="0"/>
              <w:divBdr>
                <w:top w:val="none" w:sz="0" w:space="0" w:color="auto"/>
                <w:left w:val="none" w:sz="0" w:space="0" w:color="auto"/>
                <w:bottom w:val="none" w:sz="0" w:space="0" w:color="auto"/>
                <w:right w:val="none" w:sz="0" w:space="0" w:color="auto"/>
              </w:divBdr>
            </w:div>
            <w:div w:id="205262702">
              <w:marLeft w:val="0"/>
              <w:marRight w:val="0"/>
              <w:marTop w:val="0"/>
              <w:marBottom w:val="0"/>
              <w:divBdr>
                <w:top w:val="none" w:sz="0" w:space="0" w:color="auto"/>
                <w:left w:val="none" w:sz="0" w:space="0" w:color="auto"/>
                <w:bottom w:val="none" w:sz="0" w:space="0" w:color="auto"/>
                <w:right w:val="none" w:sz="0" w:space="0" w:color="auto"/>
              </w:divBdr>
            </w:div>
            <w:div w:id="437720279">
              <w:marLeft w:val="0"/>
              <w:marRight w:val="0"/>
              <w:marTop w:val="0"/>
              <w:marBottom w:val="0"/>
              <w:divBdr>
                <w:top w:val="none" w:sz="0" w:space="0" w:color="auto"/>
                <w:left w:val="none" w:sz="0" w:space="0" w:color="auto"/>
                <w:bottom w:val="none" w:sz="0" w:space="0" w:color="auto"/>
                <w:right w:val="none" w:sz="0" w:space="0" w:color="auto"/>
              </w:divBdr>
            </w:div>
            <w:div w:id="490097256">
              <w:marLeft w:val="0"/>
              <w:marRight w:val="0"/>
              <w:marTop w:val="0"/>
              <w:marBottom w:val="0"/>
              <w:divBdr>
                <w:top w:val="none" w:sz="0" w:space="0" w:color="auto"/>
                <w:left w:val="none" w:sz="0" w:space="0" w:color="auto"/>
                <w:bottom w:val="none" w:sz="0" w:space="0" w:color="auto"/>
                <w:right w:val="none" w:sz="0" w:space="0" w:color="auto"/>
              </w:divBdr>
            </w:div>
            <w:div w:id="682626925">
              <w:marLeft w:val="0"/>
              <w:marRight w:val="0"/>
              <w:marTop w:val="0"/>
              <w:marBottom w:val="0"/>
              <w:divBdr>
                <w:top w:val="none" w:sz="0" w:space="0" w:color="auto"/>
                <w:left w:val="none" w:sz="0" w:space="0" w:color="auto"/>
                <w:bottom w:val="none" w:sz="0" w:space="0" w:color="auto"/>
                <w:right w:val="none" w:sz="0" w:space="0" w:color="auto"/>
              </w:divBdr>
            </w:div>
            <w:div w:id="941767434">
              <w:marLeft w:val="0"/>
              <w:marRight w:val="0"/>
              <w:marTop w:val="0"/>
              <w:marBottom w:val="0"/>
              <w:divBdr>
                <w:top w:val="none" w:sz="0" w:space="0" w:color="auto"/>
                <w:left w:val="none" w:sz="0" w:space="0" w:color="auto"/>
                <w:bottom w:val="none" w:sz="0" w:space="0" w:color="auto"/>
                <w:right w:val="none" w:sz="0" w:space="0" w:color="auto"/>
              </w:divBdr>
            </w:div>
            <w:div w:id="1148207077">
              <w:marLeft w:val="0"/>
              <w:marRight w:val="0"/>
              <w:marTop w:val="0"/>
              <w:marBottom w:val="0"/>
              <w:divBdr>
                <w:top w:val="none" w:sz="0" w:space="0" w:color="auto"/>
                <w:left w:val="none" w:sz="0" w:space="0" w:color="auto"/>
                <w:bottom w:val="none" w:sz="0" w:space="0" w:color="auto"/>
                <w:right w:val="none" w:sz="0" w:space="0" w:color="auto"/>
              </w:divBdr>
            </w:div>
            <w:div w:id="1294751190">
              <w:marLeft w:val="0"/>
              <w:marRight w:val="0"/>
              <w:marTop w:val="0"/>
              <w:marBottom w:val="0"/>
              <w:divBdr>
                <w:top w:val="none" w:sz="0" w:space="0" w:color="auto"/>
                <w:left w:val="none" w:sz="0" w:space="0" w:color="auto"/>
                <w:bottom w:val="none" w:sz="0" w:space="0" w:color="auto"/>
                <w:right w:val="none" w:sz="0" w:space="0" w:color="auto"/>
              </w:divBdr>
            </w:div>
            <w:div w:id="1408570707">
              <w:marLeft w:val="0"/>
              <w:marRight w:val="0"/>
              <w:marTop w:val="0"/>
              <w:marBottom w:val="0"/>
              <w:divBdr>
                <w:top w:val="none" w:sz="0" w:space="0" w:color="auto"/>
                <w:left w:val="none" w:sz="0" w:space="0" w:color="auto"/>
                <w:bottom w:val="none" w:sz="0" w:space="0" w:color="auto"/>
                <w:right w:val="none" w:sz="0" w:space="0" w:color="auto"/>
              </w:divBdr>
            </w:div>
            <w:div w:id="1530605607">
              <w:marLeft w:val="0"/>
              <w:marRight w:val="0"/>
              <w:marTop w:val="0"/>
              <w:marBottom w:val="0"/>
              <w:divBdr>
                <w:top w:val="none" w:sz="0" w:space="0" w:color="auto"/>
                <w:left w:val="none" w:sz="0" w:space="0" w:color="auto"/>
                <w:bottom w:val="none" w:sz="0" w:space="0" w:color="auto"/>
                <w:right w:val="none" w:sz="0" w:space="0" w:color="auto"/>
              </w:divBdr>
            </w:div>
            <w:div w:id="1548488895">
              <w:marLeft w:val="0"/>
              <w:marRight w:val="0"/>
              <w:marTop w:val="0"/>
              <w:marBottom w:val="0"/>
              <w:divBdr>
                <w:top w:val="none" w:sz="0" w:space="0" w:color="auto"/>
                <w:left w:val="none" w:sz="0" w:space="0" w:color="auto"/>
                <w:bottom w:val="none" w:sz="0" w:space="0" w:color="auto"/>
                <w:right w:val="none" w:sz="0" w:space="0" w:color="auto"/>
              </w:divBdr>
            </w:div>
            <w:div w:id="1621839963">
              <w:marLeft w:val="0"/>
              <w:marRight w:val="0"/>
              <w:marTop w:val="0"/>
              <w:marBottom w:val="0"/>
              <w:divBdr>
                <w:top w:val="none" w:sz="0" w:space="0" w:color="auto"/>
                <w:left w:val="none" w:sz="0" w:space="0" w:color="auto"/>
                <w:bottom w:val="none" w:sz="0" w:space="0" w:color="auto"/>
                <w:right w:val="none" w:sz="0" w:space="0" w:color="auto"/>
              </w:divBdr>
            </w:div>
            <w:div w:id="1647006201">
              <w:marLeft w:val="0"/>
              <w:marRight w:val="0"/>
              <w:marTop w:val="0"/>
              <w:marBottom w:val="0"/>
              <w:divBdr>
                <w:top w:val="none" w:sz="0" w:space="0" w:color="auto"/>
                <w:left w:val="none" w:sz="0" w:space="0" w:color="auto"/>
                <w:bottom w:val="none" w:sz="0" w:space="0" w:color="auto"/>
                <w:right w:val="none" w:sz="0" w:space="0" w:color="auto"/>
              </w:divBdr>
            </w:div>
            <w:div w:id="1661153318">
              <w:marLeft w:val="0"/>
              <w:marRight w:val="0"/>
              <w:marTop w:val="0"/>
              <w:marBottom w:val="0"/>
              <w:divBdr>
                <w:top w:val="none" w:sz="0" w:space="0" w:color="auto"/>
                <w:left w:val="none" w:sz="0" w:space="0" w:color="auto"/>
                <w:bottom w:val="none" w:sz="0" w:space="0" w:color="auto"/>
                <w:right w:val="none" w:sz="0" w:space="0" w:color="auto"/>
              </w:divBdr>
            </w:div>
            <w:div w:id="1742216522">
              <w:marLeft w:val="0"/>
              <w:marRight w:val="0"/>
              <w:marTop w:val="0"/>
              <w:marBottom w:val="0"/>
              <w:divBdr>
                <w:top w:val="none" w:sz="0" w:space="0" w:color="auto"/>
                <w:left w:val="none" w:sz="0" w:space="0" w:color="auto"/>
                <w:bottom w:val="none" w:sz="0" w:space="0" w:color="auto"/>
                <w:right w:val="none" w:sz="0" w:space="0" w:color="auto"/>
              </w:divBdr>
            </w:div>
            <w:div w:id="1778331293">
              <w:marLeft w:val="0"/>
              <w:marRight w:val="0"/>
              <w:marTop w:val="0"/>
              <w:marBottom w:val="0"/>
              <w:divBdr>
                <w:top w:val="none" w:sz="0" w:space="0" w:color="auto"/>
                <w:left w:val="none" w:sz="0" w:space="0" w:color="auto"/>
                <w:bottom w:val="none" w:sz="0" w:space="0" w:color="auto"/>
                <w:right w:val="none" w:sz="0" w:space="0" w:color="auto"/>
              </w:divBdr>
            </w:div>
            <w:div w:id="1969430126">
              <w:marLeft w:val="0"/>
              <w:marRight w:val="0"/>
              <w:marTop w:val="0"/>
              <w:marBottom w:val="0"/>
              <w:divBdr>
                <w:top w:val="none" w:sz="0" w:space="0" w:color="auto"/>
                <w:left w:val="none" w:sz="0" w:space="0" w:color="auto"/>
                <w:bottom w:val="none" w:sz="0" w:space="0" w:color="auto"/>
                <w:right w:val="none" w:sz="0" w:space="0" w:color="auto"/>
              </w:divBdr>
            </w:div>
            <w:div w:id="20256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3457">
      <w:bodyDiv w:val="1"/>
      <w:marLeft w:val="0"/>
      <w:marRight w:val="0"/>
      <w:marTop w:val="0"/>
      <w:marBottom w:val="0"/>
      <w:divBdr>
        <w:top w:val="none" w:sz="0" w:space="0" w:color="auto"/>
        <w:left w:val="none" w:sz="0" w:space="0" w:color="auto"/>
        <w:bottom w:val="none" w:sz="0" w:space="0" w:color="auto"/>
        <w:right w:val="none" w:sz="0" w:space="0" w:color="auto"/>
      </w:divBdr>
    </w:div>
    <w:div w:id="1536650711">
      <w:bodyDiv w:val="1"/>
      <w:marLeft w:val="0"/>
      <w:marRight w:val="0"/>
      <w:marTop w:val="0"/>
      <w:marBottom w:val="0"/>
      <w:divBdr>
        <w:top w:val="none" w:sz="0" w:space="0" w:color="auto"/>
        <w:left w:val="none" w:sz="0" w:space="0" w:color="auto"/>
        <w:bottom w:val="none" w:sz="0" w:space="0" w:color="auto"/>
        <w:right w:val="none" w:sz="0" w:space="0" w:color="auto"/>
      </w:divBdr>
    </w:div>
    <w:div w:id="1895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l7.org/fhir/R4/bundle.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qo5beg39c8.execute-api.us-east-1.amazonaws.com/dev/HRSNScreening?qe_name=BRONX&amp;source_code=CNYSCN&amp;mrn=222333444&amp;return_all_bundles=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o5beg39c8.execute-api.us-east-1.amazonaws.com/dev/HRSNScreening?qe_name=HEALTHELINK&amp;source_code=CNYSCN&amp;mrn=111222333"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qo5beg39c8.execute-api.us-east-1.amazonaws.com/dev/HRSNScreeningDate?qe_name=HEALTHELINK&amp;source_code=CNYSCN&amp;mrn=11122233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7FDFEF129B9184BABB7177BE9AF55E9" ma:contentTypeVersion="6" ma:contentTypeDescription="Create a new document." ma:contentTypeScope="" ma:versionID="33f7bc90f6e5370d7dba0a9d24092ea5">
  <xsd:schema xmlns:xsd="http://www.w3.org/2001/XMLSchema" xmlns:xs="http://www.w3.org/2001/XMLSchema" xmlns:p="http://schemas.microsoft.com/office/2006/metadata/properties" xmlns:ns2="bb3b04ba-4d75-4332-a85a-0659b74572e0" xmlns:ns3="1a7aaa17-d984-4069-a3f3-056ec29ab196" targetNamespace="http://schemas.microsoft.com/office/2006/metadata/properties" ma:root="true" ma:fieldsID="7b540438a5b6213eba3fa8c052c7a574" ns2:_="" ns3:_="">
    <xsd:import namespace="bb3b04ba-4d75-4332-a85a-0659b74572e0"/>
    <xsd:import namespace="1a7aaa17-d984-4069-a3f3-056ec29ab19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b04ba-4d75-4332-a85a-0659b7457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7aaa17-d984-4069-a3f3-056ec29ab1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B15C77-F10D-4527-A720-93DB42852AE9}">
  <ds:schemaRefs>
    <ds:schemaRef ds:uri="bb3b04ba-4d75-4332-a85a-0659b74572e0"/>
    <ds:schemaRef ds:uri="http://purl.org/dc/terms/"/>
    <ds:schemaRef ds:uri="http://purl.org/dc/elements/1.1/"/>
    <ds:schemaRef ds:uri="1a7aaa17-d984-4069-a3f3-056ec29ab196"/>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4554A806-4E57-4356-B288-BEECA57A3136}">
  <ds:schemaRefs>
    <ds:schemaRef ds:uri="http://schemas.openxmlformats.org/officeDocument/2006/bibliography"/>
  </ds:schemaRefs>
</ds:datastoreItem>
</file>

<file path=customXml/itemProps3.xml><?xml version="1.0" encoding="utf-8"?>
<ds:datastoreItem xmlns:ds="http://schemas.openxmlformats.org/officeDocument/2006/customXml" ds:itemID="{016E21DA-CABD-4578-AC5E-5427BBA3C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b04ba-4d75-4332-a85a-0659b74572e0"/>
    <ds:schemaRef ds:uri="1a7aaa17-d984-4069-a3f3-056ec29ab1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04A8EF-0B2B-4E9D-A524-BD0B714B0725}">
  <ds:schemaRefs>
    <ds:schemaRef ds:uri="http://schemas.microsoft.com/sharepoint/v3/contenttype/forms"/>
  </ds:schemaRefs>
</ds:datastoreItem>
</file>

<file path=docMetadata/LabelInfo.xml><?xml version="1.0" encoding="utf-8"?>
<clbl:labelList xmlns:clbl="http://schemas.microsoft.com/office/2020/mipLabelMetadata">
  <clbl:label id="{6c1315d6-d52c-4fc5-a69c-0c9aaaed20a7}" enabled="1" method="Standard" siteId="{0bbf351d-0e12-4503-9e73-cde433401057}"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1482</Words>
  <Characters>8450</Characters>
  <Application>Microsoft Office Word</Application>
  <DocSecurity>0</DocSecurity>
  <Lines>70</Lines>
  <Paragraphs>19</Paragraphs>
  <ScaleCrop>false</ScaleCrop>
  <Company/>
  <LinksUpToDate>false</LinksUpToDate>
  <CharactersWithSpaces>9913</CharactersWithSpaces>
  <SharedDoc>false</SharedDoc>
  <HLinks>
    <vt:vector size="162" baseType="variant">
      <vt:variant>
        <vt:i4>1572951</vt:i4>
      </vt:variant>
      <vt:variant>
        <vt:i4>144</vt:i4>
      </vt:variant>
      <vt:variant>
        <vt:i4>0</vt:i4>
      </vt:variant>
      <vt:variant>
        <vt:i4>5</vt:i4>
      </vt:variant>
      <vt:variant>
        <vt:lpwstr>https://qo5beg39c8.execute-api.us-east-1.amazonaws.com/dev/HRSNScreeningDate?qe_name=HEALTHELINK&amp;source_code=CNYSCN&amp;mrn=111222333</vt:lpwstr>
      </vt:variant>
      <vt:variant>
        <vt:lpwstr/>
      </vt:variant>
      <vt:variant>
        <vt:i4>5046363</vt:i4>
      </vt:variant>
      <vt:variant>
        <vt:i4>141</vt:i4>
      </vt:variant>
      <vt:variant>
        <vt:i4>0</vt:i4>
      </vt:variant>
      <vt:variant>
        <vt:i4>5</vt:i4>
      </vt:variant>
      <vt:variant>
        <vt:lpwstr/>
      </vt:variant>
      <vt:variant>
        <vt:lpwstr>_Test_Patients</vt:lpwstr>
      </vt:variant>
      <vt:variant>
        <vt:i4>6357049</vt:i4>
      </vt:variant>
      <vt:variant>
        <vt:i4>138</vt:i4>
      </vt:variant>
      <vt:variant>
        <vt:i4>0</vt:i4>
      </vt:variant>
      <vt:variant>
        <vt:i4>5</vt:i4>
      </vt:variant>
      <vt:variant>
        <vt:lpwstr>https://www.hl7.org/fhir/R4/bundle.html</vt:lpwstr>
      </vt:variant>
      <vt:variant>
        <vt:lpwstr/>
      </vt:variant>
      <vt:variant>
        <vt:i4>91</vt:i4>
      </vt:variant>
      <vt:variant>
        <vt:i4>135</vt:i4>
      </vt:variant>
      <vt:variant>
        <vt:i4>0</vt:i4>
      </vt:variant>
      <vt:variant>
        <vt:i4>5</vt:i4>
      </vt:variant>
      <vt:variant>
        <vt:lpwstr>https://qo5beg39c8.execute-api.us-east-1.amazonaws.com/dev/HRSNScreening?qe_name=BRONX&amp;source_code=CNYSCN&amp;mrn=222333444&amp;return_all_bundles=1</vt:lpwstr>
      </vt:variant>
      <vt:variant>
        <vt:lpwstr/>
      </vt:variant>
      <vt:variant>
        <vt:i4>1835079</vt:i4>
      </vt:variant>
      <vt:variant>
        <vt:i4>132</vt:i4>
      </vt:variant>
      <vt:variant>
        <vt:i4>0</vt:i4>
      </vt:variant>
      <vt:variant>
        <vt:i4>5</vt:i4>
      </vt:variant>
      <vt:variant>
        <vt:lpwstr>https://qo5beg39c8.execute-api.us-east-1.amazonaws.com/dev/HRSNScreening?qe_name=HEALTHELINK&amp;source_code=CNYSCN&amp;mrn=111222333</vt:lpwstr>
      </vt:variant>
      <vt:variant>
        <vt:lpwstr/>
      </vt:variant>
      <vt:variant>
        <vt:i4>5046363</vt:i4>
      </vt:variant>
      <vt:variant>
        <vt:i4>129</vt:i4>
      </vt:variant>
      <vt:variant>
        <vt:i4>0</vt:i4>
      </vt:variant>
      <vt:variant>
        <vt:i4>5</vt:i4>
      </vt:variant>
      <vt:variant>
        <vt:lpwstr/>
      </vt:variant>
      <vt:variant>
        <vt:lpwstr>_Test_Patients</vt:lpwstr>
      </vt:variant>
      <vt:variant>
        <vt:i4>2097163</vt:i4>
      </vt:variant>
      <vt:variant>
        <vt:i4>122</vt:i4>
      </vt:variant>
      <vt:variant>
        <vt:i4>0</vt:i4>
      </vt:variant>
      <vt:variant>
        <vt:i4>5</vt:i4>
      </vt:variant>
      <vt:variant>
        <vt:lpwstr/>
      </vt:variant>
      <vt:variant>
        <vt:lpwstr>_Toc1245871275</vt:lpwstr>
      </vt:variant>
      <vt:variant>
        <vt:i4>2686980</vt:i4>
      </vt:variant>
      <vt:variant>
        <vt:i4>116</vt:i4>
      </vt:variant>
      <vt:variant>
        <vt:i4>0</vt:i4>
      </vt:variant>
      <vt:variant>
        <vt:i4>5</vt:i4>
      </vt:variant>
      <vt:variant>
        <vt:lpwstr/>
      </vt:variant>
      <vt:variant>
        <vt:lpwstr>_Toc1149520145</vt:lpwstr>
      </vt:variant>
      <vt:variant>
        <vt:i4>2752524</vt:i4>
      </vt:variant>
      <vt:variant>
        <vt:i4>110</vt:i4>
      </vt:variant>
      <vt:variant>
        <vt:i4>0</vt:i4>
      </vt:variant>
      <vt:variant>
        <vt:i4>5</vt:i4>
      </vt:variant>
      <vt:variant>
        <vt:lpwstr/>
      </vt:variant>
      <vt:variant>
        <vt:lpwstr>_Toc1269012394</vt:lpwstr>
      </vt:variant>
      <vt:variant>
        <vt:i4>1048624</vt:i4>
      </vt:variant>
      <vt:variant>
        <vt:i4>104</vt:i4>
      </vt:variant>
      <vt:variant>
        <vt:i4>0</vt:i4>
      </vt:variant>
      <vt:variant>
        <vt:i4>5</vt:i4>
      </vt:variant>
      <vt:variant>
        <vt:lpwstr/>
      </vt:variant>
      <vt:variant>
        <vt:lpwstr>_Toc958156456</vt:lpwstr>
      </vt:variant>
      <vt:variant>
        <vt:i4>2490382</vt:i4>
      </vt:variant>
      <vt:variant>
        <vt:i4>98</vt:i4>
      </vt:variant>
      <vt:variant>
        <vt:i4>0</vt:i4>
      </vt:variant>
      <vt:variant>
        <vt:i4>5</vt:i4>
      </vt:variant>
      <vt:variant>
        <vt:lpwstr/>
      </vt:variant>
      <vt:variant>
        <vt:lpwstr>_Toc1826368861</vt:lpwstr>
      </vt:variant>
      <vt:variant>
        <vt:i4>2359306</vt:i4>
      </vt:variant>
      <vt:variant>
        <vt:i4>92</vt:i4>
      </vt:variant>
      <vt:variant>
        <vt:i4>0</vt:i4>
      </vt:variant>
      <vt:variant>
        <vt:i4>5</vt:i4>
      </vt:variant>
      <vt:variant>
        <vt:lpwstr/>
      </vt:variant>
      <vt:variant>
        <vt:lpwstr>_Toc1943254995</vt:lpwstr>
      </vt:variant>
      <vt:variant>
        <vt:i4>2752513</vt:i4>
      </vt:variant>
      <vt:variant>
        <vt:i4>86</vt:i4>
      </vt:variant>
      <vt:variant>
        <vt:i4>0</vt:i4>
      </vt:variant>
      <vt:variant>
        <vt:i4>5</vt:i4>
      </vt:variant>
      <vt:variant>
        <vt:lpwstr/>
      </vt:variant>
      <vt:variant>
        <vt:lpwstr>_Toc1932252033</vt:lpwstr>
      </vt:variant>
      <vt:variant>
        <vt:i4>2490376</vt:i4>
      </vt:variant>
      <vt:variant>
        <vt:i4>80</vt:i4>
      </vt:variant>
      <vt:variant>
        <vt:i4>0</vt:i4>
      </vt:variant>
      <vt:variant>
        <vt:i4>5</vt:i4>
      </vt:variant>
      <vt:variant>
        <vt:lpwstr/>
      </vt:variant>
      <vt:variant>
        <vt:lpwstr>_Toc1815859198</vt:lpwstr>
      </vt:variant>
      <vt:variant>
        <vt:i4>3014664</vt:i4>
      </vt:variant>
      <vt:variant>
        <vt:i4>74</vt:i4>
      </vt:variant>
      <vt:variant>
        <vt:i4>0</vt:i4>
      </vt:variant>
      <vt:variant>
        <vt:i4>5</vt:i4>
      </vt:variant>
      <vt:variant>
        <vt:lpwstr/>
      </vt:variant>
      <vt:variant>
        <vt:lpwstr>_Toc1244798026</vt:lpwstr>
      </vt:variant>
      <vt:variant>
        <vt:i4>1966138</vt:i4>
      </vt:variant>
      <vt:variant>
        <vt:i4>68</vt:i4>
      </vt:variant>
      <vt:variant>
        <vt:i4>0</vt:i4>
      </vt:variant>
      <vt:variant>
        <vt:i4>5</vt:i4>
      </vt:variant>
      <vt:variant>
        <vt:lpwstr/>
      </vt:variant>
      <vt:variant>
        <vt:lpwstr>_Toc202830919</vt:lpwstr>
      </vt:variant>
      <vt:variant>
        <vt:i4>3014660</vt:i4>
      </vt:variant>
      <vt:variant>
        <vt:i4>62</vt:i4>
      </vt:variant>
      <vt:variant>
        <vt:i4>0</vt:i4>
      </vt:variant>
      <vt:variant>
        <vt:i4>5</vt:i4>
      </vt:variant>
      <vt:variant>
        <vt:lpwstr/>
      </vt:variant>
      <vt:variant>
        <vt:lpwstr>_Toc1742507438</vt:lpwstr>
      </vt:variant>
      <vt:variant>
        <vt:i4>3014656</vt:i4>
      </vt:variant>
      <vt:variant>
        <vt:i4>56</vt:i4>
      </vt:variant>
      <vt:variant>
        <vt:i4>0</vt:i4>
      </vt:variant>
      <vt:variant>
        <vt:i4>5</vt:i4>
      </vt:variant>
      <vt:variant>
        <vt:lpwstr/>
      </vt:variant>
      <vt:variant>
        <vt:lpwstr>_Toc1065244119</vt:lpwstr>
      </vt:variant>
      <vt:variant>
        <vt:i4>1376310</vt:i4>
      </vt:variant>
      <vt:variant>
        <vt:i4>50</vt:i4>
      </vt:variant>
      <vt:variant>
        <vt:i4>0</vt:i4>
      </vt:variant>
      <vt:variant>
        <vt:i4>5</vt:i4>
      </vt:variant>
      <vt:variant>
        <vt:lpwstr/>
      </vt:variant>
      <vt:variant>
        <vt:lpwstr>_Toc502802189</vt:lpwstr>
      </vt:variant>
      <vt:variant>
        <vt:i4>2818059</vt:i4>
      </vt:variant>
      <vt:variant>
        <vt:i4>44</vt:i4>
      </vt:variant>
      <vt:variant>
        <vt:i4>0</vt:i4>
      </vt:variant>
      <vt:variant>
        <vt:i4>5</vt:i4>
      </vt:variant>
      <vt:variant>
        <vt:lpwstr/>
      </vt:variant>
      <vt:variant>
        <vt:lpwstr>_Toc1088762775</vt:lpwstr>
      </vt:variant>
      <vt:variant>
        <vt:i4>1376304</vt:i4>
      </vt:variant>
      <vt:variant>
        <vt:i4>38</vt:i4>
      </vt:variant>
      <vt:variant>
        <vt:i4>0</vt:i4>
      </vt:variant>
      <vt:variant>
        <vt:i4>5</vt:i4>
      </vt:variant>
      <vt:variant>
        <vt:lpwstr/>
      </vt:variant>
      <vt:variant>
        <vt:lpwstr>_Toc67510034</vt:lpwstr>
      </vt:variant>
      <vt:variant>
        <vt:i4>3080203</vt:i4>
      </vt:variant>
      <vt:variant>
        <vt:i4>32</vt:i4>
      </vt:variant>
      <vt:variant>
        <vt:i4>0</vt:i4>
      </vt:variant>
      <vt:variant>
        <vt:i4>5</vt:i4>
      </vt:variant>
      <vt:variant>
        <vt:lpwstr/>
      </vt:variant>
      <vt:variant>
        <vt:lpwstr>_Toc2139359401</vt:lpwstr>
      </vt:variant>
      <vt:variant>
        <vt:i4>2621455</vt:i4>
      </vt:variant>
      <vt:variant>
        <vt:i4>26</vt:i4>
      </vt:variant>
      <vt:variant>
        <vt:i4>0</vt:i4>
      </vt:variant>
      <vt:variant>
        <vt:i4>5</vt:i4>
      </vt:variant>
      <vt:variant>
        <vt:lpwstr/>
      </vt:variant>
      <vt:variant>
        <vt:lpwstr>_Toc1206805932</vt:lpwstr>
      </vt:variant>
      <vt:variant>
        <vt:i4>2162688</vt:i4>
      </vt:variant>
      <vt:variant>
        <vt:i4>20</vt:i4>
      </vt:variant>
      <vt:variant>
        <vt:i4>0</vt:i4>
      </vt:variant>
      <vt:variant>
        <vt:i4>5</vt:i4>
      </vt:variant>
      <vt:variant>
        <vt:lpwstr/>
      </vt:variant>
      <vt:variant>
        <vt:lpwstr>_Toc1660417140</vt:lpwstr>
      </vt:variant>
      <vt:variant>
        <vt:i4>1310771</vt:i4>
      </vt:variant>
      <vt:variant>
        <vt:i4>14</vt:i4>
      </vt:variant>
      <vt:variant>
        <vt:i4>0</vt:i4>
      </vt:variant>
      <vt:variant>
        <vt:i4>5</vt:i4>
      </vt:variant>
      <vt:variant>
        <vt:lpwstr/>
      </vt:variant>
      <vt:variant>
        <vt:lpwstr>_Toc117633674</vt:lpwstr>
      </vt:variant>
      <vt:variant>
        <vt:i4>1048626</vt:i4>
      </vt:variant>
      <vt:variant>
        <vt:i4>8</vt:i4>
      </vt:variant>
      <vt:variant>
        <vt:i4>0</vt:i4>
      </vt:variant>
      <vt:variant>
        <vt:i4>5</vt:i4>
      </vt:variant>
      <vt:variant>
        <vt:lpwstr/>
      </vt:variant>
      <vt:variant>
        <vt:lpwstr>_Toc455374452</vt:lpwstr>
      </vt:variant>
      <vt:variant>
        <vt:i4>1507377</vt:i4>
      </vt:variant>
      <vt:variant>
        <vt:i4>2</vt:i4>
      </vt:variant>
      <vt:variant>
        <vt:i4>0</vt:i4>
      </vt:variant>
      <vt:variant>
        <vt:i4>5</vt:i4>
      </vt:variant>
      <vt:variant>
        <vt:lpwstr/>
      </vt:variant>
      <vt:variant>
        <vt:lpwstr>_Toc306743046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Harmon</dc:creator>
  <cp:keywords/>
  <dc:description/>
  <cp:lastModifiedBy>Fred Harmon</cp:lastModifiedBy>
  <cp:revision>2</cp:revision>
  <dcterms:created xsi:type="dcterms:W3CDTF">2024-04-24T14:54:00Z</dcterms:created>
  <dcterms:modified xsi:type="dcterms:W3CDTF">2024-04-24T14:54:00Z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0x01010007FDFEF129B9184BABB7177BE9AF55E9</vt:lpwstr>
  </property>
</Properties>
</file>