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03" w:rsidRPr="00297303" w:rsidRDefault="00297303" w:rsidP="002973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Консалтинговая фирма использует специализированное автоматизированное рабочее место (АРМ) для работы своих сотрудников. Данный АРМ также хранит всю информацию о клиентах фирмы. Карточка клиента имеет специальный формат и специалисты фирмы уже привыкли работать с этим форматом. Данный АРМ хранит все данные локально и  не использует никаких СУБД. На общем сетевом диске создана папка, в которой хранятся файлы вида client.out с информацией о клиенте. При интеграции новой CRM у владельцев фирмы возникла необходимость в создании плагина для CRM, который бы осуществил импорт данных  в СРМ с сохранением форматов данных, удобных для сотрудников. 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Старый формат данных был описан публичным, нестатическим классом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 xml:space="preserve">Clients </w:t>
      </w:r>
      <w:r w:rsidRPr="00297303">
        <w:rPr>
          <w:rFonts w:ascii="Arial" w:eastAsia="Times New Roman" w:hAnsi="Arial" w:cs="Arial"/>
          <w:color w:val="000000"/>
          <w:lang w:eastAsia="ru-RU"/>
        </w:rPr>
        <w:t>c приватными полями доступными для чтения и записи:</w:t>
      </w:r>
    </w:p>
    <w:p w:rsidR="00297303" w:rsidRPr="00297303" w:rsidRDefault="00297303" w:rsidP="002973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name - полное наименование организации с указанием организационно-правовой формы</w:t>
      </w:r>
    </w:p>
    <w:p w:rsidR="00297303" w:rsidRPr="00297303" w:rsidRDefault="00297303" w:rsidP="002973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 xml:space="preserve">contactPerson </w:t>
      </w:r>
      <w:r w:rsidRPr="00297303">
        <w:rPr>
          <w:rFonts w:ascii="Arial" w:eastAsia="Times New Roman" w:hAnsi="Arial" w:cs="Arial"/>
          <w:color w:val="000000"/>
          <w:lang w:eastAsia="ru-RU"/>
        </w:rPr>
        <w:t xml:space="preserve">- контактное лицо, объект класса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ContactPerson</w:t>
      </w:r>
    </w:p>
    <w:p w:rsidR="00297303" w:rsidRPr="00297303" w:rsidRDefault="00297303" w:rsidP="002973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requisites - список реквизитов (известная информация о клиенте, например ИНН, КПП и тд), список объектов класса Requisites, у каждого клиента свой список заполненных реквизитов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Список реквизитов описан публичным, нестатическим классом Requisites с приватными полями доступными для чтения и записи: </w:t>
      </w:r>
    </w:p>
    <w:p w:rsidR="00297303" w:rsidRPr="00297303" w:rsidRDefault="00297303" w:rsidP="002973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name - наименование реквизита</w:t>
      </w:r>
    </w:p>
    <w:p w:rsidR="00297303" w:rsidRPr="00297303" w:rsidRDefault="00297303" w:rsidP="002973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value - значение реквизита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 xml:space="preserve">ContactPerson </w:t>
      </w:r>
      <w:r w:rsidRPr="00297303">
        <w:rPr>
          <w:rFonts w:ascii="Arial" w:eastAsia="Times New Roman" w:hAnsi="Arial" w:cs="Arial"/>
          <w:color w:val="000000"/>
          <w:lang w:eastAsia="ru-RU"/>
        </w:rPr>
        <w:t>- также публичный, нестатический класс, который описывает контрагентов консалтинговой фирмы, в частности клиентов. Данный класс содержит приватные поля, доступные для чтения и записи:</w:t>
      </w:r>
    </w:p>
    <w:p w:rsidR="00297303" w:rsidRPr="00297303" w:rsidRDefault="00297303" w:rsidP="002973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name - имя человека, через которого происходит коммуникация , имеет строковый тип данных, может быть в любом формате, не только ФИО</w:t>
      </w:r>
    </w:p>
    <w:p w:rsidR="00297303" w:rsidRPr="00297303" w:rsidRDefault="00297303" w:rsidP="002973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email - контактный адрес электронной почты, имеет строковый тип данных, может быть пустым</w:t>
      </w:r>
    </w:p>
    <w:p w:rsidR="00297303" w:rsidRPr="00297303" w:rsidRDefault="00297303" w:rsidP="002973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phone  - контактный телефон, хранится без форматирования, имеет строковый тип данных, может быть пустым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Все вышеуказанные классы имеют стандартные публичные конструкторы.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Проведя небольшое исследование технические сотрудники фирмы обнаружили, что файлы карточек клиентов не зашифрованы, а представляют собой сохраненные сериализованные объекты класса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Clients</w:t>
      </w:r>
      <w:r w:rsidRPr="00297303">
        <w:rPr>
          <w:rFonts w:ascii="Arial" w:eastAsia="Times New Roman" w:hAnsi="Arial" w:cs="Arial"/>
          <w:color w:val="000000"/>
          <w:lang w:eastAsia="ru-RU"/>
        </w:rPr>
        <w:t>.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Таким образом все указанные выше классы реализуют интерфейс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Serializable 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Для осуществления импорта тебе потребуется десериализовать данные, хранящиеся в архиве Clients.zip и осуществить их простую проверку.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В данном задании тебе необходимо реализовать публичный, нестатический класс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ImportClients</w:t>
      </w:r>
      <w:r w:rsidRPr="00297303">
        <w:rPr>
          <w:rFonts w:ascii="Arial" w:eastAsia="Times New Roman" w:hAnsi="Arial" w:cs="Arial"/>
          <w:color w:val="000000"/>
          <w:lang w:eastAsia="ru-RU"/>
        </w:rPr>
        <w:t>, который осуществляет импорт данных, а также все вспомогательные классы, которые необходимы для описания форматов, используемых в карточке клиента.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Класс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 xml:space="preserve">ImportClients </w:t>
      </w:r>
      <w:r w:rsidRPr="00297303">
        <w:rPr>
          <w:rFonts w:ascii="Arial" w:eastAsia="Times New Roman" w:hAnsi="Arial" w:cs="Arial"/>
          <w:color w:val="000000"/>
          <w:lang w:eastAsia="ru-RU"/>
        </w:rPr>
        <w:t>содержит следующие методы:</w:t>
      </w:r>
    </w:p>
    <w:p w:rsidR="00297303" w:rsidRPr="00297303" w:rsidRDefault="00297303" w:rsidP="002973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 xml:space="preserve">публичный статический метод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 xml:space="preserve">cardsToClients() </w:t>
      </w:r>
      <w:r w:rsidRPr="00297303">
        <w:rPr>
          <w:rFonts w:ascii="Arial" w:eastAsia="Times New Roman" w:hAnsi="Arial" w:cs="Arial"/>
          <w:color w:val="000000"/>
          <w:lang w:eastAsia="ru-RU"/>
        </w:rPr>
        <w:t xml:space="preserve">- на входе получает путь к папке с данными клиентов (папка, в которую ты распакуешь архив Clients.zip ), на выходе формирует список объектов класса Clients, считанных из файлов с расширением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*.out</w:t>
      </w:r>
      <w:r w:rsidRPr="00297303">
        <w:rPr>
          <w:rFonts w:ascii="Arial" w:eastAsia="Times New Roman" w:hAnsi="Arial" w:cs="Arial"/>
          <w:color w:val="000000"/>
          <w:lang w:eastAsia="ru-RU"/>
        </w:rPr>
        <w:t>  в указанной папке (один файл соответствует одному клиенту), при возникновении исключительных ситуаций возвращает пустой список объектов класса Clients</w:t>
      </w:r>
    </w:p>
    <w:p w:rsidR="00297303" w:rsidRPr="00297303" w:rsidRDefault="00297303" w:rsidP="002973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lastRenderedPageBreak/>
        <w:t xml:space="preserve">публичный статический метод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checkImport()</w:t>
      </w:r>
      <w:r w:rsidRPr="00297303">
        <w:rPr>
          <w:rFonts w:ascii="Arial" w:eastAsia="Times New Roman" w:hAnsi="Arial" w:cs="Arial"/>
          <w:color w:val="000000"/>
          <w:lang w:eastAsia="ru-RU"/>
        </w:rPr>
        <w:t xml:space="preserve"> - на входе получает список объектов типа </w:t>
      </w:r>
      <w:r w:rsidRPr="00297303">
        <w:rPr>
          <w:rFonts w:ascii="Arial" w:eastAsia="Times New Roman" w:hAnsi="Arial" w:cs="Arial"/>
          <w:b/>
          <w:bCs/>
          <w:color w:val="000000"/>
          <w:lang w:eastAsia="ru-RU"/>
        </w:rPr>
        <w:t>Clients</w:t>
      </w:r>
      <w:r w:rsidRPr="00297303">
        <w:rPr>
          <w:rFonts w:ascii="Arial" w:eastAsia="Times New Roman" w:hAnsi="Arial" w:cs="Arial"/>
          <w:color w:val="000000"/>
          <w:lang w:eastAsia="ru-RU"/>
        </w:rPr>
        <w:t>, на выходе выводит в консоль информации о клиенте, с самым коротким названием  в формате: 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“&lt;Наименование фирмы&gt;, &lt;Имя контактного лица&gt;, &lt;ИНН&gt;, &lt;ОКВЭД&gt;”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ab/>
        <w:t>При получении пустого списка выводит в консоль сообщение “import failed”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Для успешного выполнения задания тебе необходимо реализовать все указанные классы и их методы,а также предусмотреть их безотказную работу в случае загрузки неправильных или отсутствующих данных по указанному пути. </w:t>
      </w:r>
    </w:p>
    <w:p w:rsidR="00297303" w:rsidRPr="00297303" w:rsidRDefault="00297303" w:rsidP="0029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303">
        <w:rPr>
          <w:rFonts w:ascii="Arial" w:eastAsia="Times New Roman" w:hAnsi="Arial" w:cs="Arial"/>
          <w:color w:val="000000"/>
          <w:lang w:eastAsia="ru-RU"/>
        </w:rPr>
        <w:t>Под безотказной работой понимается корректное завершение программы без генерации исключений.</w:t>
      </w:r>
    </w:p>
    <w:p w:rsidR="00DB5C1C" w:rsidRPr="00297303" w:rsidRDefault="00DB5C1C" w:rsidP="00297303">
      <w:bookmarkStart w:id="0" w:name="_GoBack"/>
      <w:bookmarkEnd w:id="0"/>
    </w:p>
    <w:sectPr w:rsidR="00DB5C1C" w:rsidRPr="0029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67AE5"/>
    <w:multiLevelType w:val="multilevel"/>
    <w:tmpl w:val="12C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A5F03"/>
    <w:multiLevelType w:val="multilevel"/>
    <w:tmpl w:val="88E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5F34FB"/>
    <w:multiLevelType w:val="multilevel"/>
    <w:tmpl w:val="6D7A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F0C8D"/>
    <w:multiLevelType w:val="multilevel"/>
    <w:tmpl w:val="439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5A"/>
    <w:rsid w:val="000F2F4E"/>
    <w:rsid w:val="00114ACD"/>
    <w:rsid w:val="00297303"/>
    <w:rsid w:val="002D0827"/>
    <w:rsid w:val="002E0510"/>
    <w:rsid w:val="00341D35"/>
    <w:rsid w:val="004E4F1A"/>
    <w:rsid w:val="0054081D"/>
    <w:rsid w:val="005A3857"/>
    <w:rsid w:val="00671C56"/>
    <w:rsid w:val="007C19A7"/>
    <w:rsid w:val="00870C13"/>
    <w:rsid w:val="009B5C5A"/>
    <w:rsid w:val="00A24624"/>
    <w:rsid w:val="00C460CF"/>
    <w:rsid w:val="00DA42E2"/>
    <w:rsid w:val="00DB1CC6"/>
    <w:rsid w:val="00DB5C1C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D9C4-8E65-4523-B14D-15C79CBF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Шефер</dc:creator>
  <cp:keywords/>
  <dc:description/>
  <cp:lastModifiedBy>Марк Шефер</cp:lastModifiedBy>
  <cp:revision>3</cp:revision>
  <dcterms:created xsi:type="dcterms:W3CDTF">2021-08-30T07:10:00Z</dcterms:created>
  <dcterms:modified xsi:type="dcterms:W3CDTF">2021-08-30T07:11:00Z</dcterms:modified>
</cp:coreProperties>
</file>