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i w:val="false"/>
          <w:iCs w:val="false"/>
          <w:sz w:val="20"/>
          <w:szCs w:val="20"/>
        </w:rPr>
        <w:t xml:space="preserve">SOLICITUD PARA AUTORIZACIÓN DE EVENTOS SOMETIDOS AL RÉGIMEN DE LA LEY 3/2017, DE ESPECTÁCULOS PÚBLICOS Y ACTIVIDADES RECREATIVAS DE CANTABRIA</w:t>
      </w:r>
    </w:p>
    <w:p>
      <w:pPr>
        <w:spacing w:after="200"/>
        <w:jc w:val="center"/>
      </w:pPr>
      <w:r>
        <w:rPr>
          <w:rFonts w:ascii="Arial" w:cs="Arial" w:eastAsia="Arial" w:hAnsi="Arial"/>
          <w:b/>
          <w:bCs/>
          <w:i w:val="false"/>
          <w:iCs w:val="false"/>
          <w:sz w:val="18"/>
          <w:szCs w:val="18"/>
        </w:rPr>
        <w:t xml:space="preserve">(IMPORTANTE: EN TODO CASO LA SOLICITUD DEBE SER PRESENTADA CON AL MENOS QUINCE DÍAS DE ANTELACIÓN A LA FECHA DE CELEBRACIÓN PREVISTA)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NOMBRE</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Jonatan</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APELLIDOS</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Corona Miguel</w:t>
            </w:r>
          </w:p>
        </w:tc>
      </w:tr>
      <w:tr>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DNI</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72128421F</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LOCALIDAD</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r>
      <w:tr>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DOMICILIO</w:t>
            </w:r>
          </w:p>
        </w:tc>
        <w:tc>
          <w:tcPr>
            <w:tcW w:type="dxa" w:w="81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r>
      <w:tr>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TLF./FAX</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679 602 812</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CORREO ELECTRÓNICO</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Kmverticaltorrelavega@gmail.com</w:t>
            </w:r>
          </w:p>
        </w:tc>
      </w:tr>
    </w:tbl>
    <w:p>
      <w:pPr>
        <w:spacing w:after="60" w:before="200" w:line="260"/>
      </w:pPr>
      <w:r>
        <w:rPr>
          <w:rFonts w:ascii="Arial" w:cs="Arial" w:eastAsia="Arial" w:hAnsi="Arial"/>
          <w:b/>
          <w:bCs/>
          <w:i w:val="false"/>
          <w:iCs w:val="false"/>
          <w:sz w:val="18"/>
          <w:szCs w:val="18"/>
        </w:rPr>
        <w:t xml:space="preserve">Actuando para este acto (señálese lo que proceda):</w:t>
      </w:r>
    </w:p>
    <w:p>
      <w:pPr>
        <w:spacing w:after="60" w:before="60" w:line="260"/>
      </w:pPr>
      <w:r>
        <w:rPr>
          <w:rFonts w:ascii="Arial" w:cs="Arial" w:eastAsia="Arial" w:hAnsi="Arial"/>
          <w:b w:val="false"/>
          <w:bCs w:val="false"/>
          <w:i w:val="false"/>
          <w:iCs w:val="false"/>
          <w:sz w:val="18"/>
          <w:szCs w:val="18"/>
        </w:rPr>
        <w:t xml:space="preserve">En nombre propio </w:t>
      </w:r>
      <w:r>
        <w:rPr>
          <w:rFonts w:ascii="Arial" w:cs="Arial" w:eastAsia="Arial" w:hAnsi="Arial"/>
          <w:b w:val="false"/>
          <w:bCs w:val="false"/>
          <w:i w:val="false"/>
          <w:iCs w:val="false"/>
          <w:sz w:val="24"/>
          <w:szCs w:val="24"/>
        </w:rPr>
        <w:t xml:space="preserve">☐</w:t>
      </w:r>
      <w:r>
        <w:rPr>
          <w:rFonts w:ascii="Arial" w:cs="Arial" w:eastAsia="Arial" w:hAnsi="Arial"/>
          <w:b w:val="false"/>
          <w:bCs w:val="false"/>
          <w:i w:val="false"/>
          <w:iCs w:val="false"/>
          <w:sz w:val="18"/>
          <w:szCs w:val="18"/>
        </w:rPr>
        <w:t xml:space="preserve">.</w:t>
      </w:r>
    </w:p>
    <w:p>
      <w:pPr>
        <w:spacing w:after="60" w:before="60" w:line="260"/>
      </w:pPr>
      <w:r>
        <w:rPr>
          <w:rFonts w:ascii="Arial" w:cs="Arial" w:eastAsia="Arial" w:hAnsi="Arial"/>
          <w:b w:val="false"/>
          <w:bCs w:val="false"/>
          <w:i w:val="false"/>
          <w:iCs w:val="false"/>
          <w:sz w:val="18"/>
          <w:szCs w:val="18"/>
        </w:rPr>
        <w:t xml:space="preserve">En representación de </w:t>
      </w:r>
      <w:r>
        <w:rPr>
          <w:rFonts w:ascii="Arial" w:cs="Arial" w:eastAsia="Arial" w:hAnsi="Arial"/>
          <w:b w:val="false"/>
          <w:bCs w:val="false"/>
          <w:i w:val="false"/>
          <w:iCs w:val="false"/>
          <w:sz w:val="24"/>
          <w:szCs w:val="24"/>
        </w:rPr>
        <w:t xml:space="preserve">☒</w:t>
      </w:r>
      <w:r>
        <w:rPr>
          <w:rFonts w:ascii="Arial" w:cs="Arial" w:eastAsia="Arial" w:hAnsi="Arial"/>
          <w:b w:val="false"/>
          <w:bCs w:val="false"/>
          <w:i w:val="false"/>
          <w:iCs w:val="false"/>
          <w:sz w:val="18"/>
          <w:szCs w:val="18"/>
        </w:rPr>
        <w:t xml:space="preserve"> (incluir a continuación los datos de la asociación/agrupación/empresa a la que se representa).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19"/>
        <w:gridCol w:w="1500"/>
        <w:gridCol w:w="3319"/>
      </w:tblGrid>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DENOMINACIÓN</w:t>
            </w:r>
          </w:p>
        </w:tc>
        <w:tc>
          <w:tcPr>
            <w:tcW w:type="dxa" w:w="77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Club Deportivo Elemental KM Vertical Torrelavega</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CIF</w:t>
            </w:r>
          </w:p>
        </w:tc>
        <w:tc>
          <w:tcPr>
            <w:tcW w:type="dxa" w:w="29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G39861828</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LOCALIDAD</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Torrelavega</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DOMICILIO</w:t>
            </w:r>
          </w:p>
        </w:tc>
        <w:tc>
          <w:tcPr>
            <w:tcW w:type="dxa" w:w="77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 (domicilio social del club)</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TLF./FAX</w:t>
            </w:r>
          </w:p>
        </w:tc>
        <w:tc>
          <w:tcPr>
            <w:tcW w:type="dxa" w:w="29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679 602 812</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CORREO ELECTRÓNICO</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Kmverticaltorrelavega@gmail.com</w:t>
            </w:r>
          </w:p>
        </w:tc>
      </w:tr>
    </w:tbl>
    <w:p>
      <w:pPr>
        <w:spacing w:after="160" w:before="200" w:line="260"/>
      </w:pPr>
      <w:r>
        <w:rPr>
          <w:rFonts w:ascii="Arial" w:cs="Arial" w:eastAsia="Arial" w:hAnsi="Arial"/>
          <w:b/>
          <w:bCs/>
          <w:i w:val="false"/>
          <w:iCs w:val="false"/>
          <w:sz w:val="18"/>
          <w:szCs w:val="18"/>
        </w:rPr>
        <w:t xml:space="preserve">Mediante el presente y a los efectos de lo dispuesto en la Ley 3/2017 se procede a poner de manifiesto que quien suscribe/la asociación a la que representa es organizadora de un evento conforme a las siguientes características (Nota: En el caso de que concurran varios organizadores, cumpliméntese en hoja adjunta los datos de las personas/asociaciones que ostenten la condición de coorganizadoras del evento)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NATURALEZA DEL EVENTO</w:t>
            </w:r>
          </w:p>
          <w:p>
            <w:pPr>
              <w:spacing w:after="60" w:before="60" w:line="260"/>
              <w:jc w:val="center"/>
            </w:pPr>
            <w:r>
              <w:rPr>
                <w:rFonts w:ascii="Arial" w:cs="Arial" w:eastAsia="Arial" w:hAnsi="Arial"/>
                <w:b w:val="false"/>
                <w:bCs w:val="false"/>
                <w:i w:val="false"/>
                <w:iCs w:val="false"/>
                <w:sz w:val="15"/>
                <w:szCs w:val="15"/>
              </w:rPr>
              <w:t xml:space="preserve">(Márquese la casilla correspondiente o varias si procediera en función de los actos previstos)</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DEPORTIVO</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CULTURAL/TEATRAL/ARTÍSTICO/MUSICAL</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DE EXHIBICIÓN DE ANIMALES</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ATRACCIONES, CIRCOS, CARRUSELES, ETC.</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ACTIVIDADES DESTINADAS AL PÚBLICO INFANTIL</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CONCIERTO EVENTUAL EN LOCAL HOSTELERO</w:t>
            </w:r>
          </w:p>
          <w:p>
            <w:pPr>
              <w:spacing w:after="60" w:before="60" w:line="260"/>
            </w:pPr>
            <w:r>
              <w:rPr>
                <w:rFonts w:ascii="Arial" w:cs="Arial" w:eastAsia="Arial" w:hAnsi="Arial"/>
                <w:b w:val="false"/>
                <w:bCs w:val="false"/>
                <w:i w:val="false"/>
                <w:iCs w:val="false"/>
                <w:sz w:val="24"/>
                <w:szCs w:val="24"/>
              </w:rPr>
              <w:t xml:space="preserve">☐</w:t>
            </w:r>
            <w:r>
              <w:rPr>
                <w:rFonts w:ascii="Arial" w:cs="Arial" w:eastAsia="Arial" w:hAnsi="Arial"/>
                <w:b/>
                <w:bCs/>
                <w:i w:val="false"/>
                <w:iCs w:val="false"/>
                <w:sz w:val="18"/>
                <w:szCs w:val="18"/>
              </w:rPr>
              <w:t xml:space="preserve">  OTRAS (Descríbase sucintamente): </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DESCRIPCIÓN</w:t>
            </w:r>
          </w:p>
          <w:p>
            <w:pPr>
              <w:spacing w:after="60" w:before="60" w:line="260"/>
              <w:jc w:val="center"/>
            </w:pPr>
            <w:r>
              <w:rPr>
                <w:rFonts w:ascii="Arial" w:cs="Arial" w:eastAsia="Arial" w:hAnsi="Arial"/>
                <w:b w:val="false"/>
                <w:bCs w:val="false"/>
                <w:i w:val="false"/>
                <w:iCs w:val="false"/>
                <w:sz w:val="15"/>
                <w:szCs w:val="15"/>
              </w:rPr>
              <w:t xml:space="preserve">(Realícese una breve descripción o en su defecto adjúntese al presente una copia del programa de actividades)</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II Trail Navideño Monte Tejas. </w:t>
            </w:r>
            <w:r>
              <w:rPr>
                <w:rFonts w:ascii="Arial" w:cs="Arial" w:eastAsia="Arial" w:hAnsi="Arial"/>
                <w:b w:val="false"/>
                <w:bCs w:val="false"/>
                <w:i w:val="false"/>
                <w:iCs w:val="false"/>
                <w:sz w:val="18"/>
                <w:szCs w:val="18"/>
              </w:rPr>
              <w:t xml:space="preserve">Carrera por montaña (trail) de 16 km y 860 m de desnivel positivo, circular, con salida y llegada en la plaza del Ayuntamiento de San Felices de Buelna a las 10:30 h. Prácticamente todo el recorrido discurre por sendas y caminos del Monte Tejas; solo 1,6 km de ida y 1,6 km de vuelta transitan por carretera, zonas asfaltadas y zona de pueblo, más 500 m por el parque de la Lama, sin corte de tráfico. Máximo 200 participantes mayores de 16 años, con dorsal y chip. Prueba de carácter popular y festivo: premios a los mejores disfraces y veinte gnomos escondidos con premio. Recogida de dorsales de 08:30 a 10:00 h, cierre de control a las 14:00 h y entrega de premios y sorteos a continuación en la zona de meta, con música y ambiente en salida y meta.</w:t>
            </w:r>
          </w:p>
          <w:p>
            <w:pPr>
              <w:spacing w:after="60" w:before="60" w:line="260"/>
            </w:pPr>
            <w:r>
              <w:rPr>
                <w:rFonts w:ascii="Arial" w:cs="Arial" w:eastAsia="Arial" w:hAnsi="Arial"/>
                <w:b w:val="false"/>
                <w:bCs w:val="false"/>
                <w:i w:val="false"/>
                <w:iCs w:val="false"/>
                <w:sz w:val="18"/>
                <w:szCs w:val="18"/>
              </w:rPr>
              <w:t xml:space="preserve">Organizan: Club Deportivo Elemental KM Vertical Torrelavega y Grupo de Montaña Tejas4run, en colaboración con el Ayuntamiento de San Felices de Buelna. Se adjuntan el reglamento de la prueba y el trazado del recorrido.</w:t>
            </w:r>
          </w:p>
        </w:tc>
      </w:tr>
      <w:tr>
        <w:tc>
          <w:tcPr>
            <w:tcW w:type="dxa" w:w="9638"/>
            <w:gridSpan w:val="2"/>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6"/>
                <w:szCs w:val="16"/>
              </w:rPr>
              <w:t xml:space="preserve">CLASIFICACIÓN SEGÚN ANEXO DE LA LEY 3/2017 (BOC de 19 de abril de 2017): </w:t>
            </w:r>
            <w:r>
              <w:rPr>
                <w:rFonts w:ascii="Arial" w:cs="Arial" w:eastAsia="Arial" w:hAnsi="Arial"/>
                <w:b w:val="false"/>
                <w:bCs w:val="false"/>
                <w:i w:val="false"/>
                <w:iCs w:val="false"/>
                <w:sz w:val="16"/>
                <w:szCs w:val="16"/>
              </w:rPr>
              <w:t xml:space="preserve">Actividad deportiva: competición de carrera por montaña al aire libre.</w:t>
            </w:r>
          </w:p>
        </w:tc>
      </w:tr>
    </w:tbl>
    <w:p>
      <w:pPr>
        <w:keepNext/>
        <w:spacing w:after="100" w:before="240"/>
      </w:pPr>
      <w:r>
        <w:rPr>
          <w:rFonts w:ascii="Arial" w:cs="Arial" w:eastAsia="Arial" w:hAnsi="Arial"/>
          <w:b/>
          <w:bCs/>
          <w:i w:val="false"/>
          <w:iCs w:val="false"/>
          <w:sz w:val="20"/>
          <w:szCs w:val="20"/>
        </w:rPr>
        <w:t xml:space="preserve">UBICACIÓN: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RECINTO/EDIFICIO/ ESPACIO ABIERTO DONDE SE PREVÉ EL EVENTO</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Salida, meta, recogida de dorsales, avituallamiento final y entrega de premios: plaza del Ayuntamiento de San Felices de Buelna.</w:t>
            </w:r>
          </w:p>
          <w:p>
            <w:pPr>
              <w:spacing w:after="60" w:before="60" w:line="260"/>
            </w:pPr>
            <w:r>
              <w:rPr>
                <w:rFonts w:ascii="Arial" w:cs="Arial" w:eastAsia="Arial" w:hAnsi="Arial"/>
                <w:b w:val="false"/>
                <w:bCs w:val="false"/>
                <w:i w:val="false"/>
                <w:iCs w:val="false"/>
                <w:sz w:val="18"/>
                <w:szCs w:val="18"/>
              </w:rPr>
              <w:t xml:space="preserve">Recorrido: sendas y caminos del Monte Tejas (San Felices de Buelna), con tramos por viales municipales del pueblo, el parque de la Lama y la carretera autonómica CA-736 (1,6 km de ida y 1,6 km de vuelta, sin corte de tráfico). Se adjunta trazado con el plano y el perfil.</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TITULARIDAD DEL LUGAR DE DESARROLLO DEL EVENTO</w:t>
            </w:r>
          </w:p>
        </w:tc>
        <w:tc>
          <w:tcPr>
            <w:tcW w:type="dxa" w:w="35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PÚBLICA </w:t>
            </w:r>
            <w:r>
              <w:rPr>
                <w:rFonts w:ascii="Arial" w:cs="Arial" w:eastAsia="Arial" w:hAnsi="Arial"/>
                <w:b w:val="false"/>
                <w:bCs w:val="false"/>
                <w:i w:val="false"/>
                <w:iCs w:val="false"/>
                <w:sz w:val="24"/>
                <w:szCs w:val="24"/>
              </w:rPr>
              <w:t xml:space="preserve">☒</w:t>
            </w:r>
          </w:p>
          <w:p>
            <w:pPr>
              <w:spacing w:after="60" w:before="60" w:line="260"/>
            </w:pPr>
            <w:r>
              <w:rPr>
                <w:rFonts w:ascii="Arial" w:cs="Arial" w:eastAsia="Arial" w:hAnsi="Arial"/>
                <w:b/>
                <w:bCs/>
                <w:i w:val="false"/>
                <w:iCs w:val="false"/>
                <w:sz w:val="15"/>
                <w:szCs w:val="15"/>
              </w:rPr>
              <w:t xml:space="preserve">IDENTIFICACIÓN DEL TITULAR</w:t>
            </w:r>
          </w:p>
          <w:p>
            <w:pPr>
              <w:spacing w:after="60" w:before="60" w:line="260"/>
            </w:pPr>
            <w:r>
              <w:rPr>
                <w:rFonts w:ascii="Arial" w:cs="Arial" w:eastAsia="Arial" w:hAnsi="Arial"/>
                <w:b w:val="false"/>
                <w:bCs w:val="false"/>
                <w:i w:val="false"/>
                <w:iCs w:val="false"/>
                <w:sz w:val="18"/>
                <w:szCs w:val="18"/>
              </w:rPr>
              <w:t xml:space="preserve">Ayuntamiento de San Felices de Buelna (plaza, viales municipales y parque de la Lama) y Gobierno de Cantabria (carretera CA-736).</w:t>
            </w:r>
          </w:p>
          <w:p>
            <w:pPr>
              <w:spacing w:after="60" w:before="60" w:line="260"/>
            </w:pPr>
            <w:r>
              <w:rPr>
                <w:rFonts w:ascii="Arial" w:cs="Arial" w:eastAsia="Arial" w:hAnsi="Arial"/>
                <w:sz w:val="18"/>
                <w:szCs w:val="18"/>
                <w:highlight w:val="yellow"/>
                <w:highlightCs w:val="yellow"/>
              </w:rPr>
              <w:t xml:space="preserve">Montes y caminos del Monte Tejas: titular pendiente de confirmar</w:t>
            </w:r>
          </w:p>
        </w:tc>
        <w:tc>
          <w:tcPr>
            <w:tcW w:type="dxa" w:w="35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PRIVADA </w:t>
            </w:r>
            <w:r>
              <w:rPr>
                <w:rFonts w:ascii="Arial" w:cs="Arial" w:eastAsia="Arial" w:hAnsi="Arial"/>
                <w:b w:val="false"/>
                <w:bCs w:val="false"/>
                <w:i w:val="false"/>
                <w:iCs w:val="false"/>
                <w:sz w:val="24"/>
                <w:szCs w:val="24"/>
              </w:rPr>
              <w:t xml:space="preserve">☐</w:t>
            </w:r>
          </w:p>
          <w:p>
            <w:pPr>
              <w:spacing w:after="60" w:before="60" w:line="260"/>
            </w:pPr>
            <w:r>
              <w:rPr>
                <w:rFonts w:ascii="Arial" w:cs="Arial" w:eastAsia="Arial" w:hAnsi="Arial"/>
                <w:b/>
                <w:bCs/>
                <w:i w:val="false"/>
                <w:iCs w:val="false"/>
                <w:sz w:val="15"/>
                <w:szCs w:val="15"/>
              </w:rPr>
              <w:t xml:space="preserve">IDENTIFICACIÓN DEL TITULAR</w:t>
            </w:r>
          </w:p>
          <w:p>
            <w:pPr>
              <w:spacing w:after="60" w:before="60" w:line="260"/>
            </w:pPr>
            <w:r>
              <w:rPr>
                <w:rFonts w:ascii="Arial" w:cs="Arial" w:eastAsia="Arial" w:hAnsi="Arial"/>
                <w:b w:val="false"/>
                <w:bCs w:val="false"/>
                <w:i w:val="false"/>
                <w:iCs w:val="false"/>
                <w:sz w:val="18"/>
                <w:szCs w:val="18"/>
              </w:rPr>
              <w:t xml:space="preserve"/>
            </w:r>
          </w:p>
        </w:tc>
      </w:tr>
    </w:tbl>
    <w:p>
      <w:pPr>
        <w:keepNext/>
        <w:spacing w:after="100" w:before="240"/>
      </w:pPr>
      <w:r>
        <w:rPr>
          <w:rFonts w:ascii="Arial" w:cs="Arial" w:eastAsia="Arial" w:hAnsi="Arial"/>
          <w:b/>
          <w:bCs/>
          <w:i w:val="false"/>
          <w:iCs w:val="false"/>
          <w:sz w:val="20"/>
          <w:szCs w:val="20"/>
        </w:rPr>
        <w:t xml:space="preserve">FECHA Y HORARIO: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FECHA DE CELEBRACIÓN</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Domingo 13 de diciembre de 2026</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HORARIO</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08:30 a 10:00 h: recogida de dorsales en la zona de salida.</w:t>
            </w:r>
          </w:p>
          <w:p>
            <w:pPr>
              <w:spacing w:after="60" w:before="60" w:line="260"/>
            </w:pPr>
            <w:r>
              <w:rPr>
                <w:rFonts w:ascii="Arial" w:cs="Arial" w:eastAsia="Arial" w:hAnsi="Arial"/>
                <w:b w:val="false"/>
                <w:bCs w:val="false"/>
                <w:i w:val="false"/>
                <w:iCs w:val="false"/>
                <w:sz w:val="18"/>
                <w:szCs w:val="18"/>
              </w:rPr>
              <w:t xml:space="preserve">10:30 h: salida de la prueba.</w:t>
            </w:r>
          </w:p>
          <w:p>
            <w:pPr>
              <w:spacing w:after="60" w:before="60" w:line="260"/>
            </w:pPr>
            <w:r>
              <w:rPr>
                <w:rFonts w:ascii="Arial" w:cs="Arial" w:eastAsia="Arial" w:hAnsi="Arial"/>
                <w:b w:val="false"/>
                <w:bCs w:val="false"/>
                <w:i w:val="false"/>
                <w:iCs w:val="false"/>
                <w:sz w:val="18"/>
                <w:szCs w:val="18"/>
              </w:rPr>
              <w:t xml:space="preserve">14:00 h: cierre de control en meta.</w:t>
            </w:r>
          </w:p>
          <w:p>
            <w:pPr>
              <w:spacing w:after="60" w:before="60" w:line="260"/>
            </w:pPr>
            <w:r>
              <w:rPr>
                <w:rFonts w:ascii="Arial" w:cs="Arial" w:eastAsia="Arial" w:hAnsi="Arial"/>
                <w:b w:val="false"/>
                <w:bCs w:val="false"/>
                <w:i w:val="false"/>
                <w:iCs w:val="false"/>
                <w:sz w:val="18"/>
                <w:szCs w:val="18"/>
              </w:rPr>
              <w:t xml:space="preserve">14:15 h: entrega de premios y sorteos en la zona de meta.</w:t>
            </w:r>
          </w:p>
          <w:p>
            <w:pPr>
              <w:spacing w:after="60" w:before="60" w:line="260"/>
            </w:pPr>
            <w:r>
              <w:rPr>
                <w:rFonts w:ascii="Arial" w:cs="Arial" w:eastAsia="Arial" w:hAnsi="Arial"/>
                <w:b w:val="false"/>
                <w:bCs w:val="false"/>
                <w:i w:val="false"/>
                <w:iCs w:val="false"/>
                <w:sz w:val="18"/>
                <w:szCs w:val="18"/>
              </w:rPr>
              <w:t xml:space="preserve">Montaje de la zona de salida y meta desde las 08:00 h; desmontaje y retirada del marcaje al terminar.</w:t>
            </w:r>
          </w:p>
        </w:tc>
      </w:tr>
    </w:tbl>
    <w:p>
      <w:pPr>
        <w:keepNext/>
        <w:spacing w:after="100" w:before="240"/>
      </w:pPr>
      <w:r>
        <w:rPr>
          <w:rFonts w:ascii="Arial" w:cs="Arial" w:eastAsia="Arial" w:hAnsi="Arial"/>
          <w:b/>
          <w:bCs/>
          <w:i w:val="false"/>
          <w:iCs w:val="false"/>
          <w:sz w:val="20"/>
          <w:szCs w:val="20"/>
        </w:rPr>
        <w:t xml:space="preserve">MEDIDAS DE SEGURIDAD PREVISTAS: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ASISTENCIA SANITARIA</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Ambulancia asistencial clase B (soporte vital básico) con médico y técnicos en emergencias sanitarias, operativa desde media hora antes de la salida hasta quince minutos después del cierre, en un punto con acceso rápido a las vías de comunicación. Línea directa con Protección Civil y Policía Local.</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PERSONAL DE LA ORGANIZACIÓN</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Voluntarios de la organización en los cruces de los tramos por vía pública, en los controles de paso y en los avituallamientos (km 5,5 y km 12). Corredores escoba que cierran la carrera. Número de voluntarios: </w:t>
            </w:r>
            <w:r>
              <w:rPr>
                <w:rFonts w:ascii="Arial" w:cs="Arial" w:eastAsia="Arial" w:hAnsi="Arial"/>
                <w:sz w:val="18"/>
                <w:szCs w:val="18"/>
                <w:highlight w:val="yellow"/>
                <w:highlightCs w:val="yellow"/>
              </w:rPr>
              <w:t xml:space="preserve">Pendiente</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TRÁFICO</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No se solicita corte de tráfico: los tramos por vía pública se transitan respetando las normas generales de circulación y las indicaciones de la organización. Se tramita la autorización de la prueba ante la Jefatura Provincial de Tráfico (e-TRAZA) con el traslado del Ayuntamiento.</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AGENTES DE LA AUTORIDAD</w:t>
            </w:r>
          </w:p>
          <w:p>
            <w:pPr>
              <w:spacing w:after="60" w:before="60" w:line="260"/>
            </w:pPr>
            <w:r>
              <w:rPr>
                <w:rFonts w:ascii="Arial" w:cs="Arial" w:eastAsia="Arial" w:hAnsi="Arial"/>
                <w:b w:val="false"/>
                <w:bCs w:val="false"/>
                <w:i w:val="false"/>
                <w:iCs w:val="false"/>
                <w:sz w:val="15"/>
                <w:szCs w:val="15"/>
              </w:rPr>
              <w:t xml:space="preserve">(Señálese el número estimado de agentes necesarios)</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 indicar si se solicita presencia de Policía Local o Guardia Civil en la plaza y en el cruce con la CA-736, y cuántos agentes</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OTROS (Detállese)</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Teléfono de la organización obligatorio para todos los participantes (679 602 812). Material obligatorio: teléfono móvil operativo, vaso o softflask, zapatillas de trail y gorro navideño; con previsión de mal tiempo, chaqueta membrana y manta térmica. Recorrido marcado con cintas y banderines naranjas; se retira todo el material al terminar. Prueba eco-sostenible sin vasos de plástico y con contenedores en los avituallamientos y en meta.</w:t>
            </w:r>
          </w:p>
        </w:tc>
      </w:tr>
    </w:tbl>
    <w:p>
      <w:pPr>
        <w:keepNext/>
        <w:spacing w:after="100" w:before="240"/>
      </w:pPr>
      <w:r>
        <w:rPr>
          <w:rFonts w:ascii="Arial" w:cs="Arial" w:eastAsia="Arial" w:hAnsi="Arial"/>
          <w:b/>
          <w:bCs/>
          <w:i w:val="false"/>
          <w:iCs w:val="false"/>
          <w:sz w:val="20"/>
          <w:szCs w:val="20"/>
        </w:rPr>
        <w:t xml:space="preserve">AFORO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ARTISTAS/ EJECUTANTES/ INTÉRPRETES/ PARTICIPANTES</w:t>
            </w:r>
          </w:p>
          <w:p>
            <w:pPr>
              <w:spacing w:after="60" w:before="60" w:line="260"/>
              <w:jc w:val="center"/>
            </w:pPr>
            <w:r>
              <w:rPr>
                <w:rFonts w:ascii="Arial" w:cs="Arial" w:eastAsia="Arial" w:hAnsi="Arial"/>
                <w:b w:val="false"/>
                <w:bCs w:val="false"/>
                <w:i w:val="false"/>
                <w:iCs w:val="false"/>
                <w:sz w:val="15"/>
                <w:szCs w:val="15"/>
              </w:rPr>
              <w:t xml:space="preserve">(En caso de pluralidad de actuaciones, detállese el número en cada una)</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Máximo 200 participantes (corredores mayores de 16 años, con dorsal y chip).</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PÚBLICO</w:t>
            </w:r>
          </w:p>
          <w:p>
            <w:pPr>
              <w:spacing w:after="60" w:before="60" w:line="260"/>
              <w:jc w:val="center"/>
            </w:pPr>
            <w:r>
              <w:rPr>
                <w:rFonts w:ascii="Arial" w:cs="Arial" w:eastAsia="Arial" w:hAnsi="Arial"/>
                <w:b w:val="false"/>
                <w:bCs w:val="false"/>
                <w:i w:val="false"/>
                <w:iCs w:val="false"/>
                <w:sz w:val="15"/>
                <w:szCs w:val="15"/>
              </w:rPr>
              <w:t xml:space="preserve">(Señálese el aforo máximo que puede albergar el recinto o inmueble o, en su caso, qué presencia de público máxima puede preverse en espacios abiertos)</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Espacio abierto. Público previsto en la plaza del Ayuntamiento (salida, meta y entrega de premios): </w:t>
            </w:r>
            <w:r>
              <w:rPr>
                <w:rFonts w:ascii="Arial" w:cs="Arial" w:eastAsia="Arial" w:hAnsi="Arial"/>
                <w:sz w:val="18"/>
                <w:szCs w:val="18"/>
                <w:highlight w:val="yellow"/>
                <w:highlightCs w:val="yellow"/>
              </w:rPr>
              <w:t xml:space="preserve">Pendiente: estimación de público</w:t>
            </w:r>
          </w:p>
        </w:tc>
      </w:tr>
      <w:tr>
        <w:tc>
          <w:tcPr>
            <w:tcW w:type="dxa" w:w="26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TRABAJADORES/ PERSONAL AUXILIAR</w:t>
            </w:r>
          </w:p>
          <w:p>
            <w:pPr>
              <w:spacing w:after="60" w:before="60" w:line="260"/>
              <w:jc w:val="center"/>
            </w:pPr>
            <w:r>
              <w:rPr>
                <w:rFonts w:ascii="Arial" w:cs="Arial" w:eastAsia="Arial" w:hAnsi="Arial"/>
                <w:b w:val="false"/>
                <w:bCs w:val="false"/>
                <w:i w:val="false"/>
                <w:iCs w:val="false"/>
                <w:sz w:val="15"/>
                <w:szCs w:val="15"/>
              </w:rPr>
              <w:t xml:space="preserve">(Señálese el número máximo que simultáneamente pueda haber)</w:t>
            </w:r>
          </w:p>
        </w:tc>
        <w:tc>
          <w:tcPr>
            <w:tcW w:type="dxa" w:w="70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Voluntarios de la organización, personal de cronometraje (UNO · Camberas) y dotación de la ambulancia (médico y dos técnicos). Número máximo simultáneo: </w:t>
            </w:r>
            <w:r>
              <w:rPr>
                <w:rFonts w:ascii="Arial" w:cs="Arial" w:eastAsia="Arial" w:hAnsi="Arial"/>
                <w:sz w:val="18"/>
                <w:szCs w:val="18"/>
                <w:highlight w:val="yellow"/>
                <w:highlightCs w:val="yellow"/>
              </w:rPr>
              <w:t xml:space="preserve">Pendiente</w:t>
            </w:r>
          </w:p>
        </w:tc>
      </w:tr>
    </w:tbl>
    <w:p>
      <w:pPr>
        <w:keepNext/>
        <w:spacing w:after="100" w:before="240"/>
      </w:pPr>
      <w:r>
        <w:rPr>
          <w:rFonts w:ascii="Arial" w:cs="Arial" w:eastAsia="Arial" w:hAnsi="Arial"/>
          <w:b/>
          <w:bCs/>
          <w:i w:val="false"/>
          <w:iCs w:val="false"/>
          <w:sz w:val="20"/>
          <w:szCs w:val="20"/>
        </w:rPr>
        <w:t xml:space="preserve">COBERTURAS DE SEGURO (Cumpliméntese y/o señálese lo que proceda):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6"/>
                <w:szCs w:val="16"/>
              </w:rPr>
              <w:t xml:space="preserve">SE APORTA DOCUMENTACIÓN CORRESPONDIENTE AL SEGURO DE RESPONSABILIDAD CIVIL SUSCRITO CON LA COMPAÑÍA </w:t>
            </w:r>
            <w:r>
              <w:rPr>
                <w:rFonts w:ascii="Arial" w:cs="Arial" w:eastAsia="Arial" w:hAnsi="Arial"/>
                <w:sz w:val="18"/>
                <w:szCs w:val="18"/>
                <w:highlight w:val="yellow"/>
                <w:highlightCs w:val="yellow"/>
              </w:rPr>
              <w:t xml:space="preserve">Pendiente</w:t>
            </w:r>
            <w:r>
              <w:rPr>
                <w:rFonts w:ascii="Arial" w:cs="Arial" w:eastAsia="Arial" w:hAnsi="Arial"/>
                <w:b/>
                <w:bCs/>
                <w:i w:val="false"/>
                <w:iCs w:val="false"/>
                <w:sz w:val="16"/>
                <w:szCs w:val="16"/>
              </w:rPr>
              <w:t xml:space="preserve">, CON Nº DE PÓLIZA </w:t>
            </w:r>
            <w:r>
              <w:rPr>
                <w:rFonts w:ascii="Arial" w:cs="Arial" w:eastAsia="Arial" w:hAnsi="Arial"/>
                <w:sz w:val="18"/>
                <w:szCs w:val="18"/>
                <w:highlight w:val="yellow"/>
                <w:highlightCs w:val="yellow"/>
              </w:rPr>
              <w:t xml:space="preserve">Pendiente</w:t>
            </w:r>
            <w:r>
              <w:rPr>
                <w:rFonts w:ascii="Arial" w:cs="Arial" w:eastAsia="Arial" w:hAnsi="Arial"/>
                <w:b/>
                <w:bCs/>
                <w:i w:val="false"/>
                <w:iCs w:val="false"/>
                <w:sz w:val="16"/>
                <w:szCs w:val="16"/>
              </w:rPr>
              <w:t xml:space="preserve"> Y UNA COBERTURA DE </w:t>
            </w:r>
            <w:r>
              <w:rPr>
                <w:rFonts w:ascii="Arial" w:cs="Arial" w:eastAsia="Arial" w:hAnsi="Arial"/>
                <w:sz w:val="18"/>
                <w:szCs w:val="18"/>
                <w:highlight w:val="yellow"/>
                <w:highlightCs w:val="yellow"/>
              </w:rPr>
              <w:t xml:space="preserve">Pendiente</w:t>
            </w:r>
            <w:r>
              <w:rPr>
                <w:rFonts w:ascii="Arial" w:cs="Arial" w:eastAsia="Arial" w:hAnsi="Arial"/>
                <w:b/>
                <w:bCs/>
                <w:i w:val="false"/>
                <w:iCs w:val="false"/>
                <w:sz w:val="16"/>
                <w:szCs w:val="16"/>
              </w:rPr>
              <w:t xml:space="preserve"> EUROS</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6"/>
                <w:szCs w:val="16"/>
              </w:rPr>
              <w:t xml:space="preserve">SE FORMULA DECLARACIÓN RESPONSABLE RELATIVA A QUE ANTES DE LA CELEBRACIÓN DEL EVENTO SE APORTARÁ DOCUMENTACIÓN CORRESPONDIENTE A LA CONTRATACIÓN DE UNA COBERTURA DE RESPONSABILIDAD CIVIL ACORDE A LO SEÑALADO EN EL ARTÍCULO 15 DE LA LEY 3/2017 Y SU DISPOSICIÓN ADICIONAL 5ª</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6"/>
                <w:szCs w:val="16"/>
              </w:rPr>
              <w:t xml:space="preserve">ÚNICAMENTE PARA EL CASO DE QUE EL SEGURO PREVEA ALGÚN TIPO DE FRANQUICIA, POR EL PRESENTE SE FORMULA DECLARACIÓN RESPONSABLE RELATIVA A QUE EN CASO DE SINIESTRO LA ORGANIZACIÓN ASUMIRÁ EL IMPORTE DE DICHA FRANQUICIA</w:t>
            </w:r>
          </w:p>
        </w:tc>
      </w:tr>
    </w:tbl>
    <w:p>
      <w:pPr>
        <w:spacing w:after="60" w:before="60" w:line="260"/>
      </w:pPr>
      <w:r>
        <w:rPr>
          <w:rFonts w:ascii="Arial" w:cs="Arial" w:eastAsia="Arial" w:hAnsi="Arial"/>
          <w:b w:val="false"/>
          <w:bCs w:val="false"/>
          <w:i/>
          <w:iCs/>
          <w:color w:val="555555"/>
          <w:sz w:val="16"/>
          <w:szCs w:val="16"/>
        </w:rPr>
        <w:t xml:space="preserve">La prueba está cubierta por los seguros de accidentes y de responsabilidad civil de la entidad organizadora (reglamento, apartado sanitario). Si ya se dispone de la póliza, márquese la primera casilla con sus datos en lugar de la declaración responsable.</w:t>
      </w:r>
    </w:p>
    <w:p>
      <w:pPr>
        <w:keepNext/>
        <w:spacing w:after="100" w:before="240"/>
      </w:pPr>
      <w:r>
        <w:rPr>
          <w:rFonts w:ascii="Arial" w:cs="Arial" w:eastAsia="Arial" w:hAnsi="Arial"/>
          <w:b/>
          <w:bCs/>
          <w:i w:val="false"/>
          <w:iCs w:val="false"/>
          <w:sz w:val="20"/>
          <w:szCs w:val="20"/>
        </w:rPr>
        <w:t xml:space="preserve">CONTRATACIÓN DE SEGURIDAD PRIVADA (Cumpliméntese y/o señálese lo que proceda):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738"/>
      </w:tblGrid>
      <w:tr>
        <w:tc>
          <w:tcPr>
            <w:tcW w:type="dxa" w:w="32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5"/>
                <w:szCs w:val="15"/>
              </w:rPr>
              <w:t xml:space="preserve">PARA EL CASO DE EVENTOS EN ESTABLECIMIENTOS O EN INSTALACIONES PORTÁTILES O DESMONTABLES CON AFORO MÁXIMO PREVISTO SUPERIOR A 400 PERSONAS</w:t>
            </w:r>
          </w:p>
        </w:tc>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57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5"/>
                <w:szCs w:val="15"/>
              </w:rPr>
              <w:t xml:space="preserve">SE APORTA DOCUMENTACIÓN CORRESPONDIENTE A LA CONTRATACIÓN DE PERSONAL DE VIGILANCIA PRIVADA</w:t>
            </w:r>
          </w:p>
        </w:tc>
      </w:tr>
      <w:tr>
        <w:tc>
          <w:tcPr>
            <w:tcW w:type="dxa" w:w="32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
            </w:r>
          </w:p>
        </w:tc>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57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5"/>
                <w:szCs w:val="15"/>
              </w:rPr>
              <w:t xml:space="preserve">POR EL PRESENTE SE FORMULA DECLARACIÓN RESPONSABLE RELATIVA A QUE ANTES DE LA CELEBRACIÓN DEL EVENTO SE APORTARÁ DOCUMENTACIÓN CORRESPONDIENTE A LA CONTRATACIÓN DE PERSONAL DE VIGILANCIA PRIVADA</w:t>
            </w:r>
          </w:p>
        </w:tc>
      </w:tr>
      <w:tr>
        <w:tc>
          <w:tcPr>
            <w:tcW w:type="dxa" w:w="32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5"/>
                <w:szCs w:val="15"/>
              </w:rPr>
              <w:t xml:space="preserve">PARA EL CASO DE EVENTOS AL AIRE LIBRE CON AFORO MÁXIMO PREVISTO SUPERIOR A 1.000 PERSONAS</w:t>
            </w:r>
          </w:p>
        </w:tc>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57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5"/>
                <w:szCs w:val="15"/>
              </w:rPr>
              <w:t xml:space="preserve">SE APORTA DOCUMENTACIÓN CORRESPONDIENTE A LA CONTRATACIÓN DE PERSONAL DE VIGILANCIA PRIVADA</w:t>
            </w:r>
          </w:p>
        </w:tc>
      </w:tr>
      <w:tr>
        <w:tc>
          <w:tcPr>
            <w:tcW w:type="dxa" w:w="32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
            </w:r>
          </w:p>
        </w:tc>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57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5"/>
                <w:szCs w:val="15"/>
              </w:rPr>
              <w:t xml:space="preserve">POR EL PRESENTE SE FORMULA DECLARACIÓN RESPONSABLE RELATIVA A QUE ANTES DE LA CELEBRACIÓN DEL EVENTO SE APORTARÁ DOCUMENTACIÓN CORRESPONDIENTE A LA CONTRATACIÓN DE PERSONAL DE VIGILANCIA PRIVADA</w:t>
            </w:r>
          </w:p>
        </w:tc>
      </w:tr>
    </w:tbl>
    <w:p>
      <w:pPr>
        <w:spacing w:after="60" w:before="60" w:line="260"/>
      </w:pPr>
      <w:r>
        <w:rPr>
          <w:rFonts w:ascii="Arial" w:cs="Arial" w:eastAsia="Arial" w:hAnsi="Arial"/>
          <w:b w:val="false"/>
          <w:bCs w:val="false"/>
          <w:i/>
          <w:iCs/>
          <w:color w:val="555555"/>
          <w:sz w:val="16"/>
          <w:szCs w:val="16"/>
        </w:rPr>
        <w:t xml:space="preserve">No procede: evento al aire libre con 200 participantes y aforo previsto muy inferior a 1.000 personas.</w:t>
      </w:r>
    </w:p>
    <w:p>
      <w:pPr>
        <w:keepNext/>
        <w:spacing w:after="100" w:before="240"/>
      </w:pPr>
      <w:r>
        <w:rPr>
          <w:rFonts w:ascii="Arial" w:cs="Arial" w:eastAsia="Arial" w:hAnsi="Arial"/>
          <w:b/>
          <w:bCs/>
          <w:i w:val="false"/>
          <w:iCs w:val="false"/>
          <w:sz w:val="20"/>
          <w:szCs w:val="20"/>
        </w:rPr>
        <w:t xml:space="preserve">EN SU CASO, OTRA DOCUMENTACIÓN QUE SE APORTA: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PLAN DE AUTOPROTECCIÓN </w:t>
            </w:r>
            <w:r>
              <w:rPr>
                <w:rFonts w:ascii="Arial" w:cs="Arial" w:eastAsia="Arial" w:hAnsi="Arial"/>
                <w:sz w:val="18"/>
                <w:szCs w:val="18"/>
                <w:highlight w:val="yellow"/>
                <w:highlightCs w:val="yellow"/>
              </w:rPr>
              <w:t xml:space="preserve">(actualizar el de 2025 a la edición de 2026)</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PLAN DE EVACUACIÓN Y EMERGENCIA </w:t>
            </w:r>
            <w:r>
              <w:rPr>
                <w:rFonts w:ascii="Arial" w:cs="Arial" w:eastAsia="Arial" w:hAnsi="Arial"/>
                <w:b w:val="false"/>
                <w:bCs w:val="false"/>
                <w:i w:val="false"/>
                <w:iCs w:val="false"/>
                <w:sz w:val="18"/>
                <w:szCs w:val="18"/>
              </w:rPr>
              <w:t xml:space="preserve">(incluido en el plan de autoprotección)</w:t>
            </w:r>
          </w:p>
        </w:tc>
      </w:tr>
      <w:tr>
        <w:tc>
          <w:tcPr>
            <w:tcW w:type="dxa" w:w="9638"/>
            <w:gridSpan w:val="2"/>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jc w:val="center"/>
            </w:pPr>
            <w:r>
              <w:rPr>
                <w:rFonts w:ascii="Arial" w:cs="Arial" w:eastAsia="Arial" w:hAnsi="Arial"/>
                <w:b/>
                <w:bCs/>
                <w:i w:val="false"/>
                <w:iCs w:val="false"/>
                <w:sz w:val="18"/>
                <w:szCs w:val="18"/>
              </w:rPr>
              <w:t xml:space="preserve">OTRA DOCUMENTACIÓN TÉCNICA:</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TRAZADO/CIRCUITO DE PRUEBAS DEPORTIVAS, MARCHAS, ETC. (se adjunta el trazado del recorrido con plano, perfil, puntos de paso y horarios, y el reglamento de la prueba)</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PROYECTO DE MONTAJE Y DESMONTAJE</w:t>
            </w:r>
          </w:p>
        </w:tc>
      </w:tr>
      <w:tr>
        <w:tc>
          <w:tcPr>
            <w:tcW w:type="dxa" w:w="700"/>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jc w:val="center"/>
            </w:pPr>
            <w:r>
              <w:rPr>
                <w:rFonts w:ascii="Arial" w:cs="Arial" w:eastAsia="Arial" w:hAnsi="Arial"/>
                <w:b w:val="false"/>
                <w:bCs w:val="false"/>
                <w:i w:val="false"/>
                <w:iCs w:val="false"/>
                <w:sz w:val="24"/>
                <w:szCs w:val="24"/>
              </w:rPr>
              <w:t xml:space="preserve">☒</w:t>
            </w:r>
          </w:p>
        </w:tc>
        <w:tc>
          <w:tcPr>
            <w:tcW w:type="dxa" w:w="8938"/>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CERTIFICADOS DE REVISIÓN DE LA CARPA Y DEL ARCO PUBLICITARIO (SCOTT) </w:t>
            </w:r>
            <w:r>
              <w:rPr>
                <w:rFonts w:ascii="Arial" w:cs="Arial" w:eastAsia="Arial" w:hAnsi="Arial"/>
                <w:sz w:val="18"/>
                <w:szCs w:val="18"/>
                <w:highlight w:val="yellow"/>
                <w:highlightCs w:val="yellow"/>
              </w:rPr>
              <w:t xml:space="preserve">(los de 2025 o los renovados para 2026)</w:t>
            </w:r>
          </w:p>
        </w:tc>
      </w:tr>
    </w:tbl>
    <w:p>
      <w:pPr>
        <w:spacing w:after="60" w:before="360" w:line="260"/>
      </w:pPr>
      <w:r>
        <w:rPr>
          <w:rFonts w:ascii="Arial" w:cs="Arial" w:eastAsia="Arial" w:hAnsi="Arial"/>
          <w:b w:val="false"/>
          <w:bCs w:val="false"/>
          <w:i w:val="false"/>
          <w:iCs w:val="false"/>
          <w:sz w:val="18"/>
          <w:szCs w:val="18"/>
        </w:rPr>
        <w:t xml:space="preserve">En San Felices de Buelna, a </w:t>
      </w:r>
      <w:r>
        <w:rPr>
          <w:rFonts w:ascii="Arial" w:cs="Arial" w:eastAsia="Arial" w:hAnsi="Arial"/>
          <w:sz w:val="18"/>
          <w:szCs w:val="18"/>
          <w:highlight w:val="yellow"/>
          <w:highlightCs w:val="yellow"/>
        </w:rPr>
        <w:t xml:space="preserve">____</w:t>
      </w:r>
      <w:r>
        <w:rPr>
          <w:rFonts w:ascii="Arial" w:cs="Arial" w:eastAsia="Arial" w:hAnsi="Arial"/>
          <w:b w:val="false"/>
          <w:bCs w:val="false"/>
          <w:i w:val="false"/>
          <w:iCs w:val="false"/>
          <w:sz w:val="18"/>
          <w:szCs w:val="18"/>
        </w:rPr>
        <w:t xml:space="preserve"> de </w:t>
      </w:r>
      <w:r>
        <w:rPr>
          <w:rFonts w:ascii="Arial" w:cs="Arial" w:eastAsia="Arial" w:hAnsi="Arial"/>
          <w:sz w:val="18"/>
          <w:szCs w:val="18"/>
          <w:highlight w:val="yellow"/>
          <w:highlightCs w:val="yellow"/>
        </w:rPr>
        <w:t xml:space="preserve">__________</w:t>
      </w:r>
      <w:r>
        <w:rPr>
          <w:rFonts w:ascii="Arial" w:cs="Arial" w:eastAsia="Arial" w:hAnsi="Arial"/>
          <w:b w:val="false"/>
          <w:bCs w:val="false"/>
          <w:i w:val="false"/>
          <w:iCs w:val="false"/>
          <w:sz w:val="18"/>
          <w:szCs w:val="18"/>
        </w:rPr>
        <w:t xml:space="preserve"> de 2026.</w:t>
      </w:r>
    </w:p>
    <w:p>
      <w:pPr>
        <w:spacing w:after="600" w:before="120" w:line="260"/>
      </w:pPr>
      <w:r>
        <w:rPr>
          <w:rFonts w:ascii="Arial" w:cs="Arial" w:eastAsia="Arial" w:hAnsi="Arial"/>
          <w:b/>
          <w:bCs/>
          <w:i w:val="false"/>
          <w:iCs w:val="false"/>
          <w:sz w:val="18"/>
          <w:szCs w:val="18"/>
        </w:rPr>
        <w:t xml:space="preserve">Firma del solicitante:</w:t>
      </w:r>
    </w:p>
    <w:p>
      <w:pPr>
        <w:spacing w:after="60" w:before="60" w:line="260"/>
      </w:pPr>
      <w:r>
        <w:rPr>
          <w:rFonts w:ascii="Arial" w:cs="Arial" w:eastAsia="Arial" w:hAnsi="Arial"/>
          <w:b w:val="false"/>
          <w:bCs w:val="false"/>
          <w:i w:val="false"/>
          <w:iCs w:val="false"/>
          <w:sz w:val="18"/>
          <w:szCs w:val="18"/>
        </w:rPr>
        <w:t xml:space="preserve">Fdo.: Jonatan Corona Miguel, en representación de Club Deportivo Elemental KM Vertical Torrelavega.</w:t>
      </w:r>
    </w:p>
    <w:p>
      <w:pPr>
        <w:spacing w:after="60" w:before="240" w:line="260"/>
      </w:pPr>
      <w:r>
        <w:rPr>
          <w:rFonts w:ascii="Arial" w:cs="Arial" w:eastAsia="Arial" w:hAnsi="Arial"/>
          <w:b/>
          <w:bCs/>
          <w:i w:val="false"/>
          <w:iCs w:val="false"/>
          <w:sz w:val="18"/>
          <w:szCs w:val="18"/>
        </w:rPr>
        <w:t xml:space="preserve">SR. ALCALDE-PRESIDENTE DEL AYUNTAMIENTO DE SAN FELICES DE BUELNA</w:t>
      </w:r>
    </w:p>
    <w:p>
      <w:r>
        <w:br w:type="page"/>
      </w:r>
    </w:p>
    <w:p>
      <w:pPr>
        <w:spacing w:after="200"/>
        <w:jc w:val="center"/>
      </w:pPr>
      <w:r>
        <w:rPr>
          <w:rFonts w:ascii="Arial" w:cs="Arial" w:eastAsia="Arial" w:hAnsi="Arial"/>
          <w:b/>
          <w:bCs/>
          <w:i w:val="false"/>
          <w:iCs w:val="false"/>
          <w:sz w:val="20"/>
          <w:szCs w:val="20"/>
        </w:rPr>
        <w:t xml:space="preserve">HOJA ADJUNTA: ENTIDADES COORGANIZADORAS DEL EVENTO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19"/>
        <w:gridCol w:w="1500"/>
        <w:gridCol w:w="3319"/>
      </w:tblGrid>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DENOMINACIÓN</w:t>
            </w:r>
          </w:p>
        </w:tc>
        <w:tc>
          <w:tcPr>
            <w:tcW w:type="dxa" w:w="77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b w:val="false"/>
                <w:bCs w:val="false"/>
                <w:i w:val="false"/>
                <w:iCs w:val="false"/>
                <w:sz w:val="18"/>
                <w:szCs w:val="18"/>
              </w:rPr>
              <w:t xml:space="preserve">Grupo de Montaña Tejas4run</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CIF</w:t>
            </w:r>
          </w:p>
        </w:tc>
        <w:tc>
          <w:tcPr>
            <w:tcW w:type="dxa" w:w="29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LOCALIDAD</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DOMICILIO</w:t>
            </w:r>
          </w:p>
        </w:tc>
        <w:tc>
          <w:tcPr>
            <w:tcW w:type="dxa" w:w="77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REPRESENTANTE</w:t>
            </w:r>
          </w:p>
        </w:tc>
        <w:tc>
          <w:tcPr>
            <w:tcW w:type="dxa" w:w="7738"/>
            <w:gridSpan w:val="3"/>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 (nombre, apellidos y DNI)</w:t>
            </w:r>
          </w:p>
        </w:tc>
      </w:tr>
      <w:tr>
        <w:tc>
          <w:tcPr>
            <w:tcW w:type="dxa" w:w="19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TLF./FAX</w:t>
            </w:r>
          </w:p>
        </w:tc>
        <w:tc>
          <w:tcPr>
            <w:tcW w:type="dxa" w:w="29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c>
          <w:tcPr>
            <w:tcW w:type="dxa" w:w="1500"/>
            <w:tcBorders>
              <w:top w:val="single" w:color="555555" w:sz="6"/>
              <w:left w:val="single" w:color="555555" w:sz="6"/>
              <w:bottom w:val="single" w:color="555555" w:sz="6"/>
              <w:right w:val="single" w:color="555555" w:sz="6"/>
            </w:tcBorders>
            <w:shd w:fill="E8EEEA" w:color="auto" w:val="clear"/>
            <w:tcMar>
              <w:top w:type="dxa" w:w="40"/>
              <w:left w:type="dxa" w:w="80"/>
              <w:bottom w:type="dxa" w:w="40"/>
              <w:right w:type="dxa" w:w="80"/>
            </w:tcMar>
            <w:vAlign w:val="center"/>
          </w:tcPr>
          <w:p>
            <w:pPr>
              <w:spacing w:after="60" w:before="60" w:line="260"/>
            </w:pPr>
            <w:r>
              <w:rPr>
                <w:rFonts w:ascii="Arial" w:cs="Arial" w:eastAsia="Arial" w:hAnsi="Arial"/>
                <w:b/>
                <w:bCs/>
                <w:i w:val="false"/>
                <w:iCs w:val="false"/>
                <w:sz w:val="18"/>
                <w:szCs w:val="18"/>
              </w:rPr>
              <w:t xml:space="preserve">CORREO ELECTRÓNICO</w:t>
            </w:r>
          </w:p>
        </w:tc>
        <w:tc>
          <w:tcPr>
            <w:tcW w:type="dxa" w:w="3319"/>
            <w:tcBorders>
              <w:top w:val="single" w:color="555555" w:sz="6"/>
              <w:left w:val="single" w:color="555555" w:sz="6"/>
              <w:bottom w:val="single" w:color="555555" w:sz="6"/>
              <w:right w:val="single" w:color="555555" w:sz="6"/>
            </w:tcBorders>
            <w:tcMar>
              <w:top w:type="dxa" w:w="40"/>
              <w:left w:type="dxa" w:w="80"/>
              <w:bottom w:type="dxa" w:w="40"/>
              <w:right w:type="dxa" w:w="80"/>
            </w:tcMar>
            <w:vAlign w:val="center"/>
          </w:tcPr>
          <w:p>
            <w:pPr>
              <w:spacing w:after="60" w:before="60" w:line="260"/>
            </w:pPr>
            <w:r>
              <w:rPr>
                <w:rFonts w:ascii="Arial" w:cs="Arial" w:eastAsia="Arial" w:hAnsi="Arial"/>
                <w:sz w:val="18"/>
                <w:szCs w:val="18"/>
                <w:highlight w:val="yellow"/>
                <w:highlightCs w:val="yellow"/>
              </w:rPr>
              <w:t xml:space="preserve">Pendiente</w:t>
            </w:r>
          </w:p>
        </w:tc>
      </w:tr>
    </w:tbl>
    <w:p>
      <w:pPr>
        <w:spacing w:after="60" w:before="200" w:line="260"/>
      </w:pPr>
      <w:r>
        <w:rPr>
          <w:rFonts w:ascii="Arial" w:cs="Arial" w:eastAsia="Arial" w:hAnsi="Arial"/>
          <w:b w:val="false"/>
          <w:bCs w:val="false"/>
          <w:i w:val="false"/>
          <w:iCs w:val="false"/>
          <w:sz w:val="18"/>
          <w:szCs w:val="18"/>
        </w:rPr>
        <w:t xml:space="preserve">Colabora: Ayuntamiento de San Felices de Buelna.</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55555" w:sz="6"/>
              <w:left w:val="single" w:color="555555" w:sz="6"/>
              <w:bottom w:val="single" w:color="555555" w:sz="6"/>
              <w:right w:val="single" w:color="555555" w:sz="6"/>
            </w:tcBorders>
            <w:tcMar>
              <w:top w:type="dxa" w:w="120"/>
              <w:left w:type="dxa" w:w="160"/>
              <w:bottom w:type="dxa" w:w="120"/>
              <w:right w:type="dxa" w:w="160"/>
            </w:tcMar>
          </w:tcPr>
          <w:p>
            <w:pPr>
              <w:spacing w:after="160" w:before="60" w:line="260"/>
              <w:jc w:val="center"/>
            </w:pPr>
            <w:r>
              <w:rPr>
                <w:rFonts w:ascii="Arial" w:cs="Arial" w:eastAsia="Arial" w:hAnsi="Arial"/>
                <w:b/>
                <w:bCs/>
                <w:i w:val="false"/>
                <w:iCs w:val="false"/>
                <w:sz w:val="20"/>
                <w:szCs w:val="20"/>
              </w:rPr>
              <w:t xml:space="preserve">CLÁUSULA INFORMATIVA AUTORIZACIONES</w:t>
            </w:r>
          </w:p>
          <w:p>
            <w:pPr>
              <w:spacing w:after="120" w:before="60" w:line="260"/>
            </w:pPr>
            <w:r>
              <w:rPr>
                <w:rFonts w:ascii="Arial" w:cs="Arial" w:eastAsia="Arial" w:hAnsi="Arial"/>
                <w:b w:val="false"/>
                <w:bCs w:val="false"/>
                <w:i w:val="false"/>
                <w:iCs w:val="false"/>
                <w:sz w:val="18"/>
                <w:szCs w:val="18"/>
              </w:rPr>
              <w:t xml:space="preserve">El Ayuntamiento de San Felices de Buelna, (en adelante, "Ayuntamiento"), con NIF Nº P-3906900-J y domicilio en Barrio Rivero, S/N, 39406, Cantabria, tratará los datos personales facilitados con la finalidad de gestionar la solicitud por parte del interesado de la correspondiente autorización, siendo la base que legitima dicho tratamiento la existencia de una obligación legal.</w:t>
            </w:r>
          </w:p>
          <w:p>
            <w:pPr>
              <w:spacing w:after="120" w:before="60" w:line="260"/>
            </w:pPr>
            <w:r>
              <w:rPr>
                <w:rFonts w:ascii="Arial" w:cs="Arial" w:eastAsia="Arial" w:hAnsi="Arial"/>
                <w:b w:val="false"/>
                <w:bCs w:val="false"/>
                <w:i w:val="false"/>
                <w:iCs w:val="false"/>
                <w:sz w:val="18"/>
                <w:szCs w:val="18"/>
              </w:rPr>
              <w:t xml:space="preserve">Dichos datos únicamente serán comunicados a terceros prestadores de servicios estrictamente necesarios, y no serán cedidos a terceros, salvo obligación legal, o razón de interés público.</w:t>
            </w:r>
          </w:p>
          <w:p>
            <w:pPr>
              <w:spacing w:after="120" w:before="60" w:line="260"/>
            </w:pPr>
            <w:r>
              <w:rPr>
                <w:rFonts w:ascii="Arial" w:cs="Arial" w:eastAsia="Arial" w:hAnsi="Arial"/>
                <w:b w:val="false"/>
                <w:bCs w:val="false"/>
                <w:i w:val="false"/>
                <w:iCs w:val="false"/>
                <w:sz w:val="18"/>
                <w:szCs w:val="18"/>
              </w:rPr>
              <w:t xml:space="preserve">El Ayuntamiento conservará los datos personales durante el plazo legal en el que pudiera serle exigible algún tipo de responsabilidad.</w:t>
            </w:r>
          </w:p>
          <w:p>
            <w:pPr>
              <w:spacing w:after="120" w:before="60" w:line="260"/>
            </w:pPr>
            <w:r>
              <w:rPr>
                <w:rFonts w:ascii="Arial" w:cs="Arial" w:eastAsia="Arial" w:hAnsi="Arial"/>
                <w:b w:val="false"/>
                <w:bCs w:val="false"/>
                <w:i w:val="false"/>
                <w:iCs w:val="false"/>
                <w:sz w:val="18"/>
                <w:szCs w:val="18"/>
              </w:rPr>
              <w:t xml:space="preserve">Los datos solicitados mediante el presente formulario son los estrictamente necesarios para la correcta consecución de la finalidad antes informada, de modo que, en caso de no facilitar dichos datos, el Ayuntamiento no podrá garantizar la autorización.</w:t>
            </w:r>
          </w:p>
          <w:p>
            <w:pPr>
              <w:spacing w:after="120" w:before="60" w:line="260"/>
            </w:pPr>
            <w:r>
              <w:rPr>
                <w:rFonts w:ascii="Arial" w:cs="Arial" w:eastAsia="Arial" w:hAnsi="Arial"/>
                <w:b w:val="false"/>
                <w:bCs w:val="false"/>
                <w:i w:val="false"/>
                <w:iCs w:val="false"/>
                <w:sz w:val="18"/>
                <w:szCs w:val="18"/>
              </w:rPr>
              <w:t xml:space="preserve">En cualquier caso, el Interesado podrá ejercer sus derechos de acceso, rectificación, supresión, oposición, limitación, mediante petición escrita remitida a Barrio Rivero S/N 39409, San Felices De Buelna, Cantabria. El Interesado podrá ponerse en contacto con el Delegado de Protección de Datos (DPO) del Ayuntamiento, en la dirección de correo electrónico protecciondatos@aytosanfelicesbuelna.es.</w:t>
            </w:r>
          </w:p>
          <w:p>
            <w:pPr>
              <w:spacing w:after="60" w:before="60" w:line="260"/>
            </w:pPr>
            <w:r>
              <w:rPr>
                <w:rFonts w:ascii="Arial" w:cs="Arial" w:eastAsia="Arial" w:hAnsi="Arial"/>
                <w:b w:val="false"/>
                <w:bCs w:val="false"/>
                <w:i w:val="false"/>
                <w:iCs w:val="false"/>
                <w:sz w:val="18"/>
                <w:szCs w:val="18"/>
              </w:rPr>
              <w:t xml:space="preserve">Asimismo, le informamos que tiene derecho a presentar una reclamación ante la Agencia Española de protección de datos.</w:t>
            </w:r>
          </w:p>
        </w:tc>
      </w:tr>
    </w:tbl>
    <w:sectPr>
      <w:headerReference w:type="default" r:id="rId7"/>
      <w:footerReference w:type="default" r:id="rId8"/>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55555" w:sz="6"/>
      </w:pBdr>
      <w:spacing w:before="80"/>
      <w:jc w:val="center"/>
    </w:pPr>
    <w:r>
      <w:rPr>
        <w:rFonts w:ascii="Arial" w:cs="Arial" w:eastAsia="Arial" w:hAnsi="Arial"/>
        <w:b/>
        <w:bCs/>
        <w:i w:val="false"/>
        <w:iCs w:val="false"/>
        <w:sz w:val="16"/>
        <w:szCs w:val="16"/>
      </w:rPr>
      <w:t xml:space="preserve">Ayuntamiento de San Felices de Buelna</w:t>
    </w:r>
  </w:p>
  <w:p>
    <w:pPr>
      <w:jc w:val="center"/>
    </w:pPr>
    <w:r>
      <w:rPr>
        <w:rFonts w:ascii="Arial" w:cs="Arial" w:eastAsia="Arial" w:hAnsi="Arial"/>
        <w:b w:val="false"/>
        <w:bCs w:val="false"/>
        <w:i w:val="false"/>
        <w:iCs w:val="false"/>
        <w:sz w:val="16"/>
        <w:szCs w:val="16"/>
      </w:rPr>
      <w:t xml:space="preserve">C/ Rivero, s/n, Rivero. 39409 (Cantabria). Tfno. 942814111. Fax: 942814112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drawing>
        <wp:inline distT="0" distB="0" distL="0" distR="0">
          <wp:extent cx="24193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419350" cy="4286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bede2d5c466fa3652d2a8d9e292ac867da85e0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2026-10-29T09:17:19.230Z</dcterms:created>
  <dcterms:modified xsi:type="dcterms:W3CDTF">2026-10-29T09:17:19.237Z</dcterms:modified>
</cp:coreProperties>
</file>

<file path=docProps/custom.xml><?xml version="1.0" encoding="utf-8"?>
<Properties xmlns="http://schemas.openxmlformats.org/officeDocument/2006/custom-properties" xmlns:vt="http://schemas.openxmlformats.org/officeDocument/2006/docPropsVTypes"/>
</file>