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EB43" w14:textId="77777777" w:rsidR="00870D63" w:rsidRDefault="00000000">
      <w:pPr>
        <w:spacing w:after="80"/>
        <w:jc w:val="center"/>
      </w:pPr>
      <w:r>
        <w:rPr>
          <w:i/>
          <w:iCs/>
        </w:rPr>
        <w:t>Практическая работа №9 — Магазин электроники</w:t>
      </w:r>
    </w:p>
    <w:p w14:paraId="66EF48CC" w14:textId="77777777" w:rsidR="00870D63" w:rsidRDefault="00000000">
      <w:pPr>
        <w:spacing w:after="80"/>
        <w:jc w:val="center"/>
      </w:pPr>
      <w:r>
        <w:rPr>
          <w:b/>
          <w:bCs/>
          <w:sz w:val="32"/>
          <w:szCs w:val="32"/>
        </w:rPr>
        <w:t>Практическая работа №9</w:t>
      </w:r>
    </w:p>
    <w:p w14:paraId="04C8A3B0" w14:textId="77777777" w:rsidR="00870D63" w:rsidRDefault="00000000">
      <w:pPr>
        <w:spacing w:after="80"/>
        <w:jc w:val="center"/>
      </w:pPr>
      <w:r>
        <w:rPr>
          <w:sz w:val="26"/>
          <w:szCs w:val="26"/>
        </w:rPr>
        <w:t>UML-моделирование: интеграционный пакет поведенческих диаграмм</w:t>
      </w:r>
    </w:p>
    <w:p w14:paraId="203C47CB" w14:textId="77777777" w:rsidR="00870D63" w:rsidRDefault="00000000">
      <w:pPr>
        <w:spacing w:after="80"/>
        <w:jc w:val="center"/>
      </w:pPr>
      <w:r>
        <w:rPr>
          <w:i/>
          <w:iCs/>
        </w:rPr>
        <w:t>Тема: Магазин электроники</w:t>
      </w:r>
    </w:p>
    <w:p w14:paraId="439AFAB5" w14:textId="77777777" w:rsidR="00870D63" w:rsidRDefault="00000000">
      <w:pPr>
        <w:spacing w:after="80"/>
        <w:jc w:val="center"/>
      </w:pPr>
      <w:r>
        <w:rPr>
          <w:sz w:val="22"/>
          <w:szCs w:val="22"/>
        </w:rPr>
        <w:t>Дисциплина: Программирование корпоративных индустриальных систем</w:t>
      </w:r>
    </w:p>
    <w:p w14:paraId="2B90C1EE" w14:textId="77777777" w:rsidR="00870D63" w:rsidRDefault="00000000">
      <w:pPr>
        <w:spacing w:after="240"/>
        <w:jc w:val="center"/>
      </w:pPr>
      <w:r>
        <w:rPr>
          <w:sz w:val="22"/>
          <w:szCs w:val="22"/>
        </w:rPr>
        <w:t>Институт перспективных технологий и индустриального программирования</w:t>
      </w:r>
    </w:p>
    <w:p w14:paraId="6B6C8892" w14:textId="77777777" w:rsidR="00870D63" w:rsidRDefault="00000000">
      <w:pPr>
        <w:pStyle w:val="1"/>
      </w:pPr>
      <w:r>
        <w:t>1. Пакет поведенческих требований</w:t>
      </w:r>
    </w:p>
    <w:p w14:paraId="3DC04353" w14:textId="77777777" w:rsidR="00870D63" w:rsidRDefault="00000000">
      <w:pPr>
        <w:spacing w:after="120" w:line="300" w:lineRule="auto"/>
        <w:jc w:val="both"/>
      </w:pPr>
      <w:r>
        <w:t>Первый шаг интеграционной работы — сформировать перечень поведенческих требований, которые в дальнейшем будут трассироваться на диаграммы и тесты. Требования извлечены из прецедентов ПЗ5, сценариев ПЗ6, автоматов ПЗ7 и процессов ПЗ8. Источники указаны в каждой строке таблицы, что гарантирует: ни одно требование не появилось «из воздуха».</w:t>
      </w:r>
    </w:p>
    <w:p w14:paraId="13E38B6A" w14:textId="77777777" w:rsidR="00870D63" w:rsidRDefault="00000000">
      <w:pPr>
        <w:pStyle w:val="2"/>
      </w:pPr>
      <w:r>
        <w:t>1.1. Перечень поведенческих требований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2805"/>
        <w:gridCol w:w="2214"/>
        <w:gridCol w:w="3510"/>
      </w:tblGrid>
      <w:tr w:rsidR="00870D63" w14:paraId="68EB43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2732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59CC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9629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A5CB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проверки</w:t>
            </w:r>
          </w:p>
        </w:tc>
      </w:tr>
      <w:tr w:rsidR="00870D63" w14:paraId="74E465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D48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842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 проходит обязательную цепочку состояний Created → AwaitingPayment → Paid → Picking → Shipped → Delivered → Completed без обходных переходов.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887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ПЗ5 разд. 4.1; ПЗ7 автомат Заказа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DF5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Автотест на каждый разрешённый переход; автотест на отказ запрещённого перехода.</w:t>
            </w:r>
          </w:p>
        </w:tc>
      </w:tr>
      <w:tr w:rsidR="00870D63" w14:paraId="22BED7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99D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0CE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Оплата должна быть подтверждена внешним шлюзом в течение 15 минут с момента начала сессии, иначе заказ автоматически отменяется.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6D8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ПЗ5 ПР4 шаг 7б; ПЗ7 T6; ПЗ8 P1 шаг 6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BB8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Автотест с эмуляцией таймаута; проверка перехода в Cancelled.</w:t>
            </w:r>
          </w:p>
        </w:tc>
      </w:tr>
      <w:tr w:rsidR="00870D63" w14:paraId="2F010F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99D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BAC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 товара возможен только в течение 14 календарных дней с момента доставки (инвариант И8).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FB3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ПЗ5 И8; ПЗ7 охрана T17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838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Автотест на границе 14 дней (ровно, до, после).</w:t>
            </w:r>
          </w:p>
        </w:tc>
      </w:tr>
      <w:tr w:rsidR="00870D63" w14:paraId="76798F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3D3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ТрБ4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71F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 средств выполняется только ПОСЛЕ физической приёмки товара на складе (БП5).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0F07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ПЗ</w:t>
            </w:r>
            <w:r w:rsidRPr="00B157E0">
              <w:rPr>
                <w:sz w:val="22"/>
                <w:szCs w:val="22"/>
                <w:lang w:val="en-US"/>
              </w:rPr>
              <w:t xml:space="preserve">5 </w:t>
            </w:r>
            <w:r>
              <w:rPr>
                <w:sz w:val="22"/>
                <w:szCs w:val="22"/>
              </w:rPr>
              <w:t>БП</w:t>
            </w:r>
            <w:r w:rsidRPr="00B157E0">
              <w:rPr>
                <w:sz w:val="22"/>
                <w:szCs w:val="22"/>
                <w:lang w:val="en-US"/>
              </w:rPr>
              <w:t xml:space="preserve">5; </w:t>
            </w:r>
            <w:r>
              <w:rPr>
                <w:sz w:val="22"/>
                <w:szCs w:val="22"/>
              </w:rPr>
              <w:t>ПЗ</w:t>
            </w:r>
            <w:r w:rsidRPr="00B157E0">
              <w:rPr>
                <w:sz w:val="22"/>
                <w:szCs w:val="22"/>
                <w:lang w:val="en-US"/>
              </w:rPr>
              <w:t xml:space="preserve">7 </w:t>
            </w:r>
            <w:r>
              <w:rPr>
                <w:sz w:val="22"/>
                <w:szCs w:val="22"/>
              </w:rPr>
              <w:t>порядок</w:t>
            </w:r>
            <w:r w:rsidRPr="00B157E0">
              <w:rPr>
                <w:sz w:val="22"/>
                <w:szCs w:val="22"/>
                <w:lang w:val="en-US"/>
              </w:rPr>
              <w:t xml:space="preserve"> ItemReceived → Refunded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6FA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Автотест: попытка refund без приёмки → отказ.</w:t>
            </w:r>
          </w:p>
        </w:tc>
      </w:tr>
      <w:tr w:rsidR="00870D63" w14:paraId="2CDAF1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EE5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ТрБ5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96E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 временном сбое платёжного шлюза refund повторяется автоматически с экспоненциальной задержкой (1, 5, 30 мин, 2 ч), не более 5 попыток.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520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ПЗ6 С2; ПЗ7 петля T25; ПЗ8 P2 шаг 12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1FB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Эмуляция временных отказов шлюза; подсчёт попыток; проверка финальной эскалации.</w:t>
            </w:r>
          </w:p>
        </w:tc>
      </w:tr>
      <w:tr w:rsidR="00870D63" w14:paraId="398147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0D5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ТрБ6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CAD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критичные команды (оформление заказа, оплата, refund) должны быть идемпотентными по клиентскому ключу.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E30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ПЗ6 контракты сообщений; ПЗ7 T1, T26, T32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96B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Автотест: два запроса с одним idempotencyKey → один эффект, одинаковый ответ.</w:t>
            </w:r>
          </w:p>
        </w:tc>
      </w:tr>
      <w:tr w:rsidR="00870D63" w14:paraId="6E1AFC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A72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49A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Каждое выполнение сценария должно иметь сквозной корреляционный ID, проходящий через все участвующие компоненты и внешние системы.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8EF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ПЗ6 разд. 7 (наблюдаемость)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502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Проверка наличия correlationId во всех записях аудита и логах сценария.</w:t>
            </w:r>
          </w:p>
        </w:tc>
      </w:tr>
      <w:tr w:rsidR="00870D63" w14:paraId="646497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DE2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ТрБ8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8E8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должен быть уведомлён при каждом переходе заказа в клиентски значимое состояние (Paid, Shipped, Delivered).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B83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ПЗ8 P1 регламент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40D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Автотест: прогон сценария, подсчёт писем в очереди.</w:t>
            </w:r>
          </w:p>
        </w:tc>
      </w:tr>
      <w:tr w:rsidR="00870D63" w14:paraId="3BD766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6AF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ТрБ9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2AC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Изменение цены товара должно быть зафиксировано в журнале аудита синхронно с самим изменением (атомарно).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B0E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ПЗ5 БП3; ПЗ6 С3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DA9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Автотест: внести изменение; проверить, что в ЖурналеАудита появилась запись; при сбое БД аудита — откат изменения цены.</w:t>
            </w:r>
          </w:p>
        </w:tc>
      </w:tr>
      <w:tr w:rsidR="00870D63" w14:paraId="2589F8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F2D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ТрБ10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0C8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Конкурентная модификация одной сущности двумя процессами должна завершиться ошибкой для второго процесса, не нарушая целостности данных.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AE1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ПЗ7 разд. 6 (параллельность); ПЗ8 P1 риски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D61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Тест с двумя параллельными запросами: один успешен (200), второй получает 409 CONCURRENT_MODIFICATION.</w:t>
            </w:r>
          </w:p>
        </w:tc>
      </w:tr>
      <w:tr w:rsidR="00870D63" w14:paraId="31C60C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F5A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ТрБ11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B9A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Недоступность БД или внешней интеграции не должна порождать частично применённых </w:t>
            </w:r>
            <w:r>
              <w:rPr>
                <w:sz w:val="22"/>
                <w:szCs w:val="22"/>
              </w:rPr>
              <w:lastRenderedPageBreak/>
              <w:t>изменений в сценарии (атомарность).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F4C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ПЗ6 транзакционные границы (3.5, 4.5)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EC8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Эмуляция сбоя посреди сценария; проверка: либо сценарий завершён полностью, либо откатился целиком.</w:t>
            </w:r>
          </w:p>
        </w:tc>
      </w:tr>
      <w:tr w:rsidR="00870D63" w14:paraId="3DE05B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933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E71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Нарушение прав доступа на любом шаге процесса должно возвращать понятную ошибку и фиксироваться в аудите с идентификатором попытавшегося пользователя.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35D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ПЗ5 раздел 2; ПЗ7 колонка «Кто имеет право»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8D2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Попытка выполнить действие от имени не той роли → 403 + запись аудита.</w:t>
            </w:r>
          </w:p>
        </w:tc>
      </w:tr>
    </w:tbl>
    <w:p w14:paraId="6313BBED" w14:textId="77777777" w:rsidR="00870D63" w:rsidRDefault="00000000">
      <w:pPr>
        <w:pStyle w:val="1"/>
      </w:pPr>
      <w:r>
        <w:t>2. Выбор сценариев для моделирования поведения</w:t>
      </w:r>
    </w:p>
    <w:p w14:paraId="071D57E1" w14:textId="77777777" w:rsidR="00870D63" w:rsidRDefault="00000000">
      <w:pPr>
        <w:spacing w:after="120" w:line="300" w:lineRule="auto"/>
        <w:jc w:val="both"/>
      </w:pPr>
      <w:r>
        <w:t>Для интеграционного моделирования выбраны три сценария — те, которые уже были частично разобраны в ПЗ6 и ПЗ8, но теперь собираются в единый непротиворечивый пакет. Каждый сценарий покрывает разный класс поведенческих требований, а вместе они обеспечивают покрытие всех двенадцати ТрБ.</w:t>
      </w:r>
    </w:p>
    <w:p w14:paraId="0BC111FB" w14:textId="77777777" w:rsidR="00870D63" w:rsidRDefault="00000000">
      <w:pPr>
        <w:pStyle w:val="2"/>
      </w:pPr>
      <w:r>
        <w:t>2.1. Выбранные сценарии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3500"/>
        <w:gridCol w:w="2560"/>
      </w:tblGrid>
      <w:tr w:rsidR="00870D63" w14:paraId="16B82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895A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F9E4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Сценарий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8283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Границы (старт → финиш)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9787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Внешние интеграции</w:t>
            </w:r>
          </w:p>
        </w:tc>
      </w:tr>
      <w:tr w:rsidR="00870D63" w14:paraId="7A7B79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2BF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95B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Оформление заказа с онлайн-оплатой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6D2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нажимает «Оформить» → заказ в Paid + отправлены уведомления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BC6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Платёжный шлюз (синхронный колбэк); SMTP (асинхронно)</w:t>
            </w:r>
          </w:p>
        </w:tc>
      </w:tr>
      <w:tr w:rsidR="00870D63" w14:paraId="427CAF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C00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459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 товара с автоматическим refund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F66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подаёт заявку → Возврат в Refunded / Rejected / Expired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FEF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Платёжный шлюз (refund); SMTP</w:t>
            </w:r>
          </w:p>
        </w:tc>
      </w:tr>
      <w:tr w:rsidR="00870D63" w14:paraId="463488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B1E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F5C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Изменение цены товара с фиксацией в аудите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039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 отправляет PATCH запрос → цена изменена, аудит и кэш обновлены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C7B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Внутренняя шина событий (через Outbox); кэш витрины</w:t>
            </w:r>
          </w:p>
        </w:tc>
      </w:tr>
    </w:tbl>
    <w:p w14:paraId="68523267" w14:textId="77777777" w:rsidR="00870D63" w:rsidRDefault="00000000">
      <w:pPr>
        <w:pStyle w:val="2"/>
      </w:pPr>
      <w:r>
        <w:t>2.2. Ожидаемые эффекты и классы сбоев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6"/>
        <w:gridCol w:w="4272"/>
        <w:gridCol w:w="3852"/>
      </w:tblGrid>
      <w:tr w:rsidR="00870D63" w14:paraId="5CEC4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816B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Сценарий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C436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Эффекты при успехе</w:t>
            </w:r>
          </w:p>
        </w:tc>
        <w:tc>
          <w:tcPr>
            <w:tcW w:w="4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F307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Классы сбоев для учёта</w:t>
            </w:r>
          </w:p>
        </w:tc>
      </w:tr>
      <w:tr w:rsidR="00870D63" w14:paraId="43548A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F65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866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Создан заказ, списан резерв, подтверждён платёж, отправлено письмо, задача комплектации передана на склад.</w:t>
            </w:r>
          </w:p>
        </w:tc>
        <w:tc>
          <w:tcPr>
            <w:tcW w:w="4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C6F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Отказ шлюза; таймаут колбэка; неверная подпись; двойной колбэк; БД недоступна; конфликт версий.</w:t>
            </w:r>
          </w:p>
        </w:tc>
      </w:tr>
      <w:tr w:rsidR="00870D63" w14:paraId="0737CD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029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11F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Создана заявка, одобрена менеджером, принят товар, восстановлены остатки, деньги вернулись, уведомление отправлено.</w:t>
            </w:r>
          </w:p>
        </w:tc>
        <w:tc>
          <w:tcPr>
            <w:tcW w:w="4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C47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Истёк срок возврата; отказ менеджера; повреждён товар; временный сбой refund; таймаут отправки товара; двойной refund.</w:t>
            </w:r>
          </w:p>
        </w:tc>
      </w:tr>
      <w:tr w:rsidR="00870D63" w14:paraId="37B944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59B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S3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AC8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Цена обновлена, аудит записан, событие опубликовано в шину, кэш инвалидирован.</w:t>
            </w:r>
          </w:p>
        </w:tc>
        <w:tc>
          <w:tcPr>
            <w:tcW w:w="4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8CB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Сбой шины; сбой кэша (некритичен); конфликт версий; нарушение И3 (цена ≤ 0); нарушение прав.</w:t>
            </w:r>
          </w:p>
        </w:tc>
      </w:tr>
    </w:tbl>
    <w:p w14:paraId="5979BB01" w14:textId="77777777" w:rsidR="00870D63" w:rsidRDefault="00000000">
      <w:pPr>
        <w:pStyle w:val="1"/>
      </w:pPr>
      <w:r>
        <w:t>3. Набор диаграмм для каждого сценария и источник истины</w:t>
      </w:r>
    </w:p>
    <w:p w14:paraId="2E07FFD6" w14:textId="77777777" w:rsidR="00870D63" w:rsidRDefault="00000000">
      <w:pPr>
        <w:spacing w:after="120" w:line="300" w:lineRule="auto"/>
        <w:jc w:val="both"/>
      </w:pPr>
      <w:r>
        <w:t>Один тип диаграмм не отвечает на все вопросы о поведении: диаграмма взаимодействия показывает «кто с кем общается», диаграмма состояний — «в каких статусах живёт сущность», диаграмма деятельности — «как устроен поток работы». Поэтому для каждого сценария строится триплет — три диаграммы, каждая отвечает на свой вопрос, и между ними устанавливается явное соответствие.</w:t>
      </w:r>
    </w:p>
    <w:p w14:paraId="03EE92DB" w14:textId="77777777" w:rsidR="00870D63" w:rsidRDefault="00000000">
      <w:pPr>
        <w:pStyle w:val="2"/>
      </w:pPr>
      <w:r>
        <w:t>3.1. Какие вопросы решает каждая диаграмма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870D63" w14:paraId="606A5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946D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 диаграммы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14A1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 какой вопрос отвечает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4839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изображает</w:t>
            </w:r>
          </w:p>
        </w:tc>
      </w:tr>
      <w:tr w:rsidR="00870D63" w14:paraId="49A8D8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1A6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Взаимодействия (sequenceDiagram)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6E0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Кто с кем общается? В каком порядке идут сообщения? Какие контракты?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09F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Объекты и сообщения между ними с временной осью сверху вниз.</w:t>
            </w:r>
          </w:p>
        </w:tc>
      </w:tr>
      <w:tr w:rsidR="00870D63" w14:paraId="0A9B12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72D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Состояний (stateDiagram)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602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каких состояниях может находиться сущность? Какие переходы разрешены?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549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Граф состояний одной сущности + переходы с событиями и охранами.</w:t>
            </w:r>
          </w:p>
        </w:tc>
      </w:tr>
      <w:tr w:rsidR="00870D63" w14:paraId="496C49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7C1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Деятельности (flowchart + subgraph)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BF5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Как устроен бизнес-процесс? Кто что делает? Где параллельность?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75C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Поток работы с дорожками ответственности и узлами fork/join.</w:t>
            </w:r>
          </w:p>
        </w:tc>
      </w:tr>
    </w:tbl>
    <w:p w14:paraId="5A4F6BC9" w14:textId="77777777" w:rsidR="00870D63" w:rsidRDefault="00000000">
      <w:pPr>
        <w:pStyle w:val="2"/>
      </w:pPr>
      <w:r>
        <w:t>3.2. Правило источника истины</w:t>
      </w:r>
    </w:p>
    <w:p w14:paraId="33E6E0A0" w14:textId="77777777" w:rsidR="00870D63" w:rsidRDefault="00000000">
      <w:pPr>
        <w:spacing w:after="120" w:line="300" w:lineRule="auto"/>
        <w:jc w:val="both"/>
      </w:pPr>
      <w:r>
        <w:t>Когда три диаграммы описывают одно и то же поведение, неизбежно возникает вопрос: «а где правда, если они расходятся?» Без явного правила моделирование вырождается в разнобой. Правило в этой работе: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870D63" w14:paraId="71A67B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3577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Аспект поведения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D9D1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 истины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FA9E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делать при расхождении</w:t>
            </w:r>
          </w:p>
        </w:tc>
      </w:tr>
      <w:tr w:rsidR="00870D63" w14:paraId="189196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EFB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Статусы сущностей и допустимые переходы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AEE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Автомат состояний (ПЗ7)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AE5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Если взаимодействие или деятельность показывают переход, которого нет в автомате — добавить в автомат или запретить в процессе.</w:t>
            </w:r>
          </w:p>
        </w:tc>
      </w:tr>
      <w:tr w:rsidR="00870D63" w14:paraId="199883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35E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Контракты сообщений (вход, выход, ошибки)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A57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Таблицы контрактов ПЗ6 разд. 3.3/4.3/5.3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439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Если в деятельности нет шага для сообщения из контракта — добавить шаг; если сообщение в контракте избыточно — удалить.</w:t>
            </w:r>
          </w:p>
        </w:tc>
      </w:tr>
      <w:tr w:rsidR="00870D63" w14:paraId="6554DB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17E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Последовательность шагов бизнес-процесса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D1B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Регламент ПЗ8 (таблицы 3.3, 4.3)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160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Последовательность шагов определяется регламентом; взаимодействие следует этой последовательности.</w:t>
            </w:r>
          </w:p>
        </w:tc>
      </w:tr>
      <w:tr w:rsidR="00870D63" w14:paraId="4AE78A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0B6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Роли и права доступа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51C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Таблицы ПЗ7 (3.7, 4.7, 5.7) и ПЗ8 разд. 2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ED3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Взаимодействие и деятельность следуют правам из автомата; расхождение = ошибка модели.</w:t>
            </w:r>
          </w:p>
        </w:tc>
      </w:tr>
      <w:tr w:rsidR="00870D63" w14:paraId="178A0A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FEA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События аудита и метрики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B27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Раздел 7 ПЗ6 + раздел 6 ПЗ8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833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Любая диаграмма должна опираться на тот же минимальный набор событий.</w:t>
            </w:r>
          </w:p>
        </w:tc>
      </w:tr>
    </w:tbl>
    <w:p w14:paraId="25BA420E" w14:textId="77777777" w:rsidR="00870D63" w:rsidRDefault="00000000">
      <w:pPr>
        <w:pStyle w:val="1"/>
      </w:pPr>
      <w:r>
        <w:t>4. Сценарий S1 — Оформление заказа с онлайн-оплатой</w:t>
      </w:r>
    </w:p>
    <w:p w14:paraId="7584E641" w14:textId="77777777" w:rsidR="00870D63" w:rsidRDefault="00000000">
      <w:pPr>
        <w:pStyle w:val="2"/>
      </w:pPr>
      <w:r>
        <w:t>4.1. Диаграмма взаимодействия (sequenceDiagram)</w:t>
      </w:r>
    </w:p>
    <w:p w14:paraId="06823D49" w14:textId="77777777" w:rsidR="00870D63" w:rsidRDefault="00000000">
      <w:pPr>
        <w:spacing w:after="120" w:line="300" w:lineRule="auto"/>
        <w:jc w:val="both"/>
      </w:pPr>
      <w:r>
        <w:t>В отличие от ПЗ6, где взаимодействия были построены в форме кооперации (flowchart с нумерованными сообщениями), в ПЗ9 используется форма sequenceDiagram — это эквивалентное представление UML (см. ПЗ6 разд. 2), более удобное для сопоставления с шагами регламента процесса, потому что порядок сообщений явно виден по вертикальной оси.</w:t>
      </w:r>
    </w:p>
    <w:p w14:paraId="3B23EA59" w14:textId="42EAE617" w:rsidR="00870D63" w:rsidRDefault="00B157E0">
      <w:pPr>
        <w:spacing w:after="120" w:line="300" w:lineRule="auto"/>
        <w:jc w:val="both"/>
      </w:pPr>
      <w:r>
        <w:rPr>
          <w:noProof/>
        </w:rPr>
        <w:lastRenderedPageBreak/>
        <w:drawing>
          <wp:inline distT="0" distB="0" distL="0" distR="0" wp14:anchorId="6648D51B" wp14:editId="586B728B">
            <wp:extent cx="6427389" cy="5414962"/>
            <wp:effectExtent l="0" t="0" r="0" b="0"/>
            <wp:docPr id="905522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566" cy="542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000000">
        <w:t>Autonumber в Mermaid автоматически нумерует сообщения — это упрощает ссылки в таблице согласований (раздел 4.4). Транзакционные границы (TX1, TX2) явно показаны — это согласуется с подходом из ПЗ6 разд. 3.5 и с ТрБ11.</w:t>
      </w:r>
    </w:p>
    <w:p w14:paraId="6BE237A3" w14:textId="77777777" w:rsidR="00870D63" w:rsidRDefault="00000000">
      <w:pPr>
        <w:pStyle w:val="2"/>
      </w:pPr>
      <w:r>
        <w:t>4.2. Диаграмма состояний (фрагмент автомата Заказа и Оплаты)</w:t>
      </w:r>
    </w:p>
    <w:p w14:paraId="607D6A37" w14:textId="77777777" w:rsidR="00870D63" w:rsidRPr="00B157E0" w:rsidRDefault="00000000">
      <w:pPr>
        <w:spacing w:after="120" w:line="300" w:lineRule="auto"/>
        <w:jc w:val="both"/>
        <w:rPr>
          <w:lang w:val="en-US"/>
        </w:rPr>
      </w:pPr>
      <w:r>
        <w:t>Полный автомат Заказа содержит 9 состояний (ПЗ7 разд. 3.2). В сценарии S1 задействован только фрагмент: состояния S0 Created → S1 AwaitingPayment → S3 Paid, а также исключительные ветви S2 PaymentFailed и S8 Cancelled. Аналогичный</w:t>
      </w:r>
      <w:r w:rsidRPr="00B157E0">
        <w:rPr>
          <w:lang w:val="en-US"/>
        </w:rPr>
        <w:t xml:space="preserve"> </w:t>
      </w:r>
      <w:r>
        <w:t>фрагмент</w:t>
      </w:r>
      <w:r w:rsidRPr="00B157E0">
        <w:rPr>
          <w:lang w:val="en-US"/>
        </w:rPr>
        <w:t xml:space="preserve"> </w:t>
      </w:r>
      <w:r>
        <w:t>автомата</w:t>
      </w:r>
      <w:r w:rsidRPr="00B157E0">
        <w:rPr>
          <w:lang w:val="en-US"/>
        </w:rPr>
        <w:t xml:space="preserve"> </w:t>
      </w:r>
      <w:r>
        <w:t>Оплаты</w:t>
      </w:r>
      <w:r w:rsidRPr="00B157E0">
        <w:rPr>
          <w:lang w:val="en-US"/>
        </w:rPr>
        <w:t>: Initiated → Pending → Captured / Declined / Expired.</w:t>
      </w:r>
    </w:p>
    <w:p w14:paraId="6435A98F" w14:textId="77777777" w:rsidR="00B157E0" w:rsidRDefault="00B157E0">
      <w:pPr>
        <w:spacing w:after="120" w:line="300" w:lineRule="auto"/>
        <w:jc w:val="both"/>
      </w:pPr>
      <w:r>
        <w:rPr>
          <w:noProof/>
        </w:rPr>
        <w:lastRenderedPageBreak/>
        <w:drawing>
          <wp:inline distT="0" distB="0" distL="0" distR="0" wp14:anchorId="5FED8BBB" wp14:editId="081C72F4">
            <wp:extent cx="5275580" cy="9251950"/>
            <wp:effectExtent l="0" t="0" r="1270" b="6350"/>
            <wp:docPr id="7929444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7586" w14:textId="3A1574FC" w:rsidR="00870D63" w:rsidRDefault="00000000">
      <w:pPr>
        <w:spacing w:after="120" w:line="300" w:lineRule="auto"/>
        <w:jc w:val="both"/>
      </w:pPr>
      <w:r>
        <w:lastRenderedPageBreak/>
        <w:t>Два автомата изображены параллельно для того, чтобы показать их сцепление: переход Заказа в Paid возможен только при переходе Оплаты в Captured, а оба этих перехода инициируются одним и тем же колбэком от шлюза. Это означает, что в реализации оба перехода должны выполняться в рамках одной транзакции БД — именно это показано как TX2 на диаграмме взаимодействия.</w:t>
      </w:r>
    </w:p>
    <w:p w14:paraId="2E8F7165" w14:textId="77777777" w:rsidR="00870D63" w:rsidRDefault="00000000">
      <w:pPr>
        <w:pStyle w:val="2"/>
      </w:pPr>
      <w:r>
        <w:t>4.3. Диаграмма деятельности (укрупнённая)</w:t>
      </w:r>
    </w:p>
    <w:p w14:paraId="4FFDEFC1" w14:textId="77777777" w:rsidR="00870D63" w:rsidRDefault="00000000">
      <w:pPr>
        <w:spacing w:after="120" w:line="300" w:lineRule="auto"/>
        <w:jc w:val="both"/>
      </w:pPr>
      <w:r>
        <w:t>Полная версия диаграммы деятельности процесса P1 построена в ПЗ8 разд. 3.2. Здесь приведена укрупнённая схема, сфокусированная на синхронной части сценария S1 (до момента отгрузки); цель — обеспечить прямое соответствие с сообщениями взаимодействия.</w:t>
      </w:r>
    </w:p>
    <w:p w14:paraId="4007EEC4" w14:textId="77777777" w:rsidR="00B157E0" w:rsidRDefault="00B157E0">
      <w:pPr>
        <w:pStyle w:val="2"/>
      </w:pPr>
      <w:r>
        <w:rPr>
          <w:noProof/>
        </w:rPr>
        <w:lastRenderedPageBreak/>
        <w:drawing>
          <wp:inline distT="0" distB="0" distL="0" distR="0" wp14:anchorId="459714D5" wp14:editId="7880CD2C">
            <wp:extent cx="4046855" cy="9251950"/>
            <wp:effectExtent l="0" t="0" r="0" b="6350"/>
            <wp:docPr id="13989238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1AEA5" w14:textId="011C9189" w:rsidR="00870D63" w:rsidRDefault="00000000">
      <w:pPr>
        <w:pStyle w:val="2"/>
      </w:pPr>
      <w:r>
        <w:lastRenderedPageBreak/>
        <w:t>4.4. Таблица согласований (стыки диаграмм)</w:t>
      </w:r>
    </w:p>
    <w:p w14:paraId="5D75BACB" w14:textId="77777777" w:rsidR="00870D63" w:rsidRDefault="00000000">
      <w:pPr>
        <w:spacing w:after="120" w:line="300" w:lineRule="auto"/>
        <w:jc w:val="both"/>
      </w:pPr>
      <w:r>
        <w:t>Ключевая таблица всей работы: для каждого сообщения на диаграмме взаимодействия указано, какому переходу автомата и какому шагу процесса оно соответствует. Если строка не заполняется полностью — это сигнал о рассогласовании.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4"/>
        <w:gridCol w:w="2673"/>
        <w:gridCol w:w="1829"/>
        <w:gridCol w:w="1583"/>
        <w:gridCol w:w="2066"/>
      </w:tblGrid>
      <w:tr w:rsidR="00870D63" w14:paraId="0CF81D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E932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 сообщения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E8C5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Сообщение (из 4.1)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C3F4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Переход состояний (из 4.2)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412F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Шаг деятельности (из 4.3)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5DDF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</w:tr>
      <w:tr w:rsidR="00870D63" w14:paraId="7C4C8A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65A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AFD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POST /orders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258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 (вход в автомат)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4BB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A1 Валидация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652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ТрБ6 (идемпотентность), ТрБ7 (correlationId)</w:t>
            </w:r>
          </w:p>
        </w:tc>
      </w:tr>
      <w:tr w:rsidR="00870D63" w14:paraId="534914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4BA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B3D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оформить(cmd)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0FD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 (вход в автомат)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437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A1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BA9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ТрБ7</w:t>
            </w:r>
          </w:p>
        </w:tc>
      </w:tr>
      <w:tr w:rsidR="00870D63" w14:paraId="25F905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131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3–4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EDC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проверитьНаличие / доступно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54D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 перехода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9CE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A2 Проверка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647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</w:t>
            </w:r>
          </w:p>
        </w:tc>
      </w:tr>
      <w:tr w:rsidR="00870D63" w14:paraId="106B79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D75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6–8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A8B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TX1: создатьЗаказ + зарезервировать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C10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Заказ: — → Created (T1 из ПЗ7)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4B7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A3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DBD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ТрБ11</w:t>
            </w:r>
          </w:p>
        </w:tc>
      </w:tr>
      <w:tr w:rsidR="00870D63" w14:paraId="4D261E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3F9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9–10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D0A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инициироватьОплату / createPayment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7ABA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Заказ</w:t>
            </w:r>
            <w:r w:rsidRPr="00B157E0">
              <w:rPr>
                <w:sz w:val="22"/>
                <w:szCs w:val="22"/>
                <w:lang w:val="en-US"/>
              </w:rPr>
              <w:t xml:space="preserve">: Created → AwaitingPayment (T2); </w:t>
            </w:r>
            <w:r>
              <w:rPr>
                <w:sz w:val="22"/>
                <w:szCs w:val="22"/>
              </w:rPr>
              <w:t>Оплата</w:t>
            </w:r>
            <w:r w:rsidRPr="00B157E0">
              <w:rPr>
                <w:sz w:val="22"/>
                <w:szCs w:val="22"/>
                <w:lang w:val="en-US"/>
              </w:rPr>
              <w:t>: — → Initiated → Pending (T26, T27)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116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A4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827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ТрБ2, ТрБ6</w:t>
            </w:r>
          </w:p>
        </w:tc>
      </w:tr>
      <w:tr w:rsidR="00870D63" w14:paraId="381F59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8CD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12–14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2BF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paymentUrl → 201 → оплата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89B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Без перехода (ожидание колбэка)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81D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A5–A6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8DD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870D63" w14:paraId="37DB27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24F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746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callback(успех, подпись)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1DE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Проверка: подпись, idempotencyKey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379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A7 guard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057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ТрБ6, ТрБ12 (подпись)</w:t>
            </w:r>
          </w:p>
        </w:tc>
      </w:tr>
      <w:tr w:rsidR="00870D63" w14:paraId="3712CA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23D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17–20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CD3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TX2: обновитьСтатус + записать аудит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7032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Заказ</w:t>
            </w:r>
            <w:r w:rsidRPr="00B157E0">
              <w:rPr>
                <w:sz w:val="22"/>
                <w:szCs w:val="22"/>
                <w:lang w:val="en-US"/>
              </w:rPr>
              <w:t xml:space="preserve">: AwaitingPayment → Paid (T4); </w:t>
            </w:r>
            <w:r>
              <w:rPr>
                <w:sz w:val="22"/>
                <w:szCs w:val="22"/>
              </w:rPr>
              <w:t>Оплата</w:t>
            </w:r>
            <w:r w:rsidRPr="00B157E0">
              <w:rPr>
                <w:sz w:val="22"/>
                <w:szCs w:val="22"/>
                <w:lang w:val="en-US"/>
              </w:rPr>
              <w:t>: Pending → Captured (T29)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0C2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A8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0FE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ТрБ1, ТрБ9, ТрБ11</w:t>
            </w:r>
          </w:p>
        </w:tc>
      </w:tr>
      <w:tr w:rsidR="00870D63" w14:paraId="2CA063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0633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21+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B21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отправитьПодтверждение (async)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C01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 перехода (вне критического пути)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251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A9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BAA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ТрБ8</w:t>
            </w:r>
          </w:p>
        </w:tc>
      </w:tr>
    </w:tbl>
    <w:p w14:paraId="200F5753" w14:textId="77777777" w:rsidR="00870D63" w:rsidRDefault="00000000">
      <w:pPr>
        <w:spacing w:after="120" w:line="300" w:lineRule="auto"/>
        <w:jc w:val="both"/>
      </w:pPr>
      <w:r>
        <w:lastRenderedPageBreak/>
        <w:t>Зелёный свет по всем строкам: каждое сообщение либо меняет состояние (и тогда переход есть в автомате), либо не меняет (и тогда явно это помечено). Шагов процесса без соответствующих сообщений нет, переходов автомата без соответствующих шагов и сообщений — тоже нет.</w:t>
      </w:r>
    </w:p>
    <w:p w14:paraId="0795BB69" w14:textId="77777777" w:rsidR="00870D63" w:rsidRDefault="00000000">
      <w:pPr>
        <w:pStyle w:val="1"/>
      </w:pPr>
      <w:r>
        <w:t>5. Сценарий S2 — Возврат товара с автоматическим refund</w:t>
      </w:r>
    </w:p>
    <w:p w14:paraId="3CB9DF35" w14:textId="684B0084" w:rsidR="00870D63" w:rsidRPr="00B157E0" w:rsidRDefault="00000000" w:rsidP="00B157E0">
      <w:pPr>
        <w:pStyle w:val="2"/>
      </w:pPr>
      <w:r w:rsidRPr="00B157E0">
        <w:rPr>
          <w:lang w:val="en-US"/>
        </w:rPr>
        <w:t xml:space="preserve">5.1. </w:t>
      </w:r>
      <w:r>
        <w:t>Диаграмма</w:t>
      </w:r>
      <w:r w:rsidRPr="00B157E0">
        <w:rPr>
          <w:lang w:val="en-US"/>
        </w:rPr>
        <w:t xml:space="preserve"> </w:t>
      </w:r>
      <w:r>
        <w:t>взаимодействия</w:t>
      </w:r>
      <w:r w:rsidRPr="00B157E0">
        <w:rPr>
          <w:lang w:val="en-US"/>
        </w:rPr>
        <w:t xml:space="preserve"> (sequenceDiagram)</w:t>
      </w:r>
      <w:r w:rsidR="00B157E0" w:rsidRPr="00B157E0">
        <w:t xml:space="preserve"> </w:t>
      </w:r>
      <w:r w:rsidR="00B157E0">
        <w:rPr>
          <w:noProof/>
        </w:rPr>
        <w:drawing>
          <wp:inline distT="0" distB="0" distL="0" distR="0" wp14:anchorId="1D97B3FF" wp14:editId="4A451CB7">
            <wp:extent cx="6451079" cy="5476875"/>
            <wp:effectExtent l="0" t="0" r="6985" b="0"/>
            <wp:docPr id="7133071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511" cy="5482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4B957" w14:textId="77777777" w:rsidR="00870D63" w:rsidRDefault="00000000">
      <w:pPr>
        <w:pStyle w:val="2"/>
      </w:pPr>
      <w:r>
        <w:t>5.2. Диаграмма состояний</w:t>
      </w:r>
    </w:p>
    <w:p w14:paraId="4D370437" w14:textId="77777777" w:rsidR="00870D63" w:rsidRDefault="00000000">
      <w:pPr>
        <w:spacing w:after="120" w:line="300" w:lineRule="auto"/>
        <w:jc w:val="both"/>
      </w:pPr>
      <w:r>
        <w:t>Полный автомат Возврата построен в ПЗ7 разд. 4.3. Для S2 задействованы все 7 состояний, но особое внимание обращено на петлю ItemReceived → ItemReceived (временный сбой refund) и переход Approved → Expired по таймеру.</w:t>
      </w:r>
    </w:p>
    <w:p w14:paraId="0540C2DE" w14:textId="77777777" w:rsidR="00B157E0" w:rsidRDefault="00B157E0">
      <w:pPr>
        <w:pStyle w:val="2"/>
      </w:pPr>
      <w:r>
        <w:rPr>
          <w:noProof/>
        </w:rPr>
        <w:lastRenderedPageBreak/>
        <w:drawing>
          <wp:inline distT="0" distB="0" distL="0" distR="0" wp14:anchorId="7097B22E" wp14:editId="31C676EB">
            <wp:extent cx="5760720" cy="6372225"/>
            <wp:effectExtent l="0" t="0" r="0" b="9525"/>
            <wp:docPr id="567897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768B7" w14:textId="77777777" w:rsidR="00B157E0" w:rsidRDefault="00B157E0">
      <w:pPr>
        <w:pStyle w:val="2"/>
      </w:pPr>
    </w:p>
    <w:p w14:paraId="3DF10425" w14:textId="77777777" w:rsidR="00B157E0" w:rsidRDefault="00B157E0">
      <w:pPr>
        <w:pStyle w:val="2"/>
      </w:pPr>
    </w:p>
    <w:p w14:paraId="39FD1071" w14:textId="77777777" w:rsidR="00B157E0" w:rsidRDefault="00B157E0">
      <w:pPr>
        <w:pStyle w:val="2"/>
      </w:pPr>
    </w:p>
    <w:p w14:paraId="2B46AA9E" w14:textId="77777777" w:rsidR="00B157E0" w:rsidRDefault="00B157E0">
      <w:pPr>
        <w:pStyle w:val="2"/>
      </w:pPr>
    </w:p>
    <w:p w14:paraId="5BB0C561" w14:textId="77777777" w:rsidR="00B157E0" w:rsidRDefault="00B157E0">
      <w:pPr>
        <w:pStyle w:val="2"/>
      </w:pPr>
    </w:p>
    <w:p w14:paraId="00D63F16" w14:textId="77777777" w:rsidR="00B157E0" w:rsidRDefault="00B157E0">
      <w:pPr>
        <w:pStyle w:val="2"/>
      </w:pPr>
    </w:p>
    <w:p w14:paraId="248E9243" w14:textId="77777777" w:rsidR="00B157E0" w:rsidRDefault="00B157E0">
      <w:pPr>
        <w:pStyle w:val="2"/>
      </w:pPr>
    </w:p>
    <w:p w14:paraId="49B5F1BB" w14:textId="708D904A" w:rsidR="00870D63" w:rsidRDefault="00000000">
      <w:pPr>
        <w:pStyle w:val="2"/>
      </w:pPr>
      <w:r>
        <w:t>5.3. Диаграмма деятельности (укрупнённая)</w:t>
      </w:r>
    </w:p>
    <w:p w14:paraId="42D59E19" w14:textId="77777777" w:rsidR="00B157E0" w:rsidRDefault="00B157E0">
      <w:pPr>
        <w:pStyle w:val="2"/>
      </w:pPr>
      <w:r>
        <w:rPr>
          <w:noProof/>
        </w:rPr>
        <w:lastRenderedPageBreak/>
        <w:drawing>
          <wp:inline distT="0" distB="0" distL="0" distR="0" wp14:anchorId="6CA4FF83" wp14:editId="23DA5930">
            <wp:extent cx="4231640" cy="9251950"/>
            <wp:effectExtent l="0" t="0" r="0" b="6350"/>
            <wp:docPr id="19737791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087E6" w14:textId="56F2FCB5" w:rsidR="00870D63" w:rsidRDefault="00000000">
      <w:pPr>
        <w:pStyle w:val="2"/>
      </w:pPr>
      <w:r>
        <w:lastRenderedPageBreak/>
        <w:t>5.4. Таблица согласований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4"/>
        <w:gridCol w:w="3508"/>
        <w:gridCol w:w="1951"/>
        <w:gridCol w:w="1583"/>
        <w:gridCol w:w="1871"/>
      </w:tblGrid>
      <w:tr w:rsidR="00870D63" w14:paraId="74F31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3FDA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 сообщения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31A3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Сообщение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10D6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Переход состояний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AB52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Шаг деятельности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50DE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</w:tr>
      <w:tr w:rsidR="00870D63" w14:paraId="51446B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316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1–2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412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POST /returns → создатьЗаявку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A37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 (вход в автомат)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5FA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A1 Проверка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3A3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ТрБ3, ТрБ6, ТрБ7</w:t>
            </w:r>
          </w:p>
        </w:tc>
      </w:tr>
      <w:tr w:rsidR="00870D63" w14:paraId="4E3E44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BE3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1D6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проверитьСрок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4D8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Проверка И8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8AE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A2 guard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CAD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ТрБ3</w:t>
            </w:r>
          </w:p>
        </w:tc>
      </w:tr>
      <w:tr w:rsidR="00870D63" w14:paraId="46112B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6E9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183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создать Submitted → UnderReview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671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Submitted → UnderReview (T18)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F1C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A3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8B1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</w:t>
            </w:r>
          </w:p>
        </w:tc>
      </w:tr>
      <w:tr w:rsidR="00870D63" w14:paraId="58D516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A29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8–9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223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одобрить/отклонить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5347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 w:rsidRPr="00B157E0">
              <w:rPr>
                <w:sz w:val="22"/>
                <w:szCs w:val="22"/>
                <w:lang w:val="en-US"/>
              </w:rPr>
              <w:t>UnderReview → Approved/Rejected (T20/T21)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B1D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A4–A5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95D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ТрБ12 (роль менеджера)</w:t>
            </w:r>
          </w:p>
        </w:tc>
      </w:tr>
      <w:tr w:rsidR="00870D63" w14:paraId="59BA64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703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AFF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записать(ReturnApproved/Rejected)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7E1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 (событие аудита)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088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A4 аудит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0A8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ТрБ9</w:t>
            </w:r>
          </w:p>
        </w:tc>
      </w:tr>
      <w:tr w:rsidR="00870D63" w14:paraId="70A89A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3C6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C0E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TX3 перевести в ItemReceived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CE5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Approved → ItemReceived (T22)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9B3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A8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F66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ТрБ4, ТрБ11</w:t>
            </w:r>
          </w:p>
        </w:tc>
      </w:tr>
      <w:tr w:rsidR="00870D63" w14:paraId="2D43A0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BDA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C79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восстановитьОстатки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E09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 (движение остатков)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00E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A8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AE6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ТрБ4</w:t>
            </w:r>
          </w:p>
        </w:tc>
      </w:tr>
      <w:tr w:rsidR="00870D63" w14:paraId="7BA22B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587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19–20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863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refund / успех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6E13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 w:rsidRPr="00B157E0">
              <w:rPr>
                <w:sz w:val="22"/>
                <w:szCs w:val="22"/>
                <w:lang w:val="en-US"/>
              </w:rPr>
              <w:t xml:space="preserve">ItemReceived → Refunded (T24); </w:t>
            </w:r>
            <w:r>
              <w:rPr>
                <w:sz w:val="22"/>
                <w:szCs w:val="22"/>
              </w:rPr>
              <w:t>Оплата</w:t>
            </w:r>
            <w:r w:rsidRPr="00B157E0">
              <w:rPr>
                <w:sz w:val="22"/>
                <w:szCs w:val="22"/>
                <w:lang w:val="en-US"/>
              </w:rPr>
              <w:t>: Captured → Refunded (T32)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D26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A10 → A11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8AD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ТрБ4, ТрБ6</w:t>
            </w:r>
          </w:p>
        </w:tc>
      </w:tr>
      <w:tr w:rsidR="00870D63" w14:paraId="1DE229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921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23+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54F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временный сбой → очередь повторов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8FE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ItemReceived → ItemReceived (петля T25)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860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A10 → A12 → A9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B71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ТрБ5</w:t>
            </w:r>
          </w:p>
        </w:tc>
      </w:tr>
      <w:tr w:rsidR="00870D63" w14:paraId="7C6887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AAF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AA2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таймаут 14 дней без приёмки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7D4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Approved → Expired (T23)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F8A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A7 → R3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414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(не в sequenceDiagram, внешнее событие таймера)</w:t>
            </w:r>
          </w:p>
        </w:tc>
      </w:tr>
    </w:tbl>
    <w:p w14:paraId="511C48C7" w14:textId="77777777" w:rsidR="00870D63" w:rsidRDefault="00000000">
      <w:pPr>
        <w:pStyle w:val="1"/>
      </w:pPr>
      <w:r>
        <w:t>6. Сценарий S3 — Изменение цены товара</w:t>
      </w:r>
    </w:p>
    <w:p w14:paraId="4520DB07" w14:textId="77777777" w:rsidR="00870D63" w:rsidRDefault="00000000">
      <w:pPr>
        <w:spacing w:after="120" w:line="300" w:lineRule="auto"/>
        <w:jc w:val="both"/>
      </w:pPr>
      <w:r>
        <w:t>В отличие от S1 и S2, сценарий S3 не относится к линии ПЗ7 напрямую: там автомат для сущности Товар не строился. ПЗ9 предоставляет возможность закрыть этот пробел — ниже приведён фрагмент автомата Товара, достаточный для контекста изменения цены. Это одно из уточнений к ПЗ7, зафиксированных в разделе 11 настоящей работы.</w:t>
      </w:r>
    </w:p>
    <w:p w14:paraId="5DECFA82" w14:textId="77777777" w:rsidR="00F32511" w:rsidRDefault="00F32511">
      <w:pPr>
        <w:pStyle w:val="2"/>
      </w:pPr>
    </w:p>
    <w:p w14:paraId="187F6221" w14:textId="0047CF6B" w:rsidR="00870D63" w:rsidRPr="00B157E0" w:rsidRDefault="00000000">
      <w:pPr>
        <w:pStyle w:val="2"/>
        <w:rPr>
          <w:lang w:val="en-US"/>
        </w:rPr>
      </w:pPr>
      <w:r w:rsidRPr="00B157E0">
        <w:rPr>
          <w:lang w:val="en-US"/>
        </w:rPr>
        <w:lastRenderedPageBreak/>
        <w:t xml:space="preserve">6.1. </w:t>
      </w:r>
      <w:r>
        <w:t>Диаграмма</w:t>
      </w:r>
      <w:r w:rsidRPr="00B157E0">
        <w:rPr>
          <w:lang w:val="en-US"/>
        </w:rPr>
        <w:t xml:space="preserve"> </w:t>
      </w:r>
      <w:r>
        <w:t>взаимодействия</w:t>
      </w:r>
    </w:p>
    <w:p w14:paraId="39A3FC4E" w14:textId="77777777" w:rsidR="00F32511" w:rsidRDefault="00F32511">
      <w:pPr>
        <w:pStyle w:val="2"/>
      </w:pPr>
      <w:r>
        <w:rPr>
          <w:noProof/>
        </w:rPr>
        <w:drawing>
          <wp:inline distT="0" distB="0" distL="0" distR="0" wp14:anchorId="5DF6AF4C" wp14:editId="0C2C1157">
            <wp:extent cx="6445505" cy="3089892"/>
            <wp:effectExtent l="0" t="0" r="0" b="0"/>
            <wp:docPr id="3973623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672" cy="309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FF04" w14:textId="77777777" w:rsidR="00F32511" w:rsidRDefault="00F32511">
      <w:pPr>
        <w:pStyle w:val="2"/>
      </w:pPr>
    </w:p>
    <w:p w14:paraId="108B2A14" w14:textId="77777777" w:rsidR="00F32511" w:rsidRDefault="00F32511">
      <w:pPr>
        <w:pStyle w:val="2"/>
      </w:pPr>
    </w:p>
    <w:p w14:paraId="568343B4" w14:textId="77777777" w:rsidR="00F32511" w:rsidRDefault="00F32511">
      <w:pPr>
        <w:pStyle w:val="2"/>
      </w:pPr>
    </w:p>
    <w:p w14:paraId="3394148C" w14:textId="77777777" w:rsidR="00F32511" w:rsidRDefault="00F32511">
      <w:pPr>
        <w:pStyle w:val="2"/>
      </w:pPr>
    </w:p>
    <w:p w14:paraId="38F747F4" w14:textId="77777777" w:rsidR="00F32511" w:rsidRDefault="00F32511">
      <w:pPr>
        <w:pStyle w:val="2"/>
      </w:pPr>
    </w:p>
    <w:p w14:paraId="108C4D75" w14:textId="77777777" w:rsidR="00F32511" w:rsidRDefault="00F32511">
      <w:pPr>
        <w:pStyle w:val="2"/>
      </w:pPr>
    </w:p>
    <w:p w14:paraId="7B80955B" w14:textId="77777777" w:rsidR="00F32511" w:rsidRDefault="00F32511">
      <w:pPr>
        <w:pStyle w:val="2"/>
      </w:pPr>
    </w:p>
    <w:p w14:paraId="7AC37AE0" w14:textId="77777777" w:rsidR="00F32511" w:rsidRDefault="00F32511">
      <w:pPr>
        <w:pStyle w:val="2"/>
      </w:pPr>
    </w:p>
    <w:p w14:paraId="1C8E3435" w14:textId="77777777" w:rsidR="00F32511" w:rsidRDefault="00F32511">
      <w:pPr>
        <w:pStyle w:val="2"/>
      </w:pPr>
    </w:p>
    <w:p w14:paraId="35C362D7" w14:textId="77777777" w:rsidR="00F32511" w:rsidRDefault="00F32511">
      <w:pPr>
        <w:pStyle w:val="2"/>
      </w:pPr>
    </w:p>
    <w:p w14:paraId="3CF82A2F" w14:textId="77777777" w:rsidR="00F32511" w:rsidRDefault="00F32511">
      <w:pPr>
        <w:pStyle w:val="2"/>
      </w:pPr>
    </w:p>
    <w:p w14:paraId="50B25577" w14:textId="77777777" w:rsidR="00F32511" w:rsidRDefault="00F32511">
      <w:pPr>
        <w:pStyle w:val="2"/>
      </w:pPr>
    </w:p>
    <w:p w14:paraId="72BE36AA" w14:textId="77777777" w:rsidR="00F32511" w:rsidRDefault="00F32511">
      <w:pPr>
        <w:pStyle w:val="2"/>
      </w:pPr>
    </w:p>
    <w:p w14:paraId="7D83283F" w14:textId="77777777" w:rsidR="00F32511" w:rsidRDefault="00F32511">
      <w:pPr>
        <w:pStyle w:val="2"/>
      </w:pPr>
    </w:p>
    <w:p w14:paraId="7E016A60" w14:textId="77777777" w:rsidR="00F32511" w:rsidRDefault="00F32511">
      <w:pPr>
        <w:pStyle w:val="2"/>
      </w:pPr>
    </w:p>
    <w:p w14:paraId="12FF3A04" w14:textId="77777777" w:rsidR="00F32511" w:rsidRDefault="00F32511">
      <w:pPr>
        <w:pStyle w:val="2"/>
      </w:pPr>
    </w:p>
    <w:p w14:paraId="07CE3344" w14:textId="77777777" w:rsidR="00F32511" w:rsidRDefault="00F32511">
      <w:pPr>
        <w:pStyle w:val="2"/>
      </w:pPr>
    </w:p>
    <w:p w14:paraId="21DA5C49" w14:textId="6461678B" w:rsidR="00870D63" w:rsidRDefault="00000000">
      <w:pPr>
        <w:pStyle w:val="2"/>
      </w:pPr>
      <w:r>
        <w:t>6.2. Диаграмма состояний (фрагмент автомата Товара)</w:t>
      </w:r>
    </w:p>
    <w:p w14:paraId="15F51098" w14:textId="0C53D329" w:rsidR="00870D63" w:rsidRPr="00F32511" w:rsidRDefault="00000000" w:rsidP="00F32511">
      <w:pPr>
        <w:spacing w:after="120" w:line="300" w:lineRule="auto"/>
        <w:jc w:val="both"/>
      </w:pPr>
      <w:r>
        <w:t>Автомат Товара (новый для ПЗ9, не строился в ПЗ7): простейшая модель с 4 состояниями, отражающая ключевые переходы. Изменение цены не меняет состояние товара — это операция над активным товаром, не переход. Но при попытке изменить</w:t>
      </w:r>
      <w:r w:rsidR="00F32511">
        <w:t xml:space="preserve"> </w:t>
      </w:r>
      <w:r>
        <w:t>цену для Снятого или Архивированного товара операция должна быть отвергнута.</w:t>
      </w:r>
      <w:r w:rsidR="00F32511" w:rsidRPr="00F32511">
        <w:t xml:space="preserve"> </w:t>
      </w:r>
      <w:r w:rsidR="00F32511">
        <w:rPr>
          <w:noProof/>
        </w:rPr>
        <w:drawing>
          <wp:inline distT="0" distB="0" distL="0" distR="0" wp14:anchorId="0DA522AF" wp14:editId="75B53DFB">
            <wp:extent cx="5113655" cy="6162675"/>
            <wp:effectExtent l="0" t="0" r="0" b="9525"/>
            <wp:docPr id="69435528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1751A" w14:textId="0246A53A" w:rsidR="00870D63" w:rsidRDefault="00000000" w:rsidP="00F32511">
      <w:pPr>
        <w:pStyle w:val="2"/>
      </w:pPr>
      <w:r>
        <w:lastRenderedPageBreak/>
        <w:t>6.3. Диаграмма деятельности</w:t>
      </w:r>
      <w:r w:rsidR="00F32511" w:rsidRPr="00F32511">
        <w:t xml:space="preserve"> </w:t>
      </w:r>
      <w:r w:rsidR="00F32511">
        <w:rPr>
          <w:noProof/>
        </w:rPr>
        <w:drawing>
          <wp:inline distT="0" distB="0" distL="0" distR="0" wp14:anchorId="588DE67C" wp14:editId="5FE91734">
            <wp:extent cx="4359651" cy="8761396"/>
            <wp:effectExtent l="0" t="0" r="3175" b="1905"/>
            <wp:docPr id="62095708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689" cy="878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14C1" w14:textId="77777777" w:rsidR="00870D63" w:rsidRDefault="00000000">
      <w:pPr>
        <w:pStyle w:val="2"/>
      </w:pPr>
      <w:r>
        <w:lastRenderedPageBreak/>
        <w:t>6.4. Таблица согласований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4"/>
        <w:gridCol w:w="2575"/>
        <w:gridCol w:w="2436"/>
        <w:gridCol w:w="1595"/>
        <w:gridCol w:w="1430"/>
      </w:tblGrid>
      <w:tr w:rsidR="00870D63" w14:paraId="0018CF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ED55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 сообщения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98B6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Сообщение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7F37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Переход состояний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5FFB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Шаг деятельности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1BE4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</w:tr>
      <w:tr w:rsidR="00870D63" w14:paraId="01CB80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200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1–2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D34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PATCH /products/{id}/price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783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Проверка: Товар в Published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F61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A1, A3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23B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ТрБ12</w:t>
            </w:r>
          </w:p>
        </w:tc>
      </w:tr>
      <w:tr w:rsidR="00870D63" w14:paraId="2A54B1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02C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3–4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C77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получить товар + версия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071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 (чтение)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7FB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27F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ТрБ10 (версия для lock)</w:t>
            </w:r>
          </w:p>
        </w:tc>
      </w:tr>
      <w:tr w:rsidR="00870D63" w14:paraId="1B62DA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F77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934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валидировать цену (И3)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FF1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 (охрана)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9ED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A2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AD7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870D63" w14:paraId="33EACF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1E3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7–10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D8F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TX4: установитьЦену + аудит + outbox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F29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меняет статуса товара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5EB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A4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DCC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ТрБ9 (атомарно аудит), ТрБ11 (TX)</w:t>
            </w:r>
          </w:p>
        </w:tc>
      </w:tr>
      <w:tr w:rsidR="00870D63" w14:paraId="4ECA25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9CB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13–14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24B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publish ЦенаИзменена → инвалидировать кэш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D4A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 (внешние эффекты)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B42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Async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145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ТрБ11 (Outbox для надёжности)</w:t>
            </w:r>
          </w:p>
        </w:tc>
      </w:tr>
    </w:tbl>
    <w:p w14:paraId="3C0C2F5B" w14:textId="77777777" w:rsidR="00870D63" w:rsidRDefault="00000000">
      <w:pPr>
        <w:spacing w:after="120" w:line="300" w:lineRule="auto"/>
        <w:jc w:val="both"/>
      </w:pPr>
      <w:r>
        <w:t>В S3 видно: изменение цены НЕ влечёт перехода автомата Товара, но ОГРАНИЧЕНО его состоянием (только в Published). Это типичная ситуация интеграции автомата и бизнес-операции: автомат используется как охрана, а не как источник перехода.</w:t>
      </w:r>
    </w:p>
    <w:p w14:paraId="3A8189D4" w14:textId="77777777" w:rsidR="00870D63" w:rsidRDefault="00000000">
      <w:pPr>
        <w:pStyle w:val="1"/>
      </w:pPr>
      <w:r>
        <w:t>7. Обработка ошибок и компенсации (сквозная)</w:t>
      </w:r>
    </w:p>
    <w:p w14:paraId="169166B4" w14:textId="77777777" w:rsidR="00870D63" w:rsidRDefault="00000000">
      <w:pPr>
        <w:spacing w:after="120" w:line="300" w:lineRule="auto"/>
        <w:jc w:val="both"/>
      </w:pPr>
      <w:r>
        <w:t>Ошибки одинаково возникают во всех трёх сценариях, поэтому логику обработки уместно вынести в сквозную таблицу. Для каждого класса ошибок указаны поведение, компенсация (если применимо) и ссылка на требование.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1626"/>
        <w:gridCol w:w="3516"/>
        <w:gridCol w:w="1816"/>
        <w:gridCol w:w="1407"/>
      </w:tblGrid>
      <w:tr w:rsidR="00870D63" w14:paraId="2B061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D550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Класс ошибки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5AAC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Где проявляется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2E95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Поведение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E982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Компенсация</w:t>
            </w:r>
          </w:p>
        </w:tc>
        <w:tc>
          <w:tcPr>
            <w:tcW w:w="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2945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</w:tr>
      <w:tr w:rsidR="00870D63" w14:paraId="61FD3D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E83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БД недоступна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2F9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Любой шаг с транзакцией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A03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Транзакция откатывается, клиент получает 503 Retry-After.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712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требуется — транзакция атомарна.</w:t>
            </w:r>
          </w:p>
        </w:tc>
        <w:tc>
          <w:tcPr>
            <w:tcW w:w="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681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ТрБ11</w:t>
            </w:r>
          </w:p>
        </w:tc>
      </w:tr>
      <w:tr w:rsidR="00870D63" w14:paraId="257606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92A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Конфликт версий (optimistic lock)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A04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 обновление статуса; S3 изменение цены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D52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0 затронутых строк → 409 CONCURRENT_MODIFICATION; клиент повторяет.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21B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требуется — состояние не изменилось.</w:t>
            </w:r>
          </w:p>
        </w:tc>
        <w:tc>
          <w:tcPr>
            <w:tcW w:w="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6C0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ТрБ10</w:t>
            </w:r>
          </w:p>
        </w:tc>
      </w:tr>
      <w:tr w:rsidR="00870D63" w14:paraId="71EA2C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926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Недоступность платёжного шлюза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85A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 createPayment; S2 refund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3F8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Для S1: заказ в AwaitingPayment до таймаута 15 мин, далее Cancelled. Для S2: петля retry до 5 попыток, затем эскалация.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A1D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S1: снять резерв, статус Cancelled. S2: остатки уже восстановлены — компенсация </w:t>
            </w:r>
            <w:r>
              <w:rPr>
                <w:sz w:val="22"/>
                <w:szCs w:val="22"/>
              </w:rPr>
              <w:lastRenderedPageBreak/>
              <w:t>невозможна, ручная эскалация.</w:t>
            </w:r>
          </w:p>
        </w:tc>
        <w:tc>
          <w:tcPr>
            <w:tcW w:w="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7F3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ТрБ2, ТрБ5</w:t>
            </w:r>
          </w:p>
        </w:tc>
      </w:tr>
      <w:tr w:rsidR="00870D63" w14:paraId="7155F4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FA5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Неверная подпись колбэка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B08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S1, S2 колбэки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AA6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401 INVALID_SIGNATURE, событие безопасности в аудит. Переход не выполняется.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E61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требуется — переход не произошёл.</w:t>
            </w:r>
          </w:p>
        </w:tc>
        <w:tc>
          <w:tcPr>
            <w:tcW w:w="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F4C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ТрБ12</w:t>
            </w:r>
          </w:p>
        </w:tc>
      </w:tr>
      <w:tr w:rsidR="00870D63" w14:paraId="4A897C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5F1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Нарушение прав доступа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9A7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Любой шаг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97A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403 FORBIDDEN, запись в аудит с userId.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F79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требуется — действие не произошло.</w:t>
            </w:r>
          </w:p>
        </w:tc>
        <w:tc>
          <w:tcPr>
            <w:tcW w:w="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942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ТрБ12</w:t>
            </w:r>
          </w:p>
        </w:tc>
      </w:tr>
      <w:tr w:rsidR="00870D63" w14:paraId="79C54B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B7C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Нарушение инварианта (И3 — цена ≤ 0, И5 — пустой заказ, И8 — срок возврата)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67C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 оформление; S2 подача заявки; S3 изменение цены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9F5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400/409 с кодом нарушенного инварианта.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F3D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требуется.</w:t>
            </w:r>
          </w:p>
        </w:tc>
        <w:tc>
          <w:tcPr>
            <w:tcW w:w="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696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ТрБ1, ТрБ3</w:t>
            </w:r>
          </w:p>
        </w:tc>
      </w:tr>
      <w:tr w:rsidR="00870D63" w14:paraId="654CD3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682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Сбой шины событий / Outbox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440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S3 публикация ЦенаИзменена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13B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Событие остаётся в Outbox; relay повторит публикацию.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FBA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требуется — основная транзакция успешна. Кэш обновится с задержкой.</w:t>
            </w:r>
          </w:p>
        </w:tc>
        <w:tc>
          <w:tcPr>
            <w:tcW w:w="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D04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ТрБ11</w:t>
            </w:r>
          </w:p>
        </w:tc>
      </w:tr>
      <w:tr w:rsidR="00870D63" w14:paraId="2A8ED7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FCB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Сбой SMTP (письма)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12B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S1, S2 уведомления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502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Письмо в очередь повторов; статус сценария не зависит от отправки.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8ED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требуется — уведомление неблокирующее.</w:t>
            </w:r>
          </w:p>
        </w:tc>
        <w:tc>
          <w:tcPr>
            <w:tcW w:w="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50B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ТрБ8</w:t>
            </w:r>
          </w:p>
        </w:tc>
      </w:tr>
      <w:tr w:rsidR="00870D63" w14:paraId="22CC6B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9B2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Двойной колбэк от шлюза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E74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S1, S2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87C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idempotencyKey уже обработан → возвращается прежний ответ, переход не повторяется.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F0F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требуется — операция идемпотентна.</w:t>
            </w:r>
          </w:p>
        </w:tc>
        <w:tc>
          <w:tcPr>
            <w:tcW w:w="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5B1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ТрБ6</w:t>
            </w:r>
          </w:p>
        </w:tc>
      </w:tr>
      <w:tr w:rsidR="00870D63" w14:paraId="009974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833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Частичный отказ параллельных ветвей (email упал, аналитика ок)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759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 после Paid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88D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Критический путь продолжается; упавшая ветвь повторяется из очереди.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39A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требуется — ветви независимы.</w:t>
            </w:r>
          </w:p>
        </w:tc>
        <w:tc>
          <w:tcPr>
            <w:tcW w:w="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DFA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ТрБ11</w:t>
            </w:r>
          </w:p>
        </w:tc>
      </w:tr>
    </w:tbl>
    <w:p w14:paraId="1A0A4414" w14:textId="77777777" w:rsidR="00870D63" w:rsidRDefault="00000000">
      <w:pPr>
        <w:pStyle w:val="1"/>
      </w:pPr>
      <w:r>
        <w:t>8. Идемпотентность операций</w:t>
      </w:r>
    </w:p>
    <w:p w14:paraId="16E27E6C" w14:textId="77777777" w:rsidR="00870D63" w:rsidRDefault="00000000">
      <w:pPr>
        <w:spacing w:after="120" w:line="300" w:lineRule="auto"/>
        <w:jc w:val="both"/>
      </w:pPr>
      <w:r>
        <w:t>ТрБ6 требует идемпотентности всех критичных команд. Ниже — конкретные операции и механизмы обеспечения.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417"/>
        <w:gridCol w:w="2311"/>
        <w:gridCol w:w="2453"/>
      </w:tblGrid>
      <w:tr w:rsidR="00870D63" w14:paraId="3B39C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BB55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Операция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6FA6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 идемпотентности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2B99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Механизм обеспечения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9194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Эффект повторного запроса</w:t>
            </w:r>
          </w:p>
        </w:tc>
      </w:tr>
      <w:tr w:rsidR="00870D63" w14:paraId="237364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D49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POST /orders (S1)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7A6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X-Idempotency-Key (передаётся клиентом)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459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UNIQUE-индекс (userId, idempotencyKey) в таблице заказов.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787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Возвращается прежний заказ с тем же orderId.</w:t>
            </w:r>
          </w:p>
        </w:tc>
      </w:tr>
      <w:tr w:rsidR="00870D63" w14:paraId="35B177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9C0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createPayment в шлюзе (S1)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70B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idempotencyKey = orderId + retry counter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BF4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Шлюз не допускает двойной платёж по тому же ключу.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B88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Возвращается прежний paymentId.</w:t>
            </w:r>
          </w:p>
        </w:tc>
      </w:tr>
      <w:tr w:rsidR="00870D63" w14:paraId="077F35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D62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Колбэк от шлюза (S1, S2)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0D6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providerTransactionId + idempotencyKey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1EB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Проверка: если колбэк с этим providerTransactionId уже обработан — возвращается 200 OK без эффекта.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04B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Переход автомата не повторяется.</w:t>
            </w:r>
          </w:p>
        </w:tc>
      </w:tr>
      <w:tr w:rsidR="00870D63" w14:paraId="55C69A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189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POST /returns (S2)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3949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 w:rsidRPr="00B157E0">
              <w:rPr>
                <w:sz w:val="22"/>
                <w:szCs w:val="22"/>
                <w:lang w:val="en-US"/>
              </w:rPr>
              <w:t>UNIQUE-</w:t>
            </w:r>
            <w:r>
              <w:rPr>
                <w:sz w:val="22"/>
                <w:szCs w:val="22"/>
              </w:rPr>
              <w:t>индекс</w:t>
            </w:r>
            <w:r w:rsidRPr="00B157E0">
              <w:rPr>
                <w:sz w:val="22"/>
                <w:szCs w:val="22"/>
                <w:lang w:val="en-US"/>
              </w:rPr>
              <w:t xml:space="preserve"> (orderId, </w:t>
            </w:r>
            <w:r>
              <w:rPr>
                <w:sz w:val="22"/>
                <w:szCs w:val="22"/>
              </w:rPr>
              <w:t>статус</w:t>
            </w:r>
            <w:r w:rsidRPr="00B157E0">
              <w:rPr>
                <w:sz w:val="22"/>
                <w:szCs w:val="22"/>
                <w:lang w:val="en-US"/>
              </w:rPr>
              <w:t xml:space="preserve"> IN (Submitted, UnderReview, Approved, ItemReceived))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9CF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Невозможно создать две активные заявки по одному заказу.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2B2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DUPLICATE_RETURN с ссылкой на существующую заявку.</w:t>
            </w:r>
          </w:p>
        </w:tc>
      </w:tr>
      <w:tr w:rsidR="00870D63" w14:paraId="08BB1A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2C6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refund в шлюзе (S2)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FBB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idempotencyKey = returnId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2BB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Шлюз не допускает двойной refund по тому же ключу.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DB7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Возвращается прежний refundId.</w:t>
            </w:r>
          </w:p>
        </w:tc>
      </w:tr>
      <w:tr w:rsidR="00870D63" w14:paraId="719404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6763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 w:rsidRPr="00B157E0">
              <w:rPr>
                <w:sz w:val="22"/>
                <w:szCs w:val="22"/>
                <w:lang w:val="en-US"/>
              </w:rPr>
              <w:t>PATCH /products/{id}/price (S3)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ECB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Сравнение новой и текущей цены; при совпадении — no-op.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520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Проверка на уровне сервиса до начала TX4.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4BD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Возвращается 200 OK без записи в аудит и без события (экономия ресурсов).</w:t>
            </w:r>
          </w:p>
        </w:tc>
      </w:tr>
    </w:tbl>
    <w:p w14:paraId="568DAEF2" w14:textId="77777777" w:rsidR="00870D63" w:rsidRDefault="00000000">
      <w:pPr>
        <w:pStyle w:val="1"/>
      </w:pPr>
      <w:r>
        <w:t>9. Трассируемость требований, диаграмм и тестов</w:t>
      </w:r>
    </w:p>
    <w:p w14:paraId="147D5242" w14:textId="77777777" w:rsidR="00870D63" w:rsidRDefault="00000000">
      <w:pPr>
        <w:spacing w:after="120" w:line="300" w:lineRule="auto"/>
        <w:jc w:val="both"/>
      </w:pPr>
      <w:r>
        <w:t>Центральная таблица работы: каждое поведенческое требование явно связано с диаграммами, на которых оно проверяется, и с тест-кейсами, которые его подтверждают. Если строка неполная — это сигнал о пробеле: либо в моделях, либо в тестах.</w:t>
      </w:r>
    </w:p>
    <w:p w14:paraId="26C96760" w14:textId="77777777" w:rsidR="00870D63" w:rsidRDefault="00000000">
      <w:pPr>
        <w:pStyle w:val="2"/>
      </w:pPr>
      <w:r>
        <w:t>9.1. Таблица трассируемости</w:t>
      </w: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1236"/>
        <w:gridCol w:w="2319"/>
        <w:gridCol w:w="1671"/>
        <w:gridCol w:w="2300"/>
        <w:gridCol w:w="2203"/>
      </w:tblGrid>
      <w:tr w:rsidR="00870D63" w14:paraId="28AAA5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8699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ТрБ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6250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Сценарии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82E3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Диаграммы, подтверждающие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00A1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Тест-кейс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E2E0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82AB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Артефакт подтверждения</w:t>
            </w:r>
          </w:p>
        </w:tc>
      </w:tr>
      <w:tr w:rsidR="00870D63" w14:paraId="654A6E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AFC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26C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S1, S2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970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Автомат Заказа (4.2), автомат Возврата (5.2)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CA1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TC-P1-1, TC-P2-1 (ПЗ8)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355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Автотест на каждом разрешённом переходе + на запрете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1C8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Логи автомата; assert'ы на статусах</w:t>
            </w:r>
          </w:p>
        </w:tc>
      </w:tr>
      <w:tr w:rsidR="00870D63" w14:paraId="479324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E05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ТрБ2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512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6C9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Sequence S1 (4.1) + автомат Оплаты (4.2)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A1B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TC-P1-4 (таймаут оплаты, ПЗ8)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C08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Эмуляция задержки 16 мин у шлюза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973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Статус Cancelled; событие PaymentExpired</w:t>
            </w:r>
          </w:p>
        </w:tc>
      </w:tr>
      <w:tr w:rsidR="00870D63" w:rsidRPr="00B157E0" w14:paraId="43BE84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84B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ТрБ3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A1F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548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Автомат Возврата (5.2), процесс P2 (5.3)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B54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TC-P2-2 (автоотказ по сроку, ПЗ8)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56C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Параметризованный тест: 13, 14, 15 дней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34E1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Статус</w:t>
            </w:r>
            <w:r w:rsidRPr="00B157E0">
              <w:rPr>
                <w:sz w:val="22"/>
                <w:szCs w:val="22"/>
                <w:lang w:val="en-US"/>
              </w:rPr>
              <w:t xml:space="preserve"> Rejected </w:t>
            </w:r>
            <w:r>
              <w:rPr>
                <w:sz w:val="22"/>
                <w:szCs w:val="22"/>
              </w:rPr>
              <w:t>с</w:t>
            </w:r>
            <w:r w:rsidRPr="00B157E0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кодом</w:t>
            </w:r>
            <w:r w:rsidRPr="00B157E0">
              <w:rPr>
                <w:sz w:val="22"/>
                <w:szCs w:val="22"/>
                <w:lang w:val="en-US"/>
              </w:rPr>
              <w:t xml:space="preserve"> RETURN_EXPIRED</w:t>
            </w:r>
          </w:p>
        </w:tc>
      </w:tr>
      <w:tr w:rsidR="00870D63" w14:paraId="05ACB9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E62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ТрБ4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63A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7AE5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 w:rsidRPr="00B157E0">
              <w:rPr>
                <w:sz w:val="22"/>
                <w:szCs w:val="22"/>
                <w:lang w:val="en-US"/>
              </w:rPr>
              <w:t xml:space="preserve">Sequence S2 (5.1): </w:t>
            </w:r>
            <w:r>
              <w:rPr>
                <w:sz w:val="22"/>
                <w:szCs w:val="22"/>
              </w:rPr>
              <w:t>порядок</w:t>
            </w:r>
            <w:r w:rsidRPr="00B157E0">
              <w:rPr>
                <w:sz w:val="22"/>
                <w:szCs w:val="22"/>
                <w:lang w:val="en-US"/>
              </w:rPr>
              <w:t xml:space="preserve"> T22 → T24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87BF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 w:rsidRPr="00B157E0">
              <w:rPr>
                <w:sz w:val="22"/>
                <w:szCs w:val="22"/>
                <w:lang w:val="en-US"/>
              </w:rPr>
              <w:t xml:space="preserve">TC-P2-1 + TC-negative (refund </w:t>
            </w:r>
            <w:r>
              <w:rPr>
                <w:sz w:val="22"/>
                <w:szCs w:val="22"/>
              </w:rPr>
              <w:t>без</w:t>
            </w:r>
            <w:r w:rsidRPr="00B157E0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приёмки</w:t>
            </w:r>
            <w:r w:rsidRPr="00B157E0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7B1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Позитивный и негативный тесты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C68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Последовательность событий в аудите</w:t>
            </w:r>
          </w:p>
        </w:tc>
      </w:tr>
      <w:tr w:rsidR="00870D63" w14:paraId="2756A3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E81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ТрБ5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D4E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7E0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Sequence S2 (5.1) — альтернативная ветвь; автомат — петля T25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CF4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TC-retry (новый): эмуляция 2 временных сбоев, потом успех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5AE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Эмуляция 503 у шлюза с автозапуском повторов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9C7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Счётчик попыток = 3 в логе; финальный Refunded</w:t>
            </w:r>
          </w:p>
        </w:tc>
      </w:tr>
      <w:tr w:rsidR="00870D63" w14:paraId="311CC4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D6E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ТрБ6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22B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S1, S2, S3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DFE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три sequence-диаграммы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879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TC-idem (новый): два запроса с одним ключом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C00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Два параллельных POST/PATCH; assert на одинаковость ответов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E48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Одинаковые orderId / returnId / отсутствие изменений в БД</w:t>
            </w:r>
          </w:p>
        </w:tc>
      </w:tr>
      <w:tr w:rsidR="00870D63" w:rsidRPr="00B157E0" w14:paraId="63F63E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712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ТрБ7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C39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S1, S2, S3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FF9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диаграммы — в каждом sequence передаётся correlationId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9F2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TC-trace (новый): прогон сценария и выгрузка всех логов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27D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Автотест: все записи должны содержать один correlationId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0AB2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Выгрузка</w:t>
            </w:r>
            <w:r w:rsidRPr="00B157E0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логов</w:t>
            </w:r>
            <w:r w:rsidRPr="00B157E0">
              <w:rPr>
                <w:sz w:val="22"/>
                <w:szCs w:val="22"/>
                <w:lang w:val="en-US"/>
              </w:rPr>
              <w:t xml:space="preserve">; grep </w:t>
            </w:r>
            <w:r>
              <w:rPr>
                <w:sz w:val="22"/>
                <w:szCs w:val="22"/>
              </w:rPr>
              <w:t>по</w:t>
            </w:r>
            <w:r w:rsidRPr="00B157E0">
              <w:rPr>
                <w:sz w:val="22"/>
                <w:szCs w:val="22"/>
                <w:lang w:val="en-US"/>
              </w:rPr>
              <w:t xml:space="preserve"> correlationId</w:t>
            </w:r>
          </w:p>
        </w:tc>
      </w:tr>
      <w:tr w:rsidR="00870D63" w14:paraId="21C4E4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E8A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ТрБ8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C92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S1, S2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99AE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 w:rsidRPr="00B157E0">
              <w:rPr>
                <w:sz w:val="22"/>
                <w:szCs w:val="22"/>
                <w:lang w:val="en-US"/>
              </w:rPr>
              <w:t>Sequence S1 (</w:t>
            </w:r>
            <w:r>
              <w:rPr>
                <w:sz w:val="22"/>
                <w:szCs w:val="22"/>
              </w:rPr>
              <w:t>шаг</w:t>
            </w:r>
            <w:r w:rsidRPr="00B157E0">
              <w:rPr>
                <w:sz w:val="22"/>
                <w:szCs w:val="22"/>
                <w:lang w:val="en-US"/>
              </w:rPr>
              <w:t xml:space="preserve"> 21+), Sequence S2 (</w:t>
            </w:r>
            <w:r>
              <w:rPr>
                <w:sz w:val="22"/>
                <w:szCs w:val="22"/>
              </w:rPr>
              <w:t>шаг</w:t>
            </w:r>
            <w:r w:rsidRPr="00B157E0">
              <w:rPr>
                <w:sz w:val="22"/>
                <w:szCs w:val="22"/>
                <w:lang w:val="en-US"/>
              </w:rPr>
              <w:t xml:space="preserve"> 21+)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85E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TC-P1-1, TC-P2-1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AEC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Подсчёт сообщений в очереди писем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D2C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Ровно 3 письма в TC-P1-1, ровно 3 в TC-P2-1</w:t>
            </w:r>
          </w:p>
        </w:tc>
      </w:tr>
      <w:tr w:rsidR="00870D63" w14:paraId="6630FA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CC6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ТрБ9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818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S1, S2, S3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CFA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sequence — шаги аудита; S3 пункт 6.1 (TX4)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BE0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TC-audit (новый): прогон + сбой БД аудита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8D8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Эмуляция отказа REPиторе аудита: основная операция тоже должна откатиться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473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Отсутствие изменений при сбое аудита</w:t>
            </w:r>
          </w:p>
        </w:tc>
      </w:tr>
      <w:tr w:rsidR="00870D63" w14:paraId="49E7AE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219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B38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S1, S3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720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Раздел 7 + ПЗ7 разд. 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7E2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TC-concurrent (новый): два PATCH одновременно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BC3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Два потока; 1 успех + 1 x 409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3A7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Один успех, одна ошибка 409</w:t>
            </w:r>
          </w:p>
        </w:tc>
      </w:tr>
      <w:tr w:rsidR="00870D63" w14:paraId="6C6E7E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078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ТрБ11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D3A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S1, S2, S3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935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Транзакции TX1–TX4 на sequence-диаграммах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5D5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TC-tx (новый): эмуляция сбоя посреди TX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E24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Kill процесса между операциями одной TX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6C5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Либо все изменения применены, либо ни одного</w:t>
            </w:r>
          </w:p>
        </w:tc>
      </w:tr>
      <w:tr w:rsidR="00870D63" w14:paraId="1F1BA7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002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ТрБ12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167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S1, S2, S3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54E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Таблицы прав ПЗ7; раздел 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156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TC-auth (новый): запрос от не той роли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E0B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Запрос PATCH /returns/{id}/decision от покупателя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EE4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403 FORBIDDEN + запись в аудите</w:t>
            </w:r>
          </w:p>
        </w:tc>
      </w:tr>
    </w:tbl>
    <w:p w14:paraId="02E5C9CB" w14:textId="77777777" w:rsidR="00870D63" w:rsidRDefault="00000000">
      <w:pPr>
        <w:pStyle w:val="2"/>
      </w:pPr>
      <w:r>
        <w:t>9.2. Правило обновления таблицы трассируемости</w:t>
      </w:r>
    </w:p>
    <w:p w14:paraId="447B1935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Любое новое требование → новая строка в таблице, обязательны все колонки.</w:t>
      </w:r>
    </w:p>
    <w:p w14:paraId="4182E364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Любое изменение автомата или процесса → перепроверка всех строк, где упоминается соответствующая диаграмма.</w:t>
      </w:r>
    </w:p>
    <w:p w14:paraId="555A5BB4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Любой новый сценарий → добавление столбца «Сценарии» и ревизия покрытия.</w:t>
      </w:r>
    </w:p>
    <w:p w14:paraId="067CE335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Если строка остаётся неполной (пустая диаграмма или тест) — это блокер для приёмки работы; либо добавить артефакт, либо явно объяснить, почему он не нужен.</w:t>
      </w:r>
    </w:p>
    <w:p w14:paraId="0025216E" w14:textId="77777777" w:rsidR="00870D63" w:rsidRDefault="00000000">
      <w:pPr>
        <w:pStyle w:val="1"/>
      </w:pPr>
      <w:r>
        <w:t>10. Наблюдаемость поведения и диагностика</w:t>
      </w:r>
    </w:p>
    <w:p w14:paraId="2B801CC7" w14:textId="77777777" w:rsidR="00870D63" w:rsidRDefault="00000000">
      <w:pPr>
        <w:pStyle w:val="2"/>
      </w:pPr>
      <w:r>
        <w:t>10.1. Минимальный набор событий (свод для трёх сценариев)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6"/>
        <w:gridCol w:w="2727"/>
        <w:gridCol w:w="1707"/>
        <w:gridCol w:w="1984"/>
        <w:gridCol w:w="1806"/>
      </w:tblGrid>
      <w:tr w:rsidR="00870D63" w14:paraId="50996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D163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Сценарий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BC0C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Событие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0695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3D19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Атрибуты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C00C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870D63" w14:paraId="7E8D12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B3E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902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OrderCreated, OrderPaid, OrderCancelled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8C2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INFO (аудит)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43D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correlationId, orderId, userId, сумма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F46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Трассировка сценария от старта до финала.</w:t>
            </w:r>
          </w:p>
        </w:tc>
      </w:tr>
      <w:tr w:rsidR="00870D63" w14:paraId="3841BB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A50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AB4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PaymentDeclined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AE8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INFO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C59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correlationId, paymentId, код отказа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FDF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Диагностика отказов шлюза.</w:t>
            </w:r>
          </w:p>
        </w:tc>
      </w:tr>
      <w:tr w:rsidR="00870D63" w14:paraId="7C52E5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6E2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659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OrderCompensated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58F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WARN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755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correlationId, orderId, причина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7FF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Сигнал о компенсации (обычно единичные события).</w:t>
            </w:r>
          </w:p>
        </w:tc>
      </w:tr>
      <w:tr w:rsidR="00870D63" w14:paraId="34BC08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67D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E789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 w:rsidRPr="00B157E0">
              <w:rPr>
                <w:sz w:val="22"/>
                <w:szCs w:val="22"/>
                <w:lang w:val="en-US"/>
              </w:rPr>
              <w:t xml:space="preserve">ReturnRequested, ReturnApproved, ReturnRejected, ReturnReceived, </w:t>
            </w:r>
            <w:r w:rsidRPr="00B157E0">
              <w:rPr>
                <w:sz w:val="22"/>
                <w:szCs w:val="22"/>
                <w:lang w:val="en-US"/>
              </w:rPr>
              <w:lastRenderedPageBreak/>
              <w:t>RefundCompleted, ReturnExpired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637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INFO (аудит)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86E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correlationId, returnId, orderId, userId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081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Полная трассировка заявки.</w:t>
            </w:r>
          </w:p>
        </w:tc>
      </w:tr>
      <w:tr w:rsidR="00870D63" w14:paraId="702BA6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9F7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781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RefundRetry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09F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WARN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E2A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correlationId, returnId, номерПопытки, задержка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1B0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Сигнал о проблемах со шлюзом refund.</w:t>
            </w:r>
          </w:p>
        </w:tc>
      </w:tr>
      <w:tr w:rsidR="00870D63" w14:paraId="19C0AB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BB7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A83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RefundEscalation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1ED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ERROR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2EC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correlationId, returnId, суммарно попыток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F1E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Требует вмешательства оператора.</w:t>
            </w:r>
          </w:p>
        </w:tc>
      </w:tr>
      <w:tr w:rsidR="00870D63" w14:paraId="6AFCF7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77C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S3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EB6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PriceChanged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879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INFO (аудит)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4FF1" w14:textId="77777777" w:rsidR="00870D63" w:rsidRPr="00B157E0" w:rsidRDefault="00000000">
            <w:pPr>
              <w:spacing w:after="40" w:line="280" w:lineRule="auto"/>
              <w:rPr>
                <w:lang w:val="en-US"/>
              </w:rPr>
            </w:pPr>
            <w:r w:rsidRPr="00B157E0">
              <w:rPr>
                <w:sz w:val="22"/>
                <w:szCs w:val="22"/>
                <w:lang w:val="en-US"/>
              </w:rPr>
              <w:t xml:space="preserve">correlationId, productId, </w:t>
            </w:r>
            <w:r>
              <w:rPr>
                <w:sz w:val="22"/>
                <w:szCs w:val="22"/>
              </w:rPr>
              <w:t>старая</w:t>
            </w:r>
            <w:r w:rsidRPr="00B157E0"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</w:rPr>
              <w:t>новая</w:t>
            </w:r>
            <w:r w:rsidRPr="00B157E0">
              <w:rPr>
                <w:sz w:val="22"/>
                <w:szCs w:val="22"/>
                <w:lang w:val="en-US"/>
              </w:rPr>
              <w:t>, managerId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A5F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Обязательно по БП3.</w:t>
            </w:r>
          </w:p>
        </w:tc>
      </w:tr>
      <w:tr w:rsidR="00870D63" w14:paraId="395350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C1D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S3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33B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OutboxDispatched, CacheInvalidated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C35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DEBUG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8BE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correlationId, eventId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5A4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Диагностика асинхронной ветви.</w:t>
            </w:r>
          </w:p>
        </w:tc>
      </w:tr>
      <w:tr w:rsidR="00870D63" w14:paraId="63DDE1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D97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Сквозные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760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ConcurrentModification, InvalidSignature, PermissionDenied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369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WARN/ERROR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29F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correlationId, userId, операция, ожид/факт</w:t>
            </w:r>
          </w:p>
        </w:tc>
        <w:tc>
          <w:tcPr>
            <w:tcW w:w="2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7EA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Безопасность и целостность.</w:t>
            </w:r>
          </w:p>
        </w:tc>
      </w:tr>
    </w:tbl>
    <w:p w14:paraId="522F5A91" w14:textId="77777777" w:rsidR="00870D63" w:rsidRDefault="00000000">
      <w:pPr>
        <w:pStyle w:val="2"/>
      </w:pPr>
      <w:r>
        <w:t>10.2. Метрики деградации поведения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5"/>
        <w:gridCol w:w="1236"/>
        <w:gridCol w:w="1526"/>
        <w:gridCol w:w="1450"/>
        <w:gridCol w:w="1773"/>
      </w:tblGrid>
      <w:tr w:rsidR="00870D63" w14:paraId="55725D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40BE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B195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Сценарий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8503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Нормальное значение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7C6F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Порог тревоги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9EF1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сигнализирует</w:t>
            </w:r>
          </w:p>
        </w:tc>
      </w:tr>
      <w:tr w:rsidR="00870D63" w14:paraId="1611A7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369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refund.retry_rate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F21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1F2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≤ 5% от всех refund требуют retry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4F7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15% за 15 мин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A34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Проблемы со стороны платёжного шлюза.</w:t>
            </w:r>
          </w:p>
        </w:tc>
      </w:tr>
      <w:tr w:rsidR="00870D63" w14:paraId="101700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B96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order.concurrent_modification_rate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91B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B3E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&lt; 0.5%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8FD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3% за 10 мин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32C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Гонки или слишком агрессивный клиентский retry.</w:t>
            </w:r>
          </w:p>
        </w:tc>
      </w:tr>
      <w:tr w:rsidR="00870D63" w14:paraId="31DE19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387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payment.signature_invalid_rate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551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S1, S2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689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≈ 0%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FC3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0.1% или всплеск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920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Атака replay или ошибка конфигурации ключей.</w:t>
            </w:r>
          </w:p>
        </w:tc>
      </w:tr>
      <w:tr w:rsidR="00870D63" w14:paraId="4C3936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CA4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audit.write_failure_rate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B9C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7CD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≈ 0%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DA4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0%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F35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Сбой БД аудита — риск потери следов (ТрБ9 нарушен).</w:t>
            </w:r>
          </w:p>
        </w:tc>
      </w:tr>
      <w:tr w:rsidR="00870D63" w14:paraId="602036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FA3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outbox.backlog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711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658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&lt; 100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C96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1000 или возраст &gt; 10 мин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5AB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Шина событий деградирует, кэши устаревают.</w:t>
            </w:r>
          </w:p>
        </w:tc>
      </w:tr>
      <w:tr w:rsidR="00870D63" w14:paraId="6AA981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628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order.timeout_cancel_rate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548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67D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5–10%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42A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20%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C63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Проблемы в форме оплаты или на стороне шлюза.</w:t>
            </w:r>
          </w:p>
        </w:tc>
      </w:tr>
      <w:tr w:rsidR="00870D63" w14:paraId="6A9929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FE9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return.expired_rate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293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03D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&lt; 5%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E3B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15%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951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Покупатели не доходят до отправки товара — проблема UX.</w:t>
            </w:r>
          </w:p>
        </w:tc>
      </w:tr>
      <w:tr w:rsidR="00870D63" w14:paraId="761E68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9CF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scenario.duration_p95_ms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CCC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E3B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см. ПЗ8 разд. 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628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Отклонение &gt; 2× от нормы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E13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Деградация критического пути сценария.</w:t>
            </w:r>
          </w:p>
        </w:tc>
      </w:tr>
    </w:tbl>
    <w:p w14:paraId="07AC0832" w14:textId="77777777" w:rsidR="00870D63" w:rsidRDefault="00000000">
      <w:pPr>
        <w:pStyle w:val="2"/>
      </w:pPr>
      <w:r>
        <w:t>10.3. Последовательность диагностики по логам</w:t>
      </w:r>
    </w:p>
    <w:p w14:paraId="6DC30D59" w14:textId="77777777" w:rsidR="00870D63" w:rsidRDefault="00000000">
      <w:pPr>
        <w:spacing w:after="120" w:line="300" w:lineRule="auto"/>
        <w:jc w:val="both"/>
      </w:pPr>
      <w:r>
        <w:t>Когда приходит тревога «сценарий деградирует», последовательность действий такая (сокращает время локализации с часов до минут):</w:t>
      </w:r>
    </w:p>
    <w:p w14:paraId="6EE40F75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Взять correlationId из алерта (или из жалобы клиента) и отфильтровать все логи по нему.</w:t>
      </w:r>
    </w:p>
    <w:p w14:paraId="3E31ECB9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Построить таймлайн: последовательность событий аудита с временем → сразу видно, на каком шаге процесс остановился или зациклился.</w:t>
      </w:r>
    </w:p>
    <w:p w14:paraId="1C533A5E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Для упавшего шага взять код ошибки из WARN/ERROR записи — таблица 7 даёт интерпретацию и рекомендацию.</w:t>
      </w:r>
    </w:p>
    <w:p w14:paraId="3FF2F4BA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Если ошибка внешняя (шлюз, SMTP) — посмотреть, коррелирует ли всплеск именно с этой ошибкой по метрике 10.2.</w:t>
      </w:r>
    </w:p>
    <w:p w14:paraId="66A34F78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Если ошибка внутренняя (конфликт версий, нарушение инварианта) — открыть трассу сущности в БД: таблица аудита с фильтром по orderId/returnId/productId.</w:t>
      </w:r>
    </w:p>
    <w:p w14:paraId="222CAEE0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Если сценарий всё ещё активен — решить: ждать автоматического retry/таймаута или вмешаться вручную (например, эскалация refund).</w:t>
      </w:r>
    </w:p>
    <w:p w14:paraId="273D79A7" w14:textId="77777777" w:rsidR="00870D63" w:rsidRDefault="00000000">
      <w:pPr>
        <w:pStyle w:val="1"/>
      </w:pPr>
      <w:r>
        <w:t>11. Уточнения к предыдущим практикам</w:t>
      </w:r>
    </w:p>
    <w:p w14:paraId="7C70D0EF" w14:textId="77777777" w:rsidR="00870D63" w:rsidRDefault="00000000">
      <w:pPr>
        <w:spacing w:after="120" w:line="300" w:lineRule="auto"/>
        <w:jc w:val="both"/>
      </w:pPr>
      <w:r>
        <w:t>Интеграционная работа выявила несколько пробелов в предыдущих ПЗ. Как и в ПЗ7/ПЗ8, эти уточнения — нормальный результат построения согласованного пакета моделей.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"/>
        <w:gridCol w:w="3197"/>
        <w:gridCol w:w="2499"/>
        <w:gridCol w:w="3158"/>
      </w:tblGrid>
      <w:tr w:rsidR="00870D63" w14:paraId="51E775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55CA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#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EEB0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Уточнение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BAA4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 обнаружения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0437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Рекомендация</w:t>
            </w:r>
          </w:p>
        </w:tc>
      </w:tr>
      <w:tr w:rsidR="00870D63" w14:paraId="75E5F3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8FE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DDA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ПЗ7 не был построен автомат для сущности Товар, хотя операции над товаром ограничены его состоянием.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B9A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Сценарий S3 (раздел 6.2)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B91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Добавить автомат Товара (Draft → Published → Unpublished → Archived) как расширение ПЗ7. Фрагмент приведён в 6.2.</w:t>
            </w:r>
          </w:p>
        </w:tc>
      </w:tr>
      <w:tr w:rsidR="00870D63" w14:paraId="53917A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615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01B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ПЗ6 сценарий С3 «Изменение цены» не детализировал паттерн Outbox для согласования БД и шины событий.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FC1D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Sequence S3 (раздел 6.1)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993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ПЗ9 показаны явные TX4 с Outbox и асинхронный relay. Это уточняет ПЗ6 С3 без противоречий с ней.</w:t>
            </w:r>
          </w:p>
        </w:tc>
      </w:tr>
      <w:tr w:rsidR="00870D63" w14:paraId="4BA253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BC7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У3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8EE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ПЗ8 был зафиксирован риск «товар пришёл после Expired», но не был проработан детальный регламент.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140C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Таблица ошибок раздела 7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124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Регламент: при приёмке кладовщик проверяет статус заявки; если Expired — приёмка идёт как отдельная операция с ручной эскалацией менеджеру.</w:t>
            </w:r>
          </w:p>
        </w:tc>
      </w:tr>
      <w:tr w:rsidR="00870D63" w14:paraId="44BB6F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212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У4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16D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ПЗ6 контракты сообщений не всегда явно указывали, какой переход автомата они инициируют.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BE2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Таблицы согласований (4.4, 5.4, 6.4)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BBE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ПЗ9 вводит единый формат: каждое сообщение имеет колонку «Переход состояний».</w:t>
            </w:r>
          </w:p>
        </w:tc>
      </w:tr>
      <w:tr w:rsidR="00870D63" w14:paraId="5FB5A8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02C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У5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AE2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ПЗ7/ПЗ8 не был явно зафиксирован единый корреляционный идентификатор для трёх сценариев.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158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ТрБ7, раздел 10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5DF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Формализован как обязательный сквозной атрибут во всех диаграммах ПЗ9.</w:t>
            </w:r>
          </w:p>
        </w:tc>
      </w:tr>
    </w:tbl>
    <w:p w14:paraId="570D0392" w14:textId="77777777" w:rsidR="00870D63" w:rsidRDefault="00000000">
      <w:pPr>
        <w:pStyle w:val="1"/>
      </w:pPr>
      <w:r>
        <w:t>12. Чек-лист непротиворечивости пакета диаграмм</w:t>
      </w:r>
    </w:p>
    <w:p w14:paraId="294EDB2C" w14:textId="77777777" w:rsidR="00870D63" w:rsidRDefault="00000000">
      <w:pPr>
        <w:spacing w:after="120" w:line="300" w:lineRule="auto"/>
        <w:jc w:val="both"/>
      </w:pPr>
      <w:r>
        <w:t>Этот чек-лист применялся на каждом шаге сборки ПЗ9 и должен применяться при любых последующих изменениях диаграмм. Прохождение всех пунктов гарантирует согласованность пакета.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"/>
        <w:gridCol w:w="7402"/>
        <w:gridCol w:w="1355"/>
      </w:tblGrid>
      <w:tr w:rsidR="00870D63" w14:paraId="0AA78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E65F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BDFA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F623" w14:textId="77777777" w:rsidR="00870D6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870D63" w14:paraId="6CEAE9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E6B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6A5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Каждое требование (ТрБ) имеет хотя бы один подтверждающий диаграмму и хотя бы один тест.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965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(раздел 9.1)</w:t>
            </w:r>
          </w:p>
        </w:tc>
      </w:tr>
      <w:tr w:rsidR="00870D63" w14:paraId="61C1DD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727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Ч2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100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Каждое сообщение на sequence-диаграмме, меняющее статус, соответствует переходу в автомате ПЗ7.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EEF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(разделы 4.4, 5.4, 6.4)</w:t>
            </w:r>
          </w:p>
        </w:tc>
      </w:tr>
      <w:tr w:rsidR="00870D63" w14:paraId="4D3A68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655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Ч3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C47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Каждый переход автомата, участвующий в сценарии, имеет соответствующий шаг деятельности.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382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  <w:tr w:rsidR="00870D63" w14:paraId="2201EA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03F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Ч4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610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Роли, указанные в автоматах (ПЗ7 колонка «Кто имеет право»), совпадают с дорожками деятельности (ПЗ8).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755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  <w:tr w:rsidR="00870D63" w14:paraId="56A59A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3334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Ч5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3A5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События аудита согласованы между ПЗ6 (разд. 7), ПЗ7 (разд. 3.7/4.7/5.7), ПЗ8 (разд. 6.3) и ПЗ9 (разд. 10.1).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FD6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  <w:tr w:rsidR="00870D63" w14:paraId="59F29B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45C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Ч6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4C5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критичные операции имеют явный механизм идемпотентности (раздел 8).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BBE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  <w:tr w:rsidR="00870D63" w14:paraId="365A87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30C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Ч7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179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классы ошибок имеют определённое поведение и, при необходимости, компенсацию (раздел 7).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77B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  <w:tr w:rsidR="00870D63" w14:paraId="167E8E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073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Ч8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CE7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Транзакционные границы на sequence-диаграммах согласованы с автоматом (переход внутри TX).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3EC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  <w:tr w:rsidR="00870D63" w14:paraId="357438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549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Ч9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06C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Для каждого сценария определён набор событий для журналирования (раздел 10.1).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1047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  <w:tr w:rsidR="00870D63" w14:paraId="70F5C8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961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Ч10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0C0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Для каждого сценария определены метрики деградации (раздел 10.2).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A66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  <w:tr w:rsidR="00870D63" w14:paraId="4896A8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D57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Ч11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D16E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Корреляционный идентификатор проходит через все диаграммы сценария.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405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  <w:tr w:rsidR="00870D63" w14:paraId="0695B8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B27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Ч12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5AE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Источник истины для каждого аспекта определён (раздел 3.2).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8FE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  <w:tr w:rsidR="00870D63" w14:paraId="77C84F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592B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Ч13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A0C2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 расхождении диаграмм применяется правило источника истины, расхождения ликвидируются.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200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(раздел 11)</w:t>
            </w:r>
          </w:p>
        </w:tc>
      </w:tr>
      <w:tr w:rsidR="00870D63" w14:paraId="1C414E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CEC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Ч14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067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Таблица трассируемости полная: ни одна строка не пустая.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7FA3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  <w:tr w:rsidR="00870D63" w14:paraId="14F1EE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9C5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Ч15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F01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Найденные уточнения к ПЗ5–ПЗ8 зафиксированы и не порождают противоречий.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F341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(раздел 11)</w:t>
            </w:r>
          </w:p>
        </w:tc>
      </w:tr>
      <w:tr w:rsidR="00870D63" w14:paraId="6FFDF1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3E6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Ч16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8AC5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Для каждого сценария определён порядок диагностики по логам (раздел 10.3).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9EDA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  <w:tr w:rsidR="00870D63" w14:paraId="19AB8C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7E8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Ч17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2278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диаграммы читаются в одних и тех же терминах (словарь из ПЗ5 разд. 4).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2C70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  <w:tr w:rsidR="00870D63" w14:paraId="06AAEE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3266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Ч18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58A9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 автомата без хотя бы одного сценария, где он задействован, и нет сценария, не опирающегося на автомат.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0A8F" w14:textId="77777777" w:rsidR="00870D6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</w:t>
            </w:r>
          </w:p>
        </w:tc>
      </w:tr>
    </w:tbl>
    <w:p w14:paraId="668CD3E8" w14:textId="77777777" w:rsidR="00870D63" w:rsidRDefault="00000000">
      <w:pPr>
        <w:pStyle w:val="1"/>
      </w:pPr>
      <w:r>
        <w:t>13. Итог и расширения в следующих практиках</w:t>
      </w:r>
    </w:p>
    <w:p w14:paraId="43AA4D96" w14:textId="77777777" w:rsidR="00870D63" w:rsidRDefault="00000000">
      <w:pPr>
        <w:pStyle w:val="2"/>
      </w:pPr>
      <w:r>
        <w:t>13.1. Что является базовой частью пакета</w:t>
      </w:r>
    </w:p>
    <w:p w14:paraId="776F5951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12 поведенческих требований (раздел 1) — обязательный минимум, который должна обеспечивать система.</w:t>
      </w:r>
    </w:p>
    <w:p w14:paraId="05C272DD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3 сценария с триплетом диаграмм (взаимодействия + состояния + деятельность) — базовое покрытие критических путей.</w:t>
      </w:r>
    </w:p>
    <w:p w14:paraId="0FBD3445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lastRenderedPageBreak/>
        <w:t>Таблица трассируемости (раздел 9) — основной артефакт, который поддерживается живым на всём жизненном цикле системы.</w:t>
      </w:r>
    </w:p>
    <w:p w14:paraId="688B0671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Чек-лист непротиворечивости (раздел 12) — инструмент приёмки при любых будущих изменениях.</w:t>
      </w:r>
    </w:p>
    <w:p w14:paraId="388312EA" w14:textId="77777777" w:rsidR="00870D63" w:rsidRDefault="00000000">
      <w:pPr>
        <w:pStyle w:val="2"/>
      </w:pPr>
      <w:r>
        <w:t>13.2. Что может расширяться в следующих практиках</w:t>
      </w:r>
    </w:p>
    <w:p w14:paraId="17796A23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Добавление новых сценариев (например, изменение адреса доставки в уже оформленном заказе, пересчёт баллов лояльности, сценарии продавца-мерчанта) — каждый требует своего триплета и строки в трассировке.</w:t>
      </w:r>
    </w:p>
    <w:p w14:paraId="27E96D00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Расширение автоматов: например, полный автомат Товара (сейчас только фрагмент в 6.2), автомат пользователя (блокировки, подтверждение почты), автомат корзины.</w:t>
      </w:r>
    </w:p>
    <w:p w14:paraId="410759E3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Детализация ошибочных путей: сейчас сгруппированы по классам в разделе 7, можно развернуть до конкретных Retry-after и User-facing messages для каждого.</w:t>
      </w:r>
    </w:p>
    <w:p w14:paraId="52103ED8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Диаграммы развёртывания и компонентов — переход от поведенческих моделей к архитектурным (следующий тип UML, не моделировавшийся в ПЗ5–ПЗ9).</w:t>
      </w:r>
    </w:p>
    <w:p w14:paraId="5447B517" w14:textId="77777777" w:rsidR="00870D6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Нагрузочные тесты по каждому сценарию — на основе метрик деградации (раздел 10.2).</w:t>
      </w:r>
    </w:p>
    <w:p w14:paraId="5DFB1E47" w14:textId="77777777" w:rsidR="00870D63" w:rsidRDefault="00000000">
      <w:pPr>
        <w:pStyle w:val="2"/>
      </w:pPr>
      <w:r>
        <w:t>13.3. Завершающий вывод</w:t>
      </w:r>
    </w:p>
    <w:p w14:paraId="05C56B5A" w14:textId="77777777" w:rsidR="00870D63" w:rsidRDefault="00000000">
      <w:pPr>
        <w:spacing w:after="120" w:line="300" w:lineRule="auto"/>
        <w:jc w:val="both"/>
      </w:pPr>
      <w:r>
        <w:t>Интеграционный пакет поведенческих диаграмм (ПЗ9) замыкает линию моделирования, начатую в ПЗ5. Построены 12 поведенческих требований и для каждого — прослежена связь с конкретными диаграммами и тестами. Три критических сценария магазина электроники — оформление заказа, возврат товара и изменение цены — получили согласованное описание в форме триплета диаграмм (взаимодействие + состояния + деятельность) с явными таблицами согласований на стыках. Сквозные темы (ошибки, идемпотентность, наблюдаемость) вынесены в отдельные разделы, что исключает дублирование и обеспечивает единообразие подхода. Зафиксированы уточнения к предыдущим практикам — не как ошибки, а как ожидаемые результаты более поздних этапов моделирования, где становятся видны пробелы более ранних. Полученный пакет пригоден для использования как техническое задание на разработку, как основа для приёмочного тестирования и как источник для диагностики инцидентов в эксплуатации.</w:t>
      </w:r>
    </w:p>
    <w:p w14:paraId="01B42235" w14:textId="77777777" w:rsidR="00870D63" w:rsidRDefault="00000000">
      <w:pPr>
        <w:spacing w:after="120" w:line="300" w:lineRule="auto"/>
        <w:jc w:val="center"/>
      </w:pPr>
      <w:r>
        <w:t>Страница 1</w:t>
      </w:r>
    </w:p>
    <w:sectPr w:rsidR="00870D63">
      <w:pgSz w:w="11906" w:h="16838"/>
      <w:pgMar w:top="1134" w:right="1134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34FE3"/>
    <w:multiLevelType w:val="hybridMultilevel"/>
    <w:tmpl w:val="ECD43EDA"/>
    <w:lvl w:ilvl="0" w:tplc="A4EA3DA4">
      <w:start w:val="1"/>
      <w:numFmt w:val="bullet"/>
      <w:lvlText w:val="●"/>
      <w:lvlJc w:val="left"/>
      <w:pPr>
        <w:ind w:left="720" w:hanging="360"/>
      </w:pPr>
    </w:lvl>
    <w:lvl w:ilvl="1" w:tplc="16D65300">
      <w:start w:val="1"/>
      <w:numFmt w:val="bullet"/>
      <w:lvlText w:val="○"/>
      <w:lvlJc w:val="left"/>
      <w:pPr>
        <w:ind w:left="1440" w:hanging="360"/>
      </w:pPr>
    </w:lvl>
    <w:lvl w:ilvl="2" w:tplc="B6208BD2">
      <w:start w:val="1"/>
      <w:numFmt w:val="bullet"/>
      <w:lvlText w:val="■"/>
      <w:lvlJc w:val="left"/>
      <w:pPr>
        <w:ind w:left="2160" w:hanging="360"/>
      </w:pPr>
    </w:lvl>
    <w:lvl w:ilvl="3" w:tplc="77627CEC">
      <w:start w:val="1"/>
      <w:numFmt w:val="bullet"/>
      <w:lvlText w:val="●"/>
      <w:lvlJc w:val="left"/>
      <w:pPr>
        <w:ind w:left="2880" w:hanging="360"/>
      </w:pPr>
    </w:lvl>
    <w:lvl w:ilvl="4" w:tplc="E3DABCB8">
      <w:start w:val="1"/>
      <w:numFmt w:val="bullet"/>
      <w:lvlText w:val="○"/>
      <w:lvlJc w:val="left"/>
      <w:pPr>
        <w:ind w:left="3600" w:hanging="360"/>
      </w:pPr>
    </w:lvl>
    <w:lvl w:ilvl="5" w:tplc="5546D58A">
      <w:start w:val="1"/>
      <w:numFmt w:val="bullet"/>
      <w:lvlText w:val="■"/>
      <w:lvlJc w:val="left"/>
      <w:pPr>
        <w:ind w:left="4320" w:hanging="360"/>
      </w:pPr>
    </w:lvl>
    <w:lvl w:ilvl="6" w:tplc="CFB291BC">
      <w:start w:val="1"/>
      <w:numFmt w:val="bullet"/>
      <w:lvlText w:val="●"/>
      <w:lvlJc w:val="left"/>
      <w:pPr>
        <w:ind w:left="5040" w:hanging="360"/>
      </w:pPr>
    </w:lvl>
    <w:lvl w:ilvl="7" w:tplc="700286E4">
      <w:start w:val="1"/>
      <w:numFmt w:val="bullet"/>
      <w:lvlText w:val="●"/>
      <w:lvlJc w:val="left"/>
      <w:pPr>
        <w:ind w:left="5760" w:hanging="360"/>
      </w:pPr>
    </w:lvl>
    <w:lvl w:ilvl="8" w:tplc="7D4C49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E621D3"/>
    <w:multiLevelType w:val="hybridMultilevel"/>
    <w:tmpl w:val="B3F40D98"/>
    <w:lvl w:ilvl="0" w:tplc="EB26CC5C">
      <w:start w:val="1"/>
      <w:numFmt w:val="bullet"/>
      <w:lvlText w:val="•"/>
      <w:lvlJc w:val="left"/>
      <w:pPr>
        <w:ind w:left="720" w:hanging="360"/>
      </w:pPr>
    </w:lvl>
    <w:lvl w:ilvl="1" w:tplc="8940F776">
      <w:numFmt w:val="decimal"/>
      <w:lvlText w:val=""/>
      <w:lvlJc w:val="left"/>
    </w:lvl>
    <w:lvl w:ilvl="2" w:tplc="FEA24B44">
      <w:numFmt w:val="decimal"/>
      <w:lvlText w:val=""/>
      <w:lvlJc w:val="left"/>
    </w:lvl>
    <w:lvl w:ilvl="3" w:tplc="EBB8A488">
      <w:numFmt w:val="decimal"/>
      <w:lvlText w:val=""/>
      <w:lvlJc w:val="left"/>
    </w:lvl>
    <w:lvl w:ilvl="4" w:tplc="820C905E">
      <w:numFmt w:val="decimal"/>
      <w:lvlText w:val=""/>
      <w:lvlJc w:val="left"/>
    </w:lvl>
    <w:lvl w:ilvl="5" w:tplc="DF625EAE">
      <w:numFmt w:val="decimal"/>
      <w:lvlText w:val=""/>
      <w:lvlJc w:val="left"/>
    </w:lvl>
    <w:lvl w:ilvl="6" w:tplc="CDC0F036">
      <w:numFmt w:val="decimal"/>
      <w:lvlText w:val=""/>
      <w:lvlJc w:val="left"/>
    </w:lvl>
    <w:lvl w:ilvl="7" w:tplc="F146C0D2">
      <w:numFmt w:val="decimal"/>
      <w:lvlText w:val=""/>
      <w:lvlJc w:val="left"/>
    </w:lvl>
    <w:lvl w:ilvl="8" w:tplc="AA424B1A">
      <w:numFmt w:val="decimal"/>
      <w:lvlText w:val=""/>
      <w:lvlJc w:val="left"/>
    </w:lvl>
  </w:abstractNum>
  <w:num w:numId="1" w16cid:durableId="249969640">
    <w:abstractNumId w:val="0"/>
    <w:lvlOverride w:ilvl="0">
      <w:startOverride w:val="1"/>
    </w:lvlOverride>
  </w:num>
  <w:num w:numId="2" w16cid:durableId="1326056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D63"/>
    <w:rsid w:val="006E562F"/>
    <w:rsid w:val="00870D63"/>
    <w:rsid w:val="00B157E0"/>
    <w:rsid w:val="00F3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78DA5"/>
  <w15:docId w15:val="{9DA647DC-44EF-483B-8946-6FF0B4BF5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27</Pages>
  <Words>4221</Words>
  <Characters>24065</Characters>
  <Application>Microsoft Office Word</Application>
  <DocSecurity>0</DocSecurity>
  <Lines>200</Lines>
  <Paragraphs>56</Paragraphs>
  <ScaleCrop>false</ScaleCrop>
  <Company/>
  <LinksUpToDate>false</LinksUpToDate>
  <CharactersWithSpaces>28230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Виктор Дорджиев</cp:lastModifiedBy>
  <cp:revision>2</cp:revision>
  <dcterms:created xsi:type="dcterms:W3CDTF">2026-04-20T16:56:00Z</dcterms:created>
  <dcterms:modified xsi:type="dcterms:W3CDTF">2026-05-03T20:32:00Z</dcterms:modified>
</cp:coreProperties>
</file>