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2BB1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significance of the butterfly in a link between Pashupatinath and Kedarnath?</w:t>
      </w:r>
    </w:p>
    <w:p w14:paraId="038603CA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The butterfly symbolizes transformation and the connection between the two sacred sites, representing the journey of the soul.</w:t>
      </w:r>
    </w:p>
    <w:p w14:paraId="474C11BB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Cultural Symbolism</w:t>
      </w:r>
    </w:p>
    <w:p w14:paraId="4C51195C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5E46C3E0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Can you tell us what are the constituents of the multidimensional poverty index?</w:t>
      </w:r>
    </w:p>
    <w:p w14:paraId="5BD53FF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The multidimensional poverty index includes health, education, and living standards as its main components.</w:t>
      </w:r>
    </w:p>
    <w:p w14:paraId="1F03CD89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Poverty Measurement</w:t>
      </w:r>
    </w:p>
    <w:p w14:paraId="6FF0BC56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01761898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are the various social problems that West Bengal is currently going through, and what steps would you suggest for tackling those problems?</w:t>
      </w:r>
    </w:p>
    <w:p w14:paraId="2A9A41AF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West Bengal faces issues like migration, education decline, and health indicators. Suggested steps include improving educational infrastructure and healthcare access.</w:t>
      </w:r>
    </w:p>
    <w:p w14:paraId="7AD68E78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Social Issues</w:t>
      </w:r>
    </w:p>
    <w:p w14:paraId="14248A45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58D92DE4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Can you please tell me how judges in the Supreme Court of India are appointed?</w:t>
      </w:r>
    </w:p>
    <w:p w14:paraId="1EC25FD8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Judges are appointed by the President of India based on recommendations from the Prime Minister and the Chief Justice of India.</w:t>
      </w:r>
    </w:p>
    <w:p w14:paraId="21E3970B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Judicial Appointments</w:t>
      </w:r>
    </w:p>
    <w:p w14:paraId="332655F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60BCBDD2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Who can be appointed as an ad hoc judge?</w:t>
      </w:r>
    </w:p>
    <w:p w14:paraId="43CAFA01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An ad hoc judge can be appointed from among the retired judges of the Supreme Court or High Courts.</w:t>
      </w:r>
    </w:p>
    <w:p w14:paraId="5CE5D499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Judicial Appointments</w:t>
      </w:r>
    </w:p>
    <w:p w14:paraId="7819E26C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14103835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Can you give a brief introduction about yourself?</w:t>
      </w:r>
    </w:p>
    <w:p w14:paraId="4D48FD2E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My name is Gautam Thakur, I belong to Darjeeling, West Bengal, and I have a background in Political Science and Economics.</w:t>
      </w:r>
    </w:p>
    <w:p w14:paraId="0425A2D5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Personal Introduction</w:t>
      </w:r>
    </w:p>
    <w:p w14:paraId="32E4860B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03F72479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are the differences in campus life between Bangalore and JNU?</w:t>
      </w:r>
    </w:p>
    <w:p w14:paraId="3B3EEC95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lastRenderedPageBreak/>
        <w:t>Answer:</w:t>
      </w:r>
      <w:r w:rsidRPr="00A949A9">
        <w:t> Bangalore was a boarding school with limited outside communication, while JNU offers an open campus with diverse interactions.</w:t>
      </w:r>
    </w:p>
    <w:p w14:paraId="7806D390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Education Experience</w:t>
      </w:r>
    </w:p>
    <w:p w14:paraId="38EF276F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49C8AB5C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significance of the toy train railway?</w:t>
      </w:r>
    </w:p>
    <w:p w14:paraId="3262C0B0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The toy train runs on narrow gauge and is significant for tourism and heritage, providing scenic views.</w:t>
      </w:r>
    </w:p>
    <w:p w14:paraId="1186F8BB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Cultural Heritage</w:t>
      </w:r>
    </w:p>
    <w:p w14:paraId="0200DAC8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75D5CAA6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importance of Tiger Hill?</w:t>
      </w:r>
    </w:p>
    <w:p w14:paraId="25CC31A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Tiger Hill is famous for its views of Kanchanjunga and Mount Everest, attracting many tourists.</w:t>
      </w:r>
    </w:p>
    <w:p w14:paraId="25999B14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Tourism</w:t>
      </w:r>
    </w:p>
    <w:p w14:paraId="10DF05B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56EB00D7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are the criticisms against the Citizenship Amendment Act?</w:t>
      </w:r>
    </w:p>
    <w:p w14:paraId="108C1D43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Critics argue it violates Article 14 and could lead to increased population burden and social unrest.</w:t>
      </w:r>
    </w:p>
    <w:p w14:paraId="6A4B4F0E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Citizenship Laws</w:t>
      </w:r>
    </w:p>
    <w:p w14:paraId="6624C35F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2B67F3F2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role of the Gorkhaland Territorial Administration?</w:t>
      </w:r>
    </w:p>
    <w:p w14:paraId="4E065BFC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The GTA aims to provide local governance in the Darjeeling region, but faces challenges in efficiency and legislative power.</w:t>
      </w:r>
    </w:p>
    <w:p w14:paraId="6503C0EA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Local Governance</w:t>
      </w:r>
    </w:p>
    <w:p w14:paraId="5C0CC033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703653A5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are the sources of funding for NGOs working in the Himalayan region?</w:t>
      </w:r>
    </w:p>
    <w:p w14:paraId="6F33C91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Funding sources include voluntary contributions, government grants, and foreign donations.</w:t>
      </w:r>
    </w:p>
    <w:p w14:paraId="30B663C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NGO Funding</w:t>
      </w:r>
    </w:p>
    <w:p w14:paraId="601E9CD6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1173ABE4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significance of the Beti Bachao Beti Padhao scheme?</w:t>
      </w:r>
    </w:p>
    <w:p w14:paraId="1D95FDC2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It aims to promote gender equality and empower girls through education and financial support.</w:t>
      </w:r>
    </w:p>
    <w:p w14:paraId="1E34AA3C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Gender Equality Initiatives</w:t>
      </w:r>
    </w:p>
    <w:p w14:paraId="65738075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lastRenderedPageBreak/>
        <w:t>Category:</w:t>
      </w:r>
      <w:r w:rsidRPr="00A949A9">
        <w:t> Good Answer</w:t>
      </w:r>
    </w:p>
    <w:p w14:paraId="1B13FF58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are the major social problems in West Bengal?</w:t>
      </w:r>
    </w:p>
    <w:p w14:paraId="6937899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Major problems include migration, child marriage, and human trafficking.</w:t>
      </w:r>
    </w:p>
    <w:p w14:paraId="12A64FA8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Social Issues</w:t>
      </w:r>
    </w:p>
    <w:p w14:paraId="114AA5CB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77C71457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measures can be taken to tackle human trafficking?</w:t>
      </w:r>
    </w:p>
    <w:p w14:paraId="2B644544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Increasing awareness, improving education, and providing better healthcare can help combat human trafficking.</w:t>
      </w:r>
    </w:p>
    <w:p w14:paraId="40C21EB0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Human Trafficking Solutions</w:t>
      </w:r>
    </w:p>
    <w:p w14:paraId="72202FBC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57D42B6B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importance of the National Mission for Sustaining the Himalayan Ecosystem?</w:t>
      </w:r>
    </w:p>
    <w:p w14:paraId="019285E9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It aims to protect the Himalayan ecosystem through sustainable development and conservation efforts.</w:t>
      </w:r>
    </w:p>
    <w:p w14:paraId="6D27ED8B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Tag:</w:t>
      </w:r>
      <w:r w:rsidRPr="00A949A9">
        <w:t> Environmental Protection</w:t>
      </w:r>
    </w:p>
    <w:p w14:paraId="2FD0ECA7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7D138B1F" w14:textId="77777777" w:rsidR="00A949A9" w:rsidRPr="00A949A9" w:rsidRDefault="00A949A9" w:rsidP="00A949A9">
      <w:pPr>
        <w:numPr>
          <w:ilvl w:val="0"/>
          <w:numId w:val="1"/>
        </w:numPr>
      </w:pPr>
      <w:r w:rsidRPr="00A949A9">
        <w:rPr>
          <w:b/>
          <w:bCs/>
        </w:rPr>
        <w:t>Question:</w:t>
      </w:r>
      <w:r w:rsidRPr="00A949A9">
        <w:t> What is the significance of Buddhism in India?</w:t>
      </w:r>
    </w:p>
    <w:p w14:paraId="71CD16E6" w14:textId="77777777" w:rsidR="00A949A9" w:rsidRPr="00A949A9" w:rsidRDefault="00A949A9" w:rsidP="00A949A9">
      <w:pPr>
        <w:numPr>
          <w:ilvl w:val="1"/>
          <w:numId w:val="1"/>
        </w:numPr>
      </w:pPr>
      <w:r w:rsidRPr="00A949A9">
        <w:rPr>
          <w:b/>
          <w:bCs/>
        </w:rPr>
        <w:t>Answer:</w:t>
      </w:r>
      <w:r w:rsidRPr="00A949A9">
        <w:t> Buddhism promotes peace and non-violence, and its teachings are relevant in addressing contemporary global issues like climate change and conflict resolution.</w:t>
      </w:r>
    </w:p>
    <w:p w14:paraId="63F47275" w14:textId="77777777" w:rsidR="00A949A9" w:rsidRPr="00A949A9" w:rsidRDefault="00A949A9" w:rsidP="00A949A9">
      <w:pPr>
        <w:numPr>
          <w:ilvl w:val="0"/>
          <w:numId w:val="2"/>
        </w:numPr>
      </w:pPr>
      <w:r w:rsidRPr="00A949A9">
        <w:rPr>
          <w:b/>
          <w:bCs/>
        </w:rPr>
        <w:t>Tag:</w:t>
      </w:r>
      <w:r w:rsidRPr="00A949A9">
        <w:t> Cultural Significance</w:t>
      </w:r>
    </w:p>
    <w:p w14:paraId="33D7EAEA" w14:textId="77777777" w:rsidR="00A949A9" w:rsidRPr="00A949A9" w:rsidRDefault="00A949A9" w:rsidP="00A949A9">
      <w:pPr>
        <w:numPr>
          <w:ilvl w:val="0"/>
          <w:numId w:val="2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7D5BE8DF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How does the government support the protection of the Himalayas?</w:t>
      </w:r>
    </w:p>
    <w:p w14:paraId="4A01B95C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The government provides funding and collaborates with civil society organizations to implement conservation projects.</w:t>
      </w:r>
    </w:p>
    <w:p w14:paraId="3F30CC1F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Government Initiatives</w:t>
      </w:r>
    </w:p>
    <w:p w14:paraId="4E13A8F6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6345CE31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What are the criticisms of the Citizenship Amendment Act?</w:t>
      </w:r>
    </w:p>
    <w:p w14:paraId="08040C10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Critics argue it undermines secularism and discriminates against certain communities.</w:t>
      </w:r>
    </w:p>
    <w:p w14:paraId="1E4F889F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Citizenship Laws</w:t>
      </w:r>
    </w:p>
    <w:p w14:paraId="6C390830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62FBFDC4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What is the role of the Supreme Court in the appointment of judges?</w:t>
      </w:r>
    </w:p>
    <w:p w14:paraId="78432A6E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lastRenderedPageBreak/>
        <w:t>Answer:</w:t>
      </w:r>
      <w:r w:rsidRPr="00A949A9">
        <w:t> The Supreme Court plays a crucial role in recommending candidates for judicial appointments to the President.</w:t>
      </w:r>
    </w:p>
    <w:p w14:paraId="43BFC32F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Judicial Appointments</w:t>
      </w:r>
    </w:p>
    <w:p w14:paraId="2EAFBA6B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268F5445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What is the significance of the anti-defection law?</w:t>
      </w:r>
    </w:p>
    <w:p w14:paraId="63A093C9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The anti-defection law is important for maintaining political stability and preventing party switching.</w:t>
      </w:r>
    </w:p>
    <w:p w14:paraId="2252731E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Political Law</w:t>
      </w:r>
    </w:p>
    <w:p w14:paraId="50170B5B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1F1B8A83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How are members of the Legislative Council appointed?</w:t>
      </w:r>
    </w:p>
    <w:p w14:paraId="7E9D7F01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Members are elected by local authorities, teachers, and nominated by the Governor.</w:t>
      </w:r>
    </w:p>
    <w:p w14:paraId="7B1E4B23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Legislative Process</w:t>
      </w:r>
    </w:p>
    <w:p w14:paraId="54356EA2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20E20C81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What is the role of the Prime Minister in the appointment of election commissioners?</w:t>
      </w:r>
    </w:p>
    <w:p w14:paraId="1B066790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The Prime Minister is part of the committee that recommends candidates for the position of election commissioners.</w:t>
      </w:r>
    </w:p>
    <w:p w14:paraId="5FBFC9B7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Election Process</w:t>
      </w:r>
    </w:p>
    <w:p w14:paraId="5BAA597B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3137A205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What are the challenges faced by the Gorkhaland Territorial Administration?</w:t>
      </w:r>
    </w:p>
    <w:p w14:paraId="3E4F6798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Challenges include lack of legislative power and ongoing demands for a separate state.</w:t>
      </w:r>
    </w:p>
    <w:p w14:paraId="0745FA87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Local Governance</w:t>
      </w:r>
    </w:p>
    <w:p w14:paraId="22A8CB63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408F4D3C" w14:textId="77777777" w:rsidR="00A949A9" w:rsidRPr="00A949A9" w:rsidRDefault="00A949A9" w:rsidP="00A949A9">
      <w:pPr>
        <w:numPr>
          <w:ilvl w:val="0"/>
          <w:numId w:val="3"/>
        </w:numPr>
      </w:pPr>
      <w:r w:rsidRPr="00A949A9">
        <w:rPr>
          <w:b/>
          <w:bCs/>
        </w:rPr>
        <w:t>Question:</w:t>
      </w:r>
      <w:r w:rsidRPr="00A949A9">
        <w:t> What is the importance of the Indo-Nepal relationship?</w:t>
      </w:r>
    </w:p>
    <w:p w14:paraId="5492E072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Answer:</w:t>
      </w:r>
      <w:r w:rsidRPr="00A949A9">
        <w:t> The relationship is significant for cultural, economic, and strategic reasons, fostering cooperation between the two nations.</w:t>
      </w:r>
    </w:p>
    <w:p w14:paraId="21B9539A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Tag:</w:t>
      </w:r>
      <w:r w:rsidRPr="00A949A9">
        <w:t> International Relations</w:t>
      </w:r>
    </w:p>
    <w:p w14:paraId="5DC8FAC8" w14:textId="77777777" w:rsidR="00A949A9" w:rsidRPr="00A949A9" w:rsidRDefault="00A949A9" w:rsidP="00A949A9">
      <w:pPr>
        <w:numPr>
          <w:ilvl w:val="1"/>
          <w:numId w:val="3"/>
        </w:numPr>
      </w:pPr>
      <w:r w:rsidRPr="00A949A9">
        <w:rPr>
          <w:b/>
          <w:bCs/>
        </w:rPr>
        <w:t>Category:</w:t>
      </w:r>
      <w:r w:rsidRPr="00A949A9">
        <w:t> Good Answer</w:t>
      </w:r>
    </w:p>
    <w:p w14:paraId="082C493B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41A35"/>
    <w:multiLevelType w:val="multilevel"/>
    <w:tmpl w:val="4C9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F2717"/>
    <w:multiLevelType w:val="multilevel"/>
    <w:tmpl w:val="8C10D7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A6EA6"/>
    <w:multiLevelType w:val="multilevel"/>
    <w:tmpl w:val="35E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968347">
    <w:abstractNumId w:val="2"/>
  </w:num>
  <w:num w:numId="2" w16cid:durableId="1061712161">
    <w:abstractNumId w:val="0"/>
  </w:num>
  <w:num w:numId="3" w16cid:durableId="12794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A9"/>
    <w:rsid w:val="009C4937"/>
    <w:rsid w:val="00A949A9"/>
    <w:rsid w:val="00C0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A5ED"/>
  <w15:chartTrackingRefBased/>
  <w15:docId w15:val="{996EA7E2-AB1E-4313-A156-9BEA3384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2024-12-08T08:36:00Z</dcterms:created>
  <dcterms:modified xsi:type="dcterms:W3CDTF">2024-12-08T08:37:00Z</dcterms:modified>
</cp:coreProperties>
</file>