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Comprehensive Thermostat Documentation</w:t>
      </w:r>
    </w:p>
    <w:p>
      <w:pPr>
        <w:pStyle w:val="Normal"/>
        <w:bidi w:val="0"/>
        <w:jc w:val="left"/>
        <w:rPr/>
      </w:pPr>
      <w:r>
        <w:rPr/>
        <w:t>Documentation for Thermostat Peripherals Support</w:t>
      </w:r>
    </w:p>
    <w:p>
      <w:pPr>
        <w:pStyle w:val="Normal"/>
        <w:bidi w:val="0"/>
        <w:jc w:val="left"/>
        <w:rPr/>
      </w:pPr>
      <w:r>
        <w:rPr/>
      </w:r>
    </w:p>
    <w:p>
      <w:pPr>
        <w:pStyle w:val="Normal"/>
        <w:bidi w:val="0"/>
        <w:jc w:val="left"/>
        <w:rPr/>
      </w:pPr>
      <w:r>
        <w:rPr/>
        <w:t>The thermostat system is built to accommodate a number of peripherals, enabling features like temperature reading, button-based user input, and UART-based data transmission with an external server. The following explains how the three hardware architectures—TI, Microchip, and Freescale—are taken into account when determining how the thermostat supports the project's peripherals.</w:t>
      </w:r>
    </w:p>
    <w:p>
      <w:pPr>
        <w:pStyle w:val="Normal"/>
        <w:bidi w:val="0"/>
        <w:jc w:val="left"/>
        <w:rPr/>
      </w:pPr>
      <w:r>
        <w:rPr/>
      </w:r>
    </w:p>
    <w:p>
      <w:pPr>
        <w:pStyle w:val="Normal"/>
        <w:bidi w:val="0"/>
        <w:jc w:val="left"/>
        <w:rPr>
          <w:b/>
          <w:b/>
          <w:bCs/>
        </w:rPr>
      </w:pPr>
      <w:r>
        <w:rPr>
          <w:b/>
          <w:bCs/>
        </w:rPr>
        <w:t>Architecture of Texas Instruments (TI) Hardware</w:t>
      </w:r>
    </w:p>
    <w:p>
      <w:pPr>
        <w:pStyle w:val="Normal"/>
        <w:bidi w:val="0"/>
        <w:jc w:val="left"/>
        <w:rPr/>
      </w:pPr>
      <w:r>
        <w:rPr/>
      </w:r>
    </w:p>
    <w:p>
      <w:pPr>
        <w:pStyle w:val="Normal"/>
        <w:bidi w:val="0"/>
        <w:jc w:val="left"/>
        <w:rPr/>
      </w:pPr>
      <w:r>
        <w:rPr/>
        <w:t>General Purpose Input/Output, or GPIO, pins are available for button inputs and LED indicators on the TI hardware design. To set the direction and initial state of the GPIO pins, these pins are specified using the TI Drivers API.</w:t>
      </w:r>
    </w:p>
    <w:p>
      <w:pPr>
        <w:pStyle w:val="Normal"/>
        <w:bidi w:val="0"/>
        <w:jc w:val="left"/>
        <w:rPr/>
      </w:pPr>
      <w:r>
        <w:rPr/>
      </w:r>
    </w:p>
    <w:p>
      <w:pPr>
        <w:pStyle w:val="Normal"/>
        <w:bidi w:val="0"/>
        <w:jc w:val="left"/>
        <w:rPr/>
      </w:pPr>
      <w:r>
        <w:rPr/>
        <w:t>Timer: The timer is used to plan recurring actions, such taking the server's temperature and transferring data there. To set up and start the timer with a defined interval, use the TI Timer driver.</w:t>
      </w:r>
    </w:p>
    <w:p>
      <w:pPr>
        <w:pStyle w:val="Normal"/>
        <w:bidi w:val="0"/>
        <w:jc w:val="left"/>
        <w:rPr/>
      </w:pPr>
      <w:r>
        <w:rPr/>
      </w:r>
    </w:p>
    <w:p>
      <w:pPr>
        <w:pStyle w:val="Normal"/>
        <w:bidi w:val="0"/>
        <w:jc w:val="left"/>
        <w:rPr/>
      </w:pPr>
      <w:r>
        <w:rPr/>
        <w:t>I2C (Inter-Integrated Circuit): To communicate with the temperature sensor, the TI hardware provides I2C communication. To read the temperature from the sensor, I2C transactions must be started and completed using the TI Drivers API.</w:t>
      </w:r>
    </w:p>
    <w:p>
      <w:pPr>
        <w:pStyle w:val="Normal"/>
        <w:bidi w:val="0"/>
        <w:jc w:val="left"/>
        <w:rPr/>
      </w:pPr>
      <w:r>
        <w:rPr/>
      </w:r>
    </w:p>
    <w:p>
      <w:pPr>
        <w:pStyle w:val="Normal"/>
        <w:bidi w:val="0"/>
        <w:jc w:val="left"/>
        <w:rPr/>
      </w:pPr>
      <w:r>
        <w:rPr/>
        <w:t>UART (Universal Asynchronous Receiver-Transmitter): Serial communication with an external server is accomplished by using the TI UART hardware. The UART is initialized and temperature data is sent to the server via the TI Drivers API.</w:t>
      </w:r>
    </w:p>
    <w:p>
      <w:pPr>
        <w:pStyle w:val="Normal"/>
        <w:bidi w:val="0"/>
        <w:jc w:val="left"/>
        <w:rPr/>
      </w:pPr>
      <w:r>
        <w:rPr/>
      </w:r>
    </w:p>
    <w:p>
      <w:pPr>
        <w:pStyle w:val="Normal"/>
        <w:bidi w:val="0"/>
        <w:jc w:val="left"/>
        <w:rPr/>
      </w:pPr>
      <w:r>
        <w:rPr/>
        <w:t>Wi-Fi Connectivity: Wi-Fi capability is included into the TI CC3220S LaunchXL board, which is used in the code provided. To connect to Wi-Fi and transfer temperature data to the cloud server, use the SimpleLink Wi-Fi driver.</w:t>
      </w:r>
    </w:p>
    <w:p>
      <w:pPr>
        <w:pStyle w:val="Normal"/>
        <w:bidi w:val="0"/>
        <w:jc w:val="left"/>
        <w:rPr/>
      </w:pPr>
      <w:r>
        <w:rPr/>
      </w:r>
    </w:p>
    <w:p>
      <w:pPr>
        <w:pStyle w:val="Normal"/>
        <w:bidi w:val="0"/>
        <w:jc w:val="left"/>
        <w:rPr/>
      </w:pPr>
      <w:r>
        <w:rPr/>
        <w:t>Support for RAM and Flash: TI hardware architectures often provide a range of Flash memory capacities, typically ranging from several MBs to 16KB. Additionally, several RAM sizes—which can vary from a few KBs to many MBs—are offered by TI architectures. The whole program code, including the driver libraries and application code, is kept on the Flash memory. While the application is running, the RAM is where the temperature variable, GPIO setups, and other runtime variables are kept. To guarantee the thermostat system operates smoothly and effectively, it is imperative to make sure the chosen TI hardware has enough Flash and RAM sizes to hold the program code, driver libraries, and runtime data.</w:t>
      </w:r>
    </w:p>
    <w:p>
      <w:pPr>
        <w:pStyle w:val="Normal"/>
        <w:bidi w:val="0"/>
        <w:jc w:val="left"/>
        <w:rPr/>
      </w:pPr>
      <w:r>
        <w:rPr/>
      </w:r>
    </w:p>
    <w:p>
      <w:pPr>
        <w:pStyle w:val="Normal"/>
        <w:bidi w:val="0"/>
        <w:jc w:val="left"/>
        <w:rPr/>
      </w:pPr>
      <w:r>
        <w:rPr/>
      </w:r>
    </w:p>
    <w:p>
      <w:pPr>
        <w:pStyle w:val="Normal"/>
        <w:bidi w:val="0"/>
        <w:jc w:val="left"/>
        <w:rPr>
          <w:b/>
          <w:b/>
          <w:bCs/>
        </w:rPr>
      </w:pPr>
      <w:r>
        <w:rPr>
          <w:b/>
          <w:bCs/>
        </w:rPr>
        <w:t>Architecture of Microchip Hardware</w:t>
      </w:r>
    </w:p>
    <w:p>
      <w:pPr>
        <w:pStyle w:val="Normal"/>
        <w:bidi w:val="0"/>
        <w:jc w:val="left"/>
        <w:rPr/>
      </w:pPr>
      <w:r>
        <w:rPr/>
      </w:r>
    </w:p>
    <w:p>
      <w:pPr>
        <w:pStyle w:val="Normal"/>
        <w:bidi w:val="0"/>
        <w:jc w:val="left"/>
        <w:rPr/>
      </w:pPr>
      <w:r>
        <w:rPr/>
        <w:t>GPIO (General Purpose Input/Output): The Microchip design offers GPIO pins for button inputs and LED indicators, just like the TI architecture does. The driver and setup techniques, however, might be different and would require modification for Microchip devices.</w:t>
      </w:r>
    </w:p>
    <w:p>
      <w:pPr>
        <w:pStyle w:val="Normal"/>
        <w:bidi w:val="0"/>
        <w:jc w:val="left"/>
        <w:rPr/>
      </w:pPr>
      <w:r>
        <w:rPr/>
      </w:r>
    </w:p>
    <w:p>
      <w:pPr>
        <w:pStyle w:val="Normal"/>
        <w:bidi w:val="0"/>
        <w:jc w:val="left"/>
        <w:rPr/>
      </w:pPr>
      <w:r>
        <w:rPr/>
        <w:t>Timer: To schedule work, Microchip offers timer modules. In order to leverage timer APIs and configurations unique to Microchip, the code would need to be changed.</w:t>
      </w:r>
    </w:p>
    <w:p>
      <w:pPr>
        <w:pStyle w:val="Normal"/>
        <w:bidi w:val="0"/>
        <w:jc w:val="left"/>
        <w:rPr/>
      </w:pPr>
      <w:r>
        <w:rPr/>
      </w:r>
    </w:p>
    <w:p>
      <w:pPr>
        <w:pStyle w:val="Normal"/>
        <w:bidi w:val="0"/>
        <w:jc w:val="left"/>
        <w:rPr/>
      </w:pPr>
      <w:r>
        <w:rPr/>
        <w:t>Inter-Integrated Circuit (I2C): Microchip hardware can also communicate via I2C, although it uses different transaction and driver APIs than TI devices.</w:t>
      </w:r>
    </w:p>
    <w:p>
      <w:pPr>
        <w:pStyle w:val="Normal"/>
        <w:bidi w:val="0"/>
        <w:jc w:val="left"/>
        <w:rPr/>
      </w:pPr>
      <w:r>
        <w:rPr/>
      </w:r>
    </w:p>
    <w:p>
      <w:pPr>
        <w:pStyle w:val="Normal"/>
        <w:bidi w:val="0"/>
        <w:jc w:val="left"/>
        <w:rPr/>
      </w:pPr>
      <w:r>
        <w:rPr/>
        <w:t>Serial connection with the server is possible using Microchip's UART (Universal Asynchronous Receiver-Transmitter) technology. It would be necessary to modify the UART driver and initialization techniques to fit the Microchip hardware.</w:t>
      </w:r>
    </w:p>
    <w:p>
      <w:pPr>
        <w:pStyle w:val="Normal"/>
        <w:bidi w:val="0"/>
        <w:jc w:val="left"/>
        <w:rPr/>
      </w:pPr>
      <w:r>
        <w:rPr/>
      </w:r>
    </w:p>
    <w:p>
      <w:pPr>
        <w:pStyle w:val="Normal"/>
        <w:bidi w:val="0"/>
        <w:jc w:val="left"/>
        <w:rPr/>
      </w:pPr>
      <w:r>
        <w:rPr/>
        <w:t>Wi-Fi Connectivity: The Microchip hardware architecture lacks native capability for Wi-Fi, much as TI. For Wi-Fi connectivity, an external Wi-Fi module or chip that is compatible with Microchip hardware would need to be integrated.</w:t>
      </w:r>
    </w:p>
    <w:p>
      <w:pPr>
        <w:pStyle w:val="Normal"/>
        <w:bidi w:val="0"/>
        <w:jc w:val="left"/>
        <w:rPr/>
      </w:pPr>
      <w:r>
        <w:rPr/>
      </w:r>
    </w:p>
    <w:p>
      <w:pPr>
        <w:pStyle w:val="Normal"/>
        <w:bidi w:val="0"/>
        <w:jc w:val="left"/>
        <w:rPr/>
      </w:pPr>
      <w:r>
        <w:rPr/>
        <w:t>Support for Flash and RAM: Microchip hardware architectures generally provide a range of Flash memory sizes, typically ranging from 8KB to several MBs. RAM sizes vary by microchip architecture and can be anywhere from a few hundred bytes to several KBs. The whole program code, including the driver libraries and application code, is kept on the Flash memory. While the application is running, the RAM is where the temperature variable, GPIO setups, and other runtime variables are kept. To guarantee the thermostat system operates smoothly and effectively, it is imperative to make sure the chosen Microchip hardware has enough Flash and RAM sizes to hold the application code, driver libraries, and runtime data.</w:t>
      </w:r>
    </w:p>
    <w:p>
      <w:pPr>
        <w:pStyle w:val="Normal"/>
        <w:bidi w:val="0"/>
        <w:jc w:val="left"/>
        <w:rPr/>
      </w:pPr>
      <w:r>
        <w:rPr/>
      </w:r>
    </w:p>
    <w:p>
      <w:pPr>
        <w:pStyle w:val="Normal"/>
        <w:bidi w:val="0"/>
        <w:jc w:val="left"/>
        <w:rPr/>
      </w:pPr>
      <w:r>
        <w:rPr/>
      </w:r>
    </w:p>
    <w:p>
      <w:pPr>
        <w:pStyle w:val="Normal"/>
        <w:bidi w:val="0"/>
        <w:jc w:val="left"/>
        <w:rPr>
          <w:b/>
          <w:b/>
          <w:bCs/>
        </w:rPr>
      </w:pPr>
      <w:r>
        <w:rPr>
          <w:b/>
          <w:bCs/>
        </w:rPr>
        <w:t>Hardware Architecture at Freescale</w:t>
      </w:r>
    </w:p>
    <w:p>
      <w:pPr>
        <w:pStyle w:val="Normal"/>
        <w:bidi w:val="0"/>
        <w:jc w:val="left"/>
        <w:rPr/>
      </w:pPr>
      <w:r>
        <w:rPr/>
      </w:r>
    </w:p>
    <w:p>
      <w:pPr>
        <w:pStyle w:val="Normal"/>
        <w:bidi w:val="0"/>
        <w:jc w:val="left"/>
        <w:rPr/>
      </w:pPr>
      <w:r>
        <w:rPr/>
        <w:t>GPIO (General Purpose Input/Output): Like the TI and Microchip architectures, the Freescale architecture has GPIO capabilities for LED and button control. It would be necessary to modify the GPIO driver and configuration techniques for Freescale devices, though.</w:t>
      </w:r>
    </w:p>
    <w:p>
      <w:pPr>
        <w:pStyle w:val="Normal"/>
        <w:bidi w:val="0"/>
        <w:jc w:val="left"/>
        <w:rPr/>
      </w:pPr>
      <w:r>
        <w:rPr/>
      </w:r>
    </w:p>
    <w:p>
      <w:pPr>
        <w:pStyle w:val="Normal"/>
        <w:bidi w:val="0"/>
        <w:jc w:val="left"/>
        <w:rPr/>
      </w:pPr>
      <w:r>
        <w:rPr/>
        <w:t>Timer: For task scheduling, Freescale hardware offers timer modules. To leverage timer APIs and configurations unique to Freescale, the code would need to be modified.</w:t>
      </w:r>
    </w:p>
    <w:p>
      <w:pPr>
        <w:pStyle w:val="Normal"/>
        <w:bidi w:val="0"/>
        <w:jc w:val="left"/>
        <w:rPr/>
      </w:pPr>
      <w:r>
        <w:rPr/>
      </w:r>
    </w:p>
    <w:p>
      <w:pPr>
        <w:pStyle w:val="Normal"/>
        <w:bidi w:val="0"/>
        <w:jc w:val="left"/>
        <w:rPr/>
      </w:pPr>
      <w:r>
        <w:rPr/>
        <w:t>Inter-Integrated Circuit (I2C): I2C communication is also supported by Freescale devices. But the transaction and driver APIs would be different from the TI hardware ones.</w:t>
      </w:r>
    </w:p>
    <w:p>
      <w:pPr>
        <w:pStyle w:val="Normal"/>
        <w:bidi w:val="0"/>
        <w:jc w:val="left"/>
        <w:rPr/>
      </w:pPr>
      <w:r>
        <w:rPr/>
      </w:r>
    </w:p>
    <w:p>
      <w:pPr>
        <w:pStyle w:val="Normal"/>
        <w:bidi w:val="0"/>
        <w:jc w:val="left"/>
        <w:rPr/>
      </w:pPr>
      <w:r>
        <w:rPr/>
        <w:t>UART: Universal Asynchronous Receiver-Transmitter: Serial communication between the server and Freescale UART hardware is possible. It would be necessary to modify the UART driver and initialization techniques to fit the Freescale hardware.</w:t>
      </w:r>
    </w:p>
    <w:p>
      <w:pPr>
        <w:pStyle w:val="Normal"/>
        <w:bidi w:val="0"/>
        <w:jc w:val="left"/>
        <w:rPr/>
      </w:pPr>
      <w:r>
        <w:rPr/>
      </w:r>
    </w:p>
    <w:p>
      <w:pPr>
        <w:pStyle w:val="Normal"/>
        <w:bidi w:val="0"/>
        <w:jc w:val="left"/>
        <w:rPr/>
      </w:pPr>
      <w:r>
        <w:rPr/>
        <w:t>The thermostat's purpose is to transmit temperature data to an external server by means of a Wi-Fi connection to the cloud. The following explains how the thermostat, for each of the three hardware designs (TI, Microchip, and Freescale), connects to the cloud via Wi-Fi.</w:t>
      </w:r>
    </w:p>
    <w:p>
      <w:pPr>
        <w:pStyle w:val="Normal"/>
        <w:bidi w:val="0"/>
        <w:jc w:val="left"/>
        <w:rPr/>
      </w:pPr>
      <w:r>
        <w:rPr/>
        <w:t>Architecture of Texas Instruments (TI) Hardware</w:t>
      </w:r>
    </w:p>
    <w:p>
      <w:pPr>
        <w:pStyle w:val="Normal"/>
        <w:bidi w:val="0"/>
        <w:jc w:val="left"/>
        <w:rPr/>
      </w:pPr>
      <w:r>
        <w:rPr/>
      </w:r>
    </w:p>
    <w:p>
      <w:pPr>
        <w:pStyle w:val="Normal"/>
        <w:bidi w:val="0"/>
        <w:jc w:val="left"/>
        <w:rPr/>
      </w:pPr>
      <w:r>
        <w:rPr/>
        <w:t>Wi-Fi Connectivity: Wi-Fi capability is included into the TI CC3220S LaunchXL board, which is used in the code provided. To connect to Wi-Fi and transfer temperature data to the cloud server, use the SimpleLink Wi-Fi driver.</w:t>
      </w:r>
    </w:p>
    <w:p>
      <w:pPr>
        <w:pStyle w:val="Normal"/>
        <w:bidi w:val="0"/>
        <w:jc w:val="left"/>
        <w:rPr/>
      </w:pPr>
      <w:r>
        <w:rPr/>
        <w:t>Microprocessor Hardware</w:t>
      </w:r>
    </w:p>
    <w:p>
      <w:pPr>
        <w:pStyle w:val="Normal"/>
        <w:bidi w:val="0"/>
        <w:jc w:val="left"/>
        <w:rPr/>
      </w:pPr>
      <w:r>
        <w:rPr/>
      </w:r>
    </w:p>
    <w:p>
      <w:pPr>
        <w:pStyle w:val="Normal"/>
        <w:bidi w:val="0"/>
        <w:jc w:val="left"/>
        <w:rPr/>
      </w:pPr>
      <w:r>
        <w:rPr/>
        <w:t>The thermostat's code makes use of RAM for variables and runtime data and Flash memory for program code and data storage. The Flash and RAM support for each of the three hardware architectures—TI, Microchip, and Freescale—is explained below.</w:t>
      </w:r>
    </w:p>
    <w:p>
      <w:pPr>
        <w:pStyle w:val="Normal"/>
        <w:bidi w:val="0"/>
        <w:jc w:val="left"/>
        <w:rPr/>
      </w:pPr>
      <w:r>
        <w:rPr/>
      </w:r>
    </w:p>
    <w:p>
      <w:pPr>
        <w:pStyle w:val="Normal"/>
        <w:bidi w:val="0"/>
        <w:jc w:val="left"/>
        <w:rPr/>
      </w:pPr>
      <w:r>
        <w:rPr/>
        <w:t>Support for Flash and RAM: Freescale hardware architectures generally provide a range of Flash memory capacities, typically ranging from 8KB to several MBs. RAM sizes on freescale architectures can likewise vary, spanning from a few hundred bytes to several KBs. The whole program code, including the driver libraries and application code, is kept on the Flash memory. While the application is running, the RAM is where the temperature variable, GPIO setups, and other runtime variables are kept. To guarantee the thermostat system operates smoothly and effectively, it is imperative to make sure the chosen Freescale hardware has enough Flash and RAM sizes to hold the application code, driver libraries, and runtime data.</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988</Words>
  <Characters>5574</Characters>
  <CharactersWithSpaces>6528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2024-04-21T18:34:17Z</dcterms:created>
  <dc:creator/>
  <dc:description/>
  <dc:language>en-US</dc:language>
  <cp:lastModifiedBy/>
  <dcterms:modified xsi:type="dcterms:W3CDTF">2024-04-21T20:31:11Z</dcterms:modified>
  <cp:revision>2</cp:revision>
  <dc:subject/>
  <dc:title/>
</cp:coreProperties>
</file>