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Fira Mono" w:hAnsi="Fira Mono"/>
        </w:rPr>
      </w:pPr>
      <w:r>
        <w:rPr>
          <w:rFonts w:ascii="Fira Mono" w:hAnsi="Fira Mono"/>
        </w:rPr>
        <w:t>The client-server pattern is a highly effective architectural approach for developing web-based game applications that need to run seamlessly on multiple operating platforms. By employing this pattern, the application's concerns are divided into two separate components: the client and the server. The client, responsible for user interface and interactions, can be designed as a platform-independent web application accessible through standard web browsers. Meanwhile, the server handles requests, manages data, and delivers responses to the clients. This separation ensures platform independence, allowing the game application to be deployed and accessed from various operating systems without major modifications.</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Moreover, the client-server pattern enables scalability to accommodate an increasing number of users, essential for online games with simultaneous player interactions. Centralizing game logic and critical data on the server-side enhances security, minimizing the risk of cheating or unauthorized access. Additionally, it simplifies updates and maintenance as changes on the server-side can be rolled out without requiring updates on the client-side, making it easier to keep the application up-to-date across platforms.</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Players across different devices can enjoy a consistent user experience as all clients interact with the same server, ensuring access to the same game content and features. Cross-platform play is facilitated, allowing players on PCs, mobile devices, and gaming consoles to connect to the same server and participate in the same game world. Load balancing techniques can also be implemented to distribute client requests across multiple servers, optimizing performance and response times.</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In a Debian server running a drawing game created using the Unity engine, communication between the server and the client-side can be facilitated through a RESTful API (Representational State Transfer API) style. REST APIs are a popular choice for web-based applications and games due to their simplicity, scalability, and ease of implementation. To enable this communication, the server defines a set of RESTful endpoints, each representing a specific functionality of the drawing game. These endpoints are associated with unique URLs and support HTTP methods like GET, POST, PUT, and DELETE to perform corresponding actions.</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When the client-side Unity application needs to communicate with the server, it sends HTTP requests to the appropriate endpoints. For instance, if a player wants to create a new drawing, the client sends a POST request to the server's endpoint responsible for handling drawing creations. Similarly, to retrieve existing drawings, a GET request is sent to the relevant endpoint. The server responds to these requests with data formatted in a standard way, commonly using JSON (JavaScript Object Notation) due to its simplicity, readability, and lightweight nature.</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For certain actions that require authorization, such as creating or updating drawings, the server may require authentication. In such cases, the client-side sends authentication credentials, such as an API key or token, as part of the request header to access secure endpoints. The server also handles errors gracefully, providing appropriate HTTP status codes (e.g., 200 for success, 404 for not found, 401 for unauthorized access) along with meaningful error messages in the response. This way, the client-side Unity application can process these responses accordingly.</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The server's responsibility includes managing game resources such as drawings, players' data, and game states. It ensures proper handling of resources and maintains consistency between different clients. Additionally, REST API allows for asynchronous communication, enabling multiple clients to access and interact with the server simultaneously without blocking each other.</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To facilitate communication between the Unity client running on a different domain and the Debian server, the server must support Cross-Origin Resource Sharing (CORS). This is necessary to handle security restrictions imposed by web browsers when making requests from one domain to another.</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To ensure that the game application can be used across multiple clients, such as a website, desktop application, and mobile app, developers need to follow specific practices and design considerations. First and foremost, they should implement a responsive user interface that adapts to various screen sizes and resolutions. This responsive design ensures that the game application is accessible and usable on different devices, including desktops, laptops, tablets, and smartphones. Cross-browser compatibility is equally crucial, as the application must be thoroughly tested on different web browsers (e.g., Chrome, Firefox, Safari, Edge) to ensure it works consistently and without issues across all major browsers.</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Furthermore, developers should employ technologies that are platform-independent, such as HTML5, CSS, and JavaScript, to build the client-side of the game application. This approach allows the application to run on various operating systems without requiring major modifications. Adopting a modular and extensible architecture is also essential, as it makes it easier to add new features and accommodate future changes or updates to the game.</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To proceed with the development of the client-side of the game application, various steps need to be taken. Firstly, developers would create a user registration and authentication system to add more users to the database. This system would allow users to sign up with unique credentials, and their details would be securely stored in the database. Authentication tokens or cookies would be utilized to verify and manage user sessions, ensuring a smooth user experience.</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As part of enhancing the game app, developers can introduce a variety of additional features. For instance, real-time chat between players can foster interaction and community building. Leaderboards can be incorporated to track high scores and achievements, motivating players to compete and excel. Additionally, developers can offer in-game purchases for virtual items or power-ups, providing players with an opportunity to enhance their gaming experience. Social media integration is another feature to consider, allowing players to share their achievements and experiences with friends and followers.</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The game application can also benefit from implementing user profiles, where players can view their statistics, game history, achievements, and customize their avatars or game settings. Multiplayer functionality is a valuable addition to the game, allowing players to compete or collaborate with others in real-time, heightening the game's engagement and excitement. A game store can be introduced, giving players the option to purchase new levels, characters, or cosmetic items, potentially generating revenue for the gaming company.</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t>To host the application on a fourth and fifth client, such as Xbox and PS4, additional considerations come into play. Developers would need to engage in platform-specific development using the respective development kits and guidelines provided by each platform. Game controls would be adapted to work seamlessly with gamepad controllers typically used on gaming consoles. The application would also need to undergo certification and approval processes by submitting to the respective platform's app stores, such as the Xbox Store and PlayStation Store, to ensure compliance with their requirements and standards.</w:t>
      </w:r>
    </w:p>
    <w:p>
      <w:pPr>
        <w:pStyle w:val="Normal"/>
        <w:bidi w:val="0"/>
        <w:jc w:val="left"/>
        <w:rPr>
          <w:rFonts w:ascii="Fira Mono" w:hAnsi="Fira Mono"/>
        </w:rPr>
      </w:pPr>
      <w:r>
        <w:rPr>
          <w:rFonts w:ascii="Fira Mono" w:hAnsi="Fira Mono"/>
        </w:rPr>
      </w:r>
    </w:p>
    <w:p>
      <w:pPr>
        <w:pStyle w:val="Normal"/>
        <w:bidi w:val="0"/>
        <w:jc w:val="left"/>
        <w:rPr>
          <w:rFonts w:ascii="Fira Mono" w:hAnsi="Fira Mono"/>
        </w:rPr>
      </w:pPr>
      <w:r>
        <w:rPr>
          <w:rFonts w:ascii="Fira Mono" w:hAnsi="Fira Mono"/>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ira Mono">
    <w:charset w:val="01"/>
    <w:family w:val="auto"/>
    <w:pitch w:val="fixed"/>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3</Pages>
  <Words>1085</Words>
  <Characters>6453</Characters>
  <CharactersWithSpaces>7524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2023-07-19T23:11:54Z</dcterms:created>
  <dc:creator/>
  <dc:description/>
  <dc:language>en-US</dc:language>
  <cp:lastModifiedBy/>
  <dcterms:modified xsi:type="dcterms:W3CDTF">2023-07-19T23:21:00Z</dcterms:modified>
  <cp:revision>1</cp:revision>
  <dc:subject/>
  <dc:title/>
</cp:coreProperties>
</file>