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t>
      </w:r>
    </w:p>
    <w:p>
      <w:pPr>
        <w:pStyle w:val="Heading1"/>
        <w:rPr/>
      </w:pPr>
      <w:r>
        <w:rPr/>
        <w:t>A Heading 1</w:t>
      </w:r>
    </w:p>
    <w:p>
      <w:pPr>
        <w:pStyle w:val="Normal"/>
        <w:rPr/>
      </w:pPr>
      <w:r>
        <w:rPr/>
        <w:t xml:space="preserve">Whenever I find myself growing grim about the mouth; whenever it is a damp, drizzly November in my soul; </w:t>
      </w:r>
    </w:p>
    <w:p>
      <w:pPr>
        <w:pStyle w:val="ListParagraph"/>
        <w:numPr>
          <w:ilvl w:val="0"/>
          <w:numId w:val="1"/>
        </w:numPr>
        <w:rPr/>
      </w:pPr>
      <w:r>
        <w:rPr/>
        <w:t>A top level list item</w:t>
      </w:r>
    </w:p>
    <w:p>
      <w:pPr>
        <w:pStyle w:val="ListParagraph"/>
        <w:numPr>
          <w:ilvl w:val="1"/>
          <w:numId w:val="1"/>
        </w:numPr>
        <w:rPr/>
      </w:pPr>
      <w:r>
        <w:rPr/>
        <w:t>Next level</w:t>
      </w:r>
    </w:p>
    <w:p>
      <w:pPr>
        <w:pStyle w:val="ListParagraph"/>
        <w:numPr>
          <w:ilvl w:val="1"/>
          <w:numId w:val="1"/>
        </w:numPr>
        <w:rPr/>
      </w:pPr>
      <w:r>
        <w:rPr/>
        <w:t>Same</w:t>
      </w:r>
    </w:p>
    <w:p>
      <w:pPr>
        <w:pStyle w:val="ListParagraph"/>
        <w:numPr>
          <w:ilvl w:val="0"/>
          <w:numId w:val="1"/>
        </w:numPr>
        <w:rPr/>
      </w:pPr>
      <w:r>
        <w:rPr/>
        <w:t>Second top-level list item</w:t>
      </w:r>
    </w:p>
    <w:p>
      <w:pPr>
        <w:pStyle w:val="Normal"/>
        <w:rPr/>
      </w:pPr>
      <w:r>
        <w:rPr/>
        <w:t xml:space="preserve">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w:t>
      </w:r>
    </w:p>
    <w:p>
      <w:pPr>
        <w:pStyle w:val="Normal"/>
        <w:rPr/>
      </w:pPr>
      <w:r>
        <w:rPr/>
      </w:r>
    </w:p>
    <w:p>
      <w:pPr>
        <w:pStyle w:val="Heading2"/>
        <w:rPr/>
      </w:pPr>
      <w:r>
        <w:rPr/>
        <w:t>A Heading 2</w:t>
      </w:r>
    </w:p>
    <w:p>
      <w:pPr>
        <w:pStyle w:val="Normal"/>
        <w:rPr/>
      </w:pPr>
      <w:r>
        <w:rPr/>
        <w:t>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pPr>
        <w:pStyle w:val="Heading1"/>
        <w:rPr/>
      </w:pPr>
      <w:r>
        <w:rPr/>
        <w:t>Another Heading 1</w:t>
      </w:r>
    </w:p>
    <w:p>
      <w:pPr>
        <w:pStyle w:val="Normal"/>
        <w:rPr/>
      </w:pPr>
      <w:bookmarkStart w:id="0" w:name="_GoBack"/>
      <w:bookmarkEnd w:id="0"/>
      <w:r>
        <w:rPr/>
        <w:t xml:space="preserve"> </w:t>
      </w:r>
      <w:r>
        <w:rPr/>
        <w:t xml:space="preserve">There now is your insular city of the Manhattoes, belted round by wharves as Indian isles by coral reefs—commerce surrounds it with her surf. Right and left, the streets take you waterward. Its extreme downtown is the battery, where that noble mole is washed by waves, and cooled by breezes, which a few hours previous were out of sight of land.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20bc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20bc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0bc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20bc5"/>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320bc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LibreOffice/7.5.5.2$MacOSX_AARCH64 LibreOffice_project/ca8fe7424262805f223b9a2334bc7181abbcbf5e</Application>
  <AppVersion>15.0000</AppVersion>
  <Pages>1</Pages>
  <Words>288</Words>
  <Characters>1285</Characters>
  <CharactersWithSpaces>1558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2023-09-22T18:38:00Z</dcterms:created>
  <dc:creator/>
  <dc:description/>
  <dc:language>en-US</dc:language>
  <cp:lastModifiedBy/>
  <dcterms:modified xsi:type="dcterms:W3CDTF">2023-09-26T15:58:44Z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