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лабораторная-работа-2"/>
      <w:r>
        <w:t xml:space="preserve">Лабораторная работа №2</w:t>
      </w:r>
      <w:bookmarkEnd w:id="20"/>
    </w:p>
    <w:p>
      <w:pPr>
        <w:pStyle w:val="FirstParagraph"/>
      </w:pPr>
      <w:r>
        <w:t xml:space="preserve">Унтевская Валерия</w:t>
      </w:r>
      <w:r>
        <w:t xml:space="preserve"> </w:t>
      </w:r>
      <w:r>
        <w:t xml:space="preserve">НПИбд-02-19</w:t>
      </w:r>
    </w:p>
    <w:p>
      <w:pPr>
        <w:pStyle w:val="Heading2"/>
      </w:pPr>
      <w:bookmarkStart w:id="21" w:name="цель-работы"/>
      <w:r>
        <w:t xml:space="preserve">Цель работы</w:t>
      </w:r>
      <w:bookmarkEnd w:id="21"/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p>
      <w:pPr>
        <w:pStyle w:val="Heading3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В установленной при выполнении предыдущей лабораторной работы операционной системе создала учётную запись пользователя guest. Задала пароль для пользователя guest.</w:t>
      </w:r>
    </w:p>
    <w:p>
      <w:pPr>
        <w:pStyle w:val="FirstParagraph"/>
      </w:pPr>
      <w:r>
        <w:drawing>
          <wp:inline>
            <wp:extent cx="5334000" cy="4800600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C:\Users\Admin\Desktop\RUDN\Информационая%20безопасность\Lab2\ima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Вошла в систему от имени пользователя guest.</w:t>
      </w:r>
    </w:p>
    <w:p>
      <w:pPr>
        <w:numPr>
          <w:numId w:val="1002"/>
          <w:ilvl w:val="0"/>
        </w:numPr>
      </w:pPr>
      <w:r>
        <w:t xml:space="preserve">Директория, в которой я нахожусь: /home/guest. Данная директория является домашней, что соответствует приглашению командной строки. Имя моего пользователя guest. С помощью команды id уточнила следующие данные: имя моего пользователя (guest), его группу (1001 - guest), группы, куда входит пользователь (1001 - guest). По сравнению с командой id команда groups показывает только название группы, в которую входит пользователь.</w:t>
      </w:r>
    </w:p>
    <w:p>
      <w:pPr>
        <w:pStyle w:val="FirstParagraph"/>
      </w:pPr>
      <w:r>
        <w:drawing>
          <wp:inline>
            <wp:extent cx="5334000" cy="4948028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C:\Users\Admin\Desktop\RUDN\Информационая%20безопасность\Lab2\ima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8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Просмотрела файл /etc/passwd. Нашла в нём свою учётную запись: uid и gid пользователя - 1001. Данные соотвутствуют тем, что были получены в предыдущих шагах.</w:t>
      </w:r>
    </w:p>
    <w:p>
      <w:pPr>
        <w:pStyle w:val="FirstParagraph"/>
      </w:pPr>
      <w:r>
        <w:drawing>
          <wp:inline>
            <wp:extent cx="5334000" cy="4948028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C:\Users\Admin\Desktop\RUDN\Информационая%20безопасность\Lab2\imag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8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Определила существующие в системе директории. Обе директории имеют права на чтение, запись и исполнение только для владельца директорий. Посмотреть расширенные атрибуты удалось только для пользователя guest. Они отсутствуют. Создала в домашней директории поддиректорию dir1.</w:t>
      </w:r>
    </w:p>
    <w:p>
      <w:pPr>
        <w:pStyle w:val="FirstParagraph"/>
      </w:pPr>
      <w:r>
        <w:drawing>
          <wp:inline>
            <wp:extent cx="5334000" cy="4948028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C:\Users\Admin\Desktop\RUDN\Информационая%20безопасность\Lab2\imag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8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Определила командами ls -l и lsattr, какие права доступа и расширенные атрибуты были выставлены на директорию dir1. Сняла с директории dir1 все атрибуты и проверила с её помощью правильность выполнения команды ls -l.</w:t>
      </w:r>
    </w:p>
    <w:p>
      <w:pPr>
        <w:pStyle w:val="Compact"/>
        <w:numPr>
          <w:numId w:val="1005"/>
          <w:ilvl w:val="0"/>
        </w:numPr>
      </w:pPr>
      <w:r>
        <w:t xml:space="preserve">Попыталась создать в директории dir1 файл file1.</w:t>
      </w:r>
    </w:p>
    <w:p>
      <w:pPr>
        <w:pStyle w:val="FirstParagraph"/>
      </w:pPr>
      <w:r>
        <w:drawing>
          <wp:inline>
            <wp:extent cx="5334000" cy="4948028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C:\Users\Admin\Desktop\RUDN\Информационая%20безопасность\Lab2\imag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8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Проверила, файл действительно не находится в директории dir1.</w:t>
      </w:r>
    </w:p>
    <w:p>
      <w:pPr>
        <w:pStyle w:val="FirstParagraph"/>
      </w:pPr>
      <w:r>
        <w:drawing>
          <wp:inline>
            <wp:extent cx="5334000" cy="4948028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C:\Users\Admin\Desktop\RUDN\Информационая%20безопасность\Lab2\imag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8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Заполнила таблицу «Установленные права и разрешённые действия».</w:t>
      </w:r>
    </w:p>
    <w:p>
      <w:pPr>
        <w:pStyle w:val="FirstParagraph"/>
      </w:pPr>
      <w:r>
        <w:drawing>
          <wp:inline>
            <wp:extent cx="5334000" cy="2799980"/>
            <wp:effectExtent b="0" l="0" r="0" t="0"/>
            <wp:docPr descr="Рис.7" title="" id="1" name="Picture"/>
            <a:graphic>
              <a:graphicData uri="http://schemas.openxmlformats.org/drawingml/2006/picture">
                <pic:pic>
                  <pic:nvPicPr>
                    <pic:cNvPr descr="C:\Users\Admin\Desktop\RUDN\Информационая%20безопасность\Lab2\imag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9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На основании заполненной таблицы определила иные минимально необходимые права для выполнения операций внутри директории dir1.</w:t>
      </w:r>
    </w:p>
    <w:p>
      <w:pPr>
        <w:pStyle w:val="FirstParagraph"/>
      </w:pPr>
      <w:r>
        <w:drawing>
          <wp:inline>
            <wp:extent cx="5334000" cy="2105741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C:\Users\Admin\Desktop\RUDN\Информационая%20безопасность\Lab2\imag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5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вывод"/>
      <w:r>
        <w:t xml:space="preserve">Вывод</w:t>
      </w:r>
      <w:bookmarkEnd w:id="31"/>
    </w:p>
    <w:p>
      <w:pPr>
        <w:pStyle w:val="FirstParagraph"/>
      </w:pPr>
      <w:r>
        <w:t xml:space="preserve">Получила практические навыки работы в консоли с атрибутами файлов, закрепила теоретические основы дискреционного разграничения доступа в современных системах с открытым кодом на базе ОС Linux.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5">
    <w:nsid w:val="b3cbbdee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6">
    <w:nsid w:val="4fbe019a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8">
    <w:nsid w:val="91a27d85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9">
    <w:nsid w:val="615f1ed2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10">
    <w:nsid w:val="238d8174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20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20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20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2022-09-17T14:36:01Z</dcterms:created>
  <dcterms:modified xsi:type="dcterms:W3CDTF">2022-09-17T14:36:01Z</dcterms:modified>
</cp:coreProperties>
</file>