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Кіровоградський державний педагогічний університет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імені Володимира Винниченка</w:t>
      </w:r>
    </w:p>
    <w:p>
      <w:pPr>
        <w:spacing w:after="0"/>
        <w:jc w:val="center"/>
        <w:rPr>
          <w:rFonts w:ascii="Times New Roman" w:hAnsi="Times New Roman" w:cs="Times New Roman"/>
          <w:lang w:val="uk-UA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Фізико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математичний факультет</w:t>
      </w:r>
    </w:p>
    <w:p>
      <w:pPr>
        <w:spacing w:after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Кафедра інформатики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Дипломна робота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 прикладної математики</w:t>
      </w:r>
    </w:p>
    <w:p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ПОРІВНЯННЯ ЗАСОБІВ ДЛЯ КРОСПЛАТФОРМНОЇ РОЗРОБКИ МОБІЛЬНИХ ДОДАТКІВ</w:t>
      </w:r>
    </w:p>
    <w:p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>
      <w:pPr>
        <w:spacing w:after="0" w:line="360" w:lineRule="auto"/>
        <w:ind w:firstLine="5103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firstLine="5103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Виконав: студент 4 курсу, </w:t>
      </w:r>
    </w:p>
    <w:p>
      <w:pPr>
        <w:spacing w:after="0" w:line="360" w:lineRule="auto"/>
        <w:ind w:firstLine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групи 46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напряму підготовки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6.040302 Інформатика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форма навчання денна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Глущенко М.В.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highlight w:val="magent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Керівник </w:t>
      </w:r>
      <w:r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????</w:t>
      </w:r>
      <w:r>
        <w:rPr>
          <w:rFonts w:ascii="Times New Roman" w:hAnsi="Times New Roman" w:cs="Times New Roman"/>
          <w:color w:val="auto"/>
          <w:sz w:val="28"/>
          <w:szCs w:val="28"/>
          <w:highlight w:val="magenta"/>
          <w:shd w:val="clear" w:color="auto" w:fill="auto"/>
          <w:lang w:val="ru-RU"/>
        </w:rPr>
        <w:t>?????</w:t>
      </w:r>
      <w:r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?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Рецензент</w:t>
      </w:r>
    </w:p>
    <w:p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ind w:left="2124" w:firstLine="708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bookmarkStart w:id="0" w:name="h.vsfultibg2ao"/>
      <w:bookmarkEnd w:id="0"/>
      <w:bookmarkStart w:id="1" w:name="h.l7v0tsg1wlo7"/>
      <w:bookmarkEnd w:id="1"/>
      <w:bookmarkStart w:id="2" w:name="h.crz3h2nvo9f4"/>
      <w:bookmarkEnd w:id="2"/>
      <w:bookmarkStart w:id="3" w:name="h.ub2eqw5xvou9"/>
      <w:bookmarkEnd w:id="3"/>
      <w:bookmarkStart w:id="4" w:name="h.goct8supvkv1"/>
      <w:bookmarkEnd w:id="4"/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м. Кропивницький – 2017 рік</w:t>
      </w:r>
    </w:p>
    <w:p>
      <w:pPr>
        <w:spacing w:after="0" w:line="240" w:lineRule="auto"/>
        <w:ind w:left="2124" w:firstLine="708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br w:type="page"/>
      </w:r>
    </w:p>
    <w:p>
      <w:pPr>
        <w:spacing w:after="0" w:line="360" w:lineRule="auto"/>
        <w:ind w:left="2124" w:firstLine="708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bookmarkStart w:id="5" w:name="_Toc468723171"/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ВСТУП</w:t>
      </w:r>
      <w:bookmarkEnd w:id="5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Ще кілька років тому п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кро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платформн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розробк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ою розуміли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створення контенту для персональних комп'ютерів (ПК), ігрових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консолей та комп’ютерів фірми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Apple.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Тепер кро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платформ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ність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в першу чергу, означає доступність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додатку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 тільки на ПК, але і на мобільних пристроях з різними операційними системами. На сьогоднішній день, головний напрямок розвитку — це ігри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додатки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смартфонів, планшетів і веб-ігри, які доступні для скачування в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цифрових онлайн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магазинах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браузерах.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Кросплатформність дозволяє суттєво скоротити витрати на розробку нового або адаптацію існуючого програмного забезпечення.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Уявіть собі мобільний сайт, якому не завжди потрібен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доступ до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інтернет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а з точки зору дизайну він ближче до мобільних додатків, ніже до веб-сторінок. Приблизно так можна описати кро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платформн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додатки.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 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россплатформн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розроб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ці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використ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овуються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спеціальн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утиліт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(фреймворк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для створення програми на основі сімейства мов JavaScript. Вся структура і логіка додатк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створюється за допомогою таких інструментів (PhoneGap, Titanium, Xamarin, Cordova і ін.)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 JavaScript, а потім обертається в нативний запускаючий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елемент, тобто інтегрується в базовий проект для XCode або Android Studio, що дозволяє створювати збірки проекту з одніє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і тіє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ж логікою відразу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під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кілька операційних систем.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Якщо у вас є хороші кро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платформній рішення, то такий підхід дозволить вам вийти на ширшу аудиторію, витративши на це приблизно стільки ж коштів, скільки зазвичай витрачається на розробку продуктів для однієї платформи.</w:t>
      </w:r>
    </w:p>
    <w:p>
      <w:pPr>
        <w:tabs>
          <w:tab w:val="left" w:pos="3969"/>
        </w:tabs>
        <w:spacing w:after="0" w:line="360" w:lineRule="auto"/>
        <w:ind w:left="11" w:right="282" w:firstLine="692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Актуальність дослідження.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На сучасному етапі розвитку,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засоби для кросплатформної розробки мобільних додатків відносно молоді і стрімко розвиваються. </w:t>
      </w:r>
    </w:p>
    <w:p>
      <w:pPr>
        <w:spacing w:after="0" w:line="360" w:lineRule="auto"/>
        <w:ind w:right="282" w:firstLine="612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Об'єктом дослідження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є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засоби для кросплатформної розробки мобільних додатків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>
      <w:pPr>
        <w:spacing w:after="0" w:line="360" w:lineRule="auto"/>
        <w:ind w:right="282" w:firstLine="612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Предметом дослідження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є порівняння з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асобів для кросплатформної розробки мобільних додатків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>
      <w:pPr>
        <w:spacing w:after="0" w:line="360" w:lineRule="auto"/>
        <w:ind w:right="282" w:firstLine="613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Мета дослідження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 – знайти та дослідити декілька різних фреймворків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для кросплатформної розробки мобільних додатків.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Визначити їх сильні та слабкі сторони. Дати порівняльну характеристику та розробити мобільний додаток з використанням одного з даних засобів.</w:t>
      </w:r>
    </w:p>
    <w:p>
      <w:pPr>
        <w:spacing w:after="0" w:line="360" w:lineRule="auto"/>
        <w:ind w:right="282"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Відповідно до мети дослідження були поставлені такі 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:</w:t>
      </w:r>
    </w:p>
    <w:p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Знайти та проаналізувати наукові публікації на задану тему, та визначити шляхи її розв’язання.</w:t>
      </w:r>
    </w:p>
    <w:p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На основі отриманих даних, поріняти досліджувані засоби. </w:t>
      </w:r>
    </w:p>
    <w:p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Детально вивчити роботу одного з досліджуваних фреймворків.</w:t>
      </w:r>
    </w:p>
    <w:p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Створити програмний додаток з використанням цього фреймворку.</w:t>
      </w:r>
    </w:p>
    <w:p>
      <w:pPr>
        <w:pStyle w:val="2"/>
        <w:ind w:right="282" w:firstLine="567"/>
        <w:rPr>
          <w:szCs w:val="28"/>
          <w:highlight w:val="none"/>
        </w:rPr>
      </w:pPr>
      <w:r>
        <w:rPr>
          <w:szCs w:val="28"/>
        </w:rPr>
        <w:t xml:space="preserve">Для розв’язування поставлених завдань застосовувалися такі </w:t>
      </w:r>
      <w:r>
        <w:rPr>
          <w:b/>
          <w:bCs/>
          <w:szCs w:val="28"/>
        </w:rPr>
        <w:t>методи доcлiдження</w:t>
      </w:r>
      <w:r>
        <w:rPr>
          <w:szCs w:val="28"/>
        </w:rPr>
        <w:t xml:space="preserve">: </w:t>
      </w:r>
      <w:r>
        <w:rPr>
          <w:szCs w:val="28"/>
          <w:highlight w:val="none"/>
        </w:rPr>
        <w:t>аналіз, дедукція, синтез.</w:t>
      </w:r>
    </w:p>
    <w:p>
      <w:pPr>
        <w:spacing w:after="0" w:line="360" w:lineRule="auto"/>
        <w:ind w:righ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Практична значимість результатів роботи.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Практичним результатом дипломної роботи є додаток, створений за допомогою використання одного з фреймворків для кросплатформної розробки мобільних додатків, який можна демонстроції можливостей даного фреймворку.</w:t>
      </w:r>
    </w:p>
    <w:p>
      <w:pPr>
        <w:pStyle w:val="5"/>
        <w:ind w:right="282"/>
      </w:pPr>
      <w:r>
        <w:rPr>
          <w:b/>
        </w:rPr>
        <w:t>Структура роботи</w:t>
      </w:r>
      <w:r>
        <w:t>. Дипломна робота складається з вступу, двох розділів, висновків, списку використаної літератури та додатків.</w:t>
      </w:r>
    </w:p>
    <w:p>
      <w:pPr>
        <w:spacing w:after="0" w:line="360" w:lineRule="auto"/>
        <w:ind w:firstLine="567"/>
        <w:jc w:val="both"/>
        <w:rPr>
          <w:rFonts w:ascii="Times New Roman" w:hAnsi="Times New Roman" w:cs="Times New Roman" w:eastAsiaTheme="minorHAnsi"/>
          <w:color w:val="auto"/>
          <w:sz w:val="28"/>
          <w:szCs w:val="28"/>
          <w:lang w:val="uk-UA" w:eastAsia="en-US"/>
        </w:rPr>
      </w:pPr>
      <w:r>
        <w:rPr>
          <w:rFonts w:ascii="Times New Roman" w:hAnsi="Times New Roman" w:cs="Times New Roman" w:eastAsiaTheme="minorHAnsi"/>
          <w:color w:val="auto"/>
          <w:sz w:val="28"/>
          <w:szCs w:val="28"/>
          <w:lang w:val="uk-UA" w:eastAsia="en-US"/>
        </w:rPr>
        <w:t xml:space="preserve">У </w:t>
      </w:r>
      <w:r>
        <w:rPr>
          <w:rFonts w:ascii="Times New Roman" w:hAnsi="Times New Roman" w:cs="Times New Roman" w:eastAsiaTheme="minorHAnsi"/>
          <w:b/>
          <w:color w:val="auto"/>
          <w:sz w:val="28"/>
          <w:szCs w:val="28"/>
          <w:lang w:val="uk-UA" w:eastAsia="en-US"/>
        </w:rPr>
        <w:t>вступі</w:t>
      </w:r>
      <w:r>
        <w:rPr>
          <w:rFonts w:ascii="Times New Roman" w:hAnsi="Times New Roman" w:cs="Times New Roman" w:eastAsiaTheme="minorHAnsi"/>
          <w:color w:val="auto"/>
          <w:sz w:val="28"/>
          <w:szCs w:val="28"/>
          <w:lang w:val="uk-UA" w:eastAsia="en-US"/>
        </w:rPr>
        <w:t xml:space="preserve"> обґрунтовано актуальність теми дослідження, визначено його об’єкт, предмет, мету, завдання, методи, наукову новизну, теоретичне й практичне значення; представлена апробація результатів дослідження.</w:t>
      </w:r>
    </w:p>
    <w:p>
      <w:pPr>
        <w:pStyle w:val="5"/>
        <w:ind w:right="282"/>
      </w:pPr>
      <w:r>
        <w:t xml:space="preserve">У </w:t>
      </w:r>
      <w:r>
        <w:rPr>
          <w:b/>
        </w:rPr>
        <w:t xml:space="preserve">першому </w:t>
      </w:r>
      <w:r>
        <w:t>розділі розглянут</w:t>
      </w:r>
      <w:r>
        <w:rPr>
          <w:lang w:val="uk-UA"/>
        </w:rPr>
        <w:t xml:space="preserve">о декілька фреймворків для </w:t>
      </w:r>
      <w:r>
        <w:rPr>
          <w:rFonts w:hint="default"/>
          <w:lang w:val="uk-UA"/>
        </w:rPr>
        <w:t>кросплатформної розробки мобільних додатків, їх можливості та порівняльна характеристика кожного з них</w:t>
      </w:r>
      <w:r>
        <w:t>.</w:t>
      </w:r>
    </w:p>
    <w:p>
      <w:pPr>
        <w:pStyle w:val="5"/>
        <w:ind w:right="282"/>
      </w:pPr>
      <w:r>
        <w:t xml:space="preserve">У </w:t>
      </w:r>
      <w:r>
        <w:rPr>
          <w:b/>
        </w:rPr>
        <w:t>другому</w:t>
      </w:r>
      <w:r>
        <w:t xml:space="preserve"> розділі описаний </w:t>
      </w:r>
      <w:r>
        <w:rPr>
          <w:lang w:val="uk-UA"/>
        </w:rPr>
        <w:t>процес розробки мобільного додатку з використанням одного з фреймворків</w:t>
      </w:r>
      <w:r>
        <w:t>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" w:name="_GoBack"/>
      <w:bookmarkEnd w:id="6"/>
    </w:p>
    <w:sectPr>
      <w:pgSz w:w="11906" w:h="16838"/>
      <w:pgMar w:top="1440" w:right="567" w:bottom="1440" w:left="1134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moder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decorative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roman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roman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swiss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modern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modern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decorative"/>
    <w:pitch w:val="default"/>
    <w:sig w:usb0="E00002FF" w:usb1="42002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decorative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decorative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modern"/>
    <w:pitch w:val="default"/>
    <w:sig w:usb0="E00002FF" w:usb1="420024FF" w:usb2="00000000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189553">
    <w:nsid w:val="590F85F1"/>
    <w:multiLevelType w:val="multilevel"/>
    <w:tmpl w:val="590F85F1"/>
    <w:lvl w:ilvl="0" w:tentative="1">
      <w:start w:val="1"/>
      <w:numFmt w:val="decimal"/>
      <w:lvlText w:val="%1."/>
      <w:lvlJc w:val="left"/>
      <w:pPr>
        <w:ind w:left="720" w:firstLine="360"/>
      </w:pPr>
    </w:lvl>
    <w:lvl w:ilvl="1" w:tentative="1">
      <w:start w:val="1"/>
      <w:numFmt w:val="lowerLetter"/>
      <w:lvlText w:val="%2."/>
      <w:lvlJc w:val="left"/>
      <w:pPr>
        <w:ind w:left="1440" w:firstLine="1080"/>
      </w:pPr>
    </w:lvl>
    <w:lvl w:ilvl="2" w:tentative="1">
      <w:start w:val="1"/>
      <w:numFmt w:val="lowerRoman"/>
      <w:lvlText w:val="%3."/>
      <w:lvlJc w:val="right"/>
      <w:pPr>
        <w:ind w:left="2160" w:firstLine="1980"/>
      </w:pPr>
    </w:lvl>
    <w:lvl w:ilvl="3" w:tentative="1">
      <w:start w:val="1"/>
      <w:numFmt w:val="decimal"/>
      <w:lvlText w:val="%4."/>
      <w:lvlJc w:val="left"/>
      <w:pPr>
        <w:ind w:left="2880" w:firstLine="2520"/>
      </w:pPr>
    </w:lvl>
    <w:lvl w:ilvl="4" w:tentative="1">
      <w:start w:val="1"/>
      <w:numFmt w:val="lowerLetter"/>
      <w:lvlText w:val="%5."/>
      <w:lvlJc w:val="left"/>
      <w:pPr>
        <w:ind w:left="3600" w:firstLine="3240"/>
      </w:pPr>
    </w:lvl>
    <w:lvl w:ilvl="5" w:tentative="1">
      <w:start w:val="1"/>
      <w:numFmt w:val="lowerRoman"/>
      <w:lvlText w:val="%6."/>
      <w:lvlJc w:val="right"/>
      <w:pPr>
        <w:ind w:left="4320" w:firstLine="4140"/>
      </w:pPr>
    </w:lvl>
    <w:lvl w:ilvl="6" w:tentative="1">
      <w:start w:val="1"/>
      <w:numFmt w:val="decimal"/>
      <w:lvlText w:val="%7."/>
      <w:lvlJc w:val="left"/>
      <w:pPr>
        <w:ind w:left="5040" w:firstLine="4680"/>
      </w:pPr>
    </w:lvl>
    <w:lvl w:ilvl="7" w:tentative="1">
      <w:start w:val="1"/>
      <w:numFmt w:val="lowerLetter"/>
      <w:lvlText w:val="%8."/>
      <w:lvlJc w:val="left"/>
      <w:pPr>
        <w:ind w:left="5760" w:firstLine="5400"/>
      </w:pPr>
    </w:lvl>
    <w:lvl w:ilvl="8" w:tentative="1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49418955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17DE9"/>
    <w:rsid w:val="19C553D6"/>
    <w:rsid w:val="28740EF9"/>
    <w:rsid w:val="6E217D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after="0" w:line="360" w:lineRule="auto"/>
      <w:ind w:firstLine="851"/>
      <w:jc w:val="both"/>
    </w:pPr>
    <w:rPr>
      <w:rFonts w:ascii="Times New Roman" w:hAnsi="Times New Roman" w:eastAsia="Times New Roman" w:cs="Times New Roman"/>
      <w:color w:val="auto"/>
      <w:sz w:val="28"/>
      <w:szCs w:val="20"/>
      <w:lang w:val="uk-UA"/>
    </w:rPr>
  </w:style>
  <w:style w:type="paragraph" w:customStyle="1" w:styleId="5">
    <w:name w:val="Абзац"/>
    <w:basedOn w:val="1"/>
    <w:qFormat/>
    <w:uiPriority w:val="0"/>
    <w:pPr>
      <w:spacing w:after="0" w:line="360" w:lineRule="auto"/>
      <w:ind w:firstLine="720"/>
      <w:jc w:val="both"/>
    </w:pPr>
    <w:rPr>
      <w:rFonts w:ascii="Times New Roman" w:hAnsi="Times New Roman" w:cs="Times New Roman" w:eastAsiaTheme="minorHAnsi"/>
      <w:color w:val="auto"/>
      <w:sz w:val="28"/>
      <w:szCs w:val="28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2017-05-07T19:22:00Z</dcterms:created>
  <dc:creator>untiy</dc:creator>
  <cp:lastModifiedBy>untiy</cp:lastModifiedBy>
  <dcterms:modified xsi:type="dcterms:W3CDTF">2017-05-07T21:15:48Z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1049-10.1.0.5671</vt:lpwstr>
  </property>
</Properties>
</file>