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110" w:type="dxa"/>
        <w:tblCellMar>
          <w:top w:w="6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0"/>
        <w:gridCol w:w="8260"/>
      </w:tblGrid>
      <w:tr w:rsidR="00A34F45" w14:paraId="5F2EB3F4" w14:textId="77777777">
        <w:trPr>
          <w:trHeight w:val="194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F83A" w14:textId="77777777" w:rsidR="00A34F45" w:rsidRDefault="00F27DB4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4D151228" wp14:editId="3C665D6D">
                  <wp:extent cx="733425" cy="828675"/>
                  <wp:effectExtent l="0" t="0" r="0" b="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860F" w14:textId="77777777" w:rsidR="00A34F45" w:rsidRDefault="00F27DB4">
            <w:pPr>
              <w:spacing w:after="0" w:line="255" w:lineRule="auto"/>
              <w:ind w:left="89" w:righ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      </w:r>
          </w:p>
          <w:p w14:paraId="1C9AE81C" w14:textId="77777777" w:rsidR="00A34F45" w:rsidRDefault="00F27DB4">
            <w:pPr>
              <w:spacing w:after="0" w:line="238" w:lineRule="auto"/>
              <w:ind w:left="564" w:right="5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7DC73AFB" w14:textId="77777777" w:rsidR="00A34F45" w:rsidRDefault="00F27DB4">
            <w:pPr>
              <w:spacing w:after="0" w:line="259" w:lineRule="auto"/>
              <w:ind w:left="903" w:right="88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(национальный исследовательский университет)»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1DBA92C0" w14:textId="77777777" w:rsidR="00A34F45" w:rsidRDefault="00F27DB4">
      <w:pPr>
        <w:spacing w:after="413" w:line="259" w:lineRule="auto"/>
        <w:ind w:left="0" w:right="-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1AF0B8" wp14:editId="2A919FAE">
                <wp:extent cx="5734050" cy="38100"/>
                <wp:effectExtent l="0" t="0" r="0" b="0"/>
                <wp:docPr id="5584" name="Group 5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8100"/>
                          <a:chOff x="0" y="0"/>
                          <a:chExt cx="5734050" cy="381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34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4" style="width:451.5pt;height:3pt;mso-position-horizontal-relative:char;mso-position-vertical-relative:line" coordsize="57340,381">
                <v:shape id="Shape 7" style="position:absolute;width:57340;height:0;left:0;top:0;" coordsize="5734050,0" path="m0,0l5734050,0">
                  <v:stroke weight="3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99C93F0" w14:textId="77777777" w:rsidR="00A34F45" w:rsidRDefault="00F27DB4">
      <w:pPr>
        <w:tabs>
          <w:tab w:val="center" w:pos="4845"/>
        </w:tabs>
        <w:spacing w:after="28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>ФАКУЛЬТЕТ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>Информатика и системы управления (ИУ)</w:t>
      </w:r>
    </w:p>
    <w:p w14:paraId="26E41CE8" w14:textId="2EA7198E" w:rsidR="00A34F45" w:rsidRDefault="00F27DB4">
      <w:pPr>
        <w:tabs>
          <w:tab w:val="right" w:pos="9000"/>
        </w:tabs>
        <w:spacing w:after="2026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>КАФЕДР</w:t>
      </w:r>
      <w:r>
        <w:rPr>
          <w:rFonts w:ascii="Times New Roman" w:eastAsia="Times New Roman" w:hAnsi="Times New Roman" w:cs="Times New Roman"/>
          <w:sz w:val="24"/>
        </w:rPr>
        <w:t>А</w:t>
      </w:r>
      <w:r w:rsidRPr="00BD69DF">
        <w:rPr>
          <w:rFonts w:ascii="Times New Roman" w:eastAsia="Times New Roman" w:hAnsi="Times New Roman" w:cs="Times New Roman"/>
          <w:sz w:val="24"/>
          <w:shd w:val="clear" w:color="auto" w:fill="FFFFFF" w:themeFill="background1"/>
        </w:rPr>
        <w:tab/>
      </w:r>
      <w:r w:rsidRPr="00BD69DF">
        <w:rPr>
          <w:rFonts w:ascii="Times New Roman" w:eastAsia="Times New Roman" w:hAnsi="Times New Roman" w:cs="Times New Roman"/>
          <w:sz w:val="24"/>
          <w:u w:val="single"/>
          <w:shd w:val="clear" w:color="auto" w:fill="FFFFFF" w:themeFill="background1"/>
        </w:rPr>
        <w:t>Программное обеспечение ЭВМ и информационные технологии (ИУ7</w:t>
      </w:r>
      <w:r w:rsidRPr="00BD69DF">
        <w:rPr>
          <w:rFonts w:ascii="Times New Roman" w:eastAsia="Times New Roman" w:hAnsi="Times New Roman" w:cs="Times New Roman"/>
          <w:sz w:val="24"/>
          <w:u w:val="single"/>
        </w:rPr>
        <w:t>)</w:t>
      </w:r>
    </w:p>
    <w:p w14:paraId="1835A509" w14:textId="77777777" w:rsidR="00A34F45" w:rsidRDefault="00F27DB4">
      <w:pPr>
        <w:pStyle w:val="1"/>
      </w:pPr>
      <w:r>
        <w:t>Лабораторная работа №6</w:t>
      </w:r>
    </w:p>
    <w:p w14:paraId="5D08F8F3" w14:textId="77777777" w:rsidR="00A34F45" w:rsidRDefault="00F27DB4">
      <w:pPr>
        <w:spacing w:after="652" w:line="265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</w:rPr>
        <w:t>Численное дифференцирование</w:t>
      </w:r>
    </w:p>
    <w:p w14:paraId="3C436256" w14:textId="5320A610" w:rsidR="00A34F45" w:rsidRDefault="00F27DB4">
      <w:pPr>
        <w:spacing w:after="331" w:line="265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Студент: </w:t>
      </w:r>
      <w:r w:rsidR="00BD69DF">
        <w:rPr>
          <w:rFonts w:ascii="Times New Roman" w:eastAsia="Times New Roman" w:hAnsi="Times New Roman" w:cs="Times New Roman"/>
          <w:sz w:val="28"/>
        </w:rPr>
        <w:t>Артемьев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D69DF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.</w:t>
      </w:r>
      <w:r w:rsidR="00BD69DF"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02051D7" w14:textId="77777777" w:rsidR="00A34F45" w:rsidRDefault="00F27DB4">
      <w:pPr>
        <w:spacing w:after="294" w:line="265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</w:rPr>
        <w:t>ИУ7-43Б</w:t>
      </w:r>
    </w:p>
    <w:p w14:paraId="72F05B5A" w14:textId="77777777" w:rsidR="00A34F45" w:rsidRDefault="00F27DB4">
      <w:pPr>
        <w:spacing w:after="324" w:line="265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Оценка (баллы): _________</w:t>
      </w:r>
    </w:p>
    <w:p w14:paraId="6C652F66" w14:textId="00D8445C" w:rsidR="00BD69DF" w:rsidRPr="00BD69DF" w:rsidRDefault="00F27DB4" w:rsidP="00BD69DF">
      <w:pPr>
        <w:spacing w:after="1490" w:line="265" w:lineRule="auto"/>
        <w:ind w:left="-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</w:rPr>
        <w:t>Градов В.М.</w:t>
      </w:r>
    </w:p>
    <w:p w14:paraId="7151C392" w14:textId="77777777" w:rsidR="00BD69DF" w:rsidRDefault="00BD69DF">
      <w:pPr>
        <w:spacing w:line="259" w:lineRule="auto"/>
        <w:ind w:left="36"/>
        <w:jc w:val="center"/>
        <w:rPr>
          <w:rFonts w:ascii="Times New Roman" w:eastAsia="Times New Roman" w:hAnsi="Times New Roman" w:cs="Times New Roman"/>
          <w:sz w:val="28"/>
        </w:rPr>
      </w:pPr>
    </w:p>
    <w:p w14:paraId="76A2DE1F" w14:textId="77777777" w:rsidR="00BD69DF" w:rsidRDefault="00BD69DF">
      <w:pPr>
        <w:spacing w:line="259" w:lineRule="auto"/>
        <w:ind w:left="36"/>
        <w:jc w:val="center"/>
        <w:rPr>
          <w:rFonts w:ascii="Times New Roman" w:eastAsia="Times New Roman" w:hAnsi="Times New Roman" w:cs="Times New Roman"/>
          <w:sz w:val="28"/>
        </w:rPr>
      </w:pPr>
    </w:p>
    <w:p w14:paraId="76487746" w14:textId="61305461" w:rsidR="00A34F45" w:rsidRDefault="00F27DB4">
      <w:pPr>
        <w:spacing w:line="259" w:lineRule="auto"/>
        <w:ind w:left="36"/>
        <w:jc w:val="center"/>
      </w:pPr>
      <w:r>
        <w:rPr>
          <w:rFonts w:ascii="Times New Roman" w:eastAsia="Times New Roman" w:hAnsi="Times New Roman" w:cs="Times New Roman"/>
          <w:sz w:val="28"/>
        </w:rPr>
        <w:t>Москва.</w:t>
      </w:r>
    </w:p>
    <w:p w14:paraId="5514BD0D" w14:textId="77777777" w:rsidR="00A34F45" w:rsidRDefault="00F27DB4">
      <w:pPr>
        <w:spacing w:line="259" w:lineRule="auto"/>
        <w:ind w:left="36"/>
        <w:jc w:val="center"/>
      </w:pPr>
      <w:r>
        <w:rPr>
          <w:rFonts w:ascii="Times New Roman" w:eastAsia="Times New Roman" w:hAnsi="Times New Roman" w:cs="Times New Roman"/>
          <w:sz w:val="28"/>
        </w:rPr>
        <w:t>2021 г</w:t>
      </w:r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17A5890C" w14:textId="77777777" w:rsidR="00A34F45" w:rsidRPr="00BD69DF" w:rsidRDefault="00F27DB4">
      <w:pPr>
        <w:pStyle w:val="2"/>
        <w:ind w:left="-5"/>
        <w:rPr>
          <w:b/>
          <w:bCs/>
        </w:rPr>
      </w:pPr>
      <w:r w:rsidRPr="00BD69DF">
        <w:rPr>
          <w:b/>
          <w:bCs/>
        </w:rPr>
        <w:lastRenderedPageBreak/>
        <w:t>Задание</w:t>
      </w:r>
    </w:p>
    <w:p w14:paraId="4487455C" w14:textId="77777777" w:rsidR="00A34F45" w:rsidRDefault="00F27DB4">
      <w:pPr>
        <w:spacing w:after="9" w:line="269" w:lineRule="auto"/>
        <w:ind w:left="10"/>
      </w:pPr>
      <w:r>
        <w:rPr>
          <w:rFonts w:ascii="Times New Roman" w:eastAsia="Times New Roman" w:hAnsi="Times New Roman" w:cs="Times New Roman"/>
        </w:rPr>
        <w:t>Задана табличная (сеточная) функция. Имеется информация, что закономерность, представленная этой таблицей может быть описана формулой</w:t>
      </w:r>
    </w:p>
    <w:p w14:paraId="147CB683" w14:textId="77777777" w:rsidR="00A34F45" w:rsidRDefault="00F27DB4">
      <w:pPr>
        <w:spacing w:after="140" w:line="259" w:lineRule="auto"/>
        <w:ind w:left="3523" w:firstLine="0"/>
      </w:pPr>
      <w:r>
        <w:rPr>
          <w:noProof/>
        </w:rPr>
        <w:drawing>
          <wp:inline distT="0" distB="0" distL="0" distR="0" wp14:anchorId="49978B21" wp14:editId="55C14954">
            <wp:extent cx="1257300" cy="53340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7C23" w14:textId="77777777" w:rsidR="00A34F45" w:rsidRDefault="00F27DB4">
      <w:pPr>
        <w:spacing w:after="0" w:line="269" w:lineRule="auto"/>
        <w:ind w:left="10"/>
      </w:pPr>
      <w:r>
        <w:rPr>
          <w:rFonts w:ascii="Times New Roman" w:eastAsia="Times New Roman" w:hAnsi="Times New Roman" w:cs="Times New Roman"/>
        </w:rPr>
        <w:t xml:space="preserve">параметры функции неизвестны и </w:t>
      </w:r>
      <w:r>
        <w:rPr>
          <w:rFonts w:ascii="Times New Roman" w:eastAsia="Times New Roman" w:hAnsi="Times New Roman" w:cs="Times New Roman"/>
          <w:b/>
        </w:rPr>
        <w:t>определять их не нужно</w:t>
      </w:r>
      <w:r>
        <w:rPr>
          <w:rFonts w:ascii="Times New Roman" w:eastAsia="Times New Roman" w:hAnsi="Times New Roman" w:cs="Times New Roman"/>
        </w:rPr>
        <w:t>.</w:t>
      </w:r>
    </w:p>
    <w:p w14:paraId="3610F533" w14:textId="77777777" w:rsidR="00A34F45" w:rsidRDefault="00F27DB4">
      <w:pPr>
        <w:spacing w:after="138" w:line="259" w:lineRule="auto"/>
        <w:ind w:left="2435" w:firstLine="0"/>
      </w:pPr>
      <w:r>
        <w:rPr>
          <w:noProof/>
        </w:rPr>
        <w:drawing>
          <wp:inline distT="0" distB="0" distL="0" distR="0" wp14:anchorId="7326FB45" wp14:editId="39828B84">
            <wp:extent cx="2638425" cy="19335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7EFE" w14:textId="77777777" w:rsidR="00A34F45" w:rsidRDefault="00F27DB4">
      <w:pPr>
        <w:spacing w:after="35" w:line="269" w:lineRule="auto"/>
        <w:ind w:left="10"/>
      </w:pPr>
      <w:r>
        <w:rPr>
          <w:rFonts w:ascii="Times New Roman" w:eastAsia="Times New Roman" w:hAnsi="Times New Roman" w:cs="Times New Roman"/>
        </w:rPr>
        <w:t>Вычислить первые разностные производные от функции и занести их</w:t>
      </w:r>
      <w:r>
        <w:rPr>
          <w:rFonts w:ascii="Times New Roman" w:eastAsia="Times New Roman" w:hAnsi="Times New Roman" w:cs="Times New Roman"/>
        </w:rPr>
        <w:t xml:space="preserve"> в столбцы (1)-(4) таблицы:</w:t>
      </w:r>
    </w:p>
    <w:p w14:paraId="3F63AB78" w14:textId="77777777" w:rsidR="00A34F45" w:rsidRDefault="00F27DB4">
      <w:pPr>
        <w:numPr>
          <w:ilvl w:val="0"/>
          <w:numId w:val="1"/>
        </w:numPr>
        <w:spacing w:after="35" w:line="269" w:lineRule="auto"/>
        <w:ind w:hanging="360"/>
      </w:pPr>
      <w:r>
        <w:rPr>
          <w:rFonts w:ascii="Times New Roman" w:eastAsia="Times New Roman" w:hAnsi="Times New Roman" w:cs="Times New Roman"/>
        </w:rPr>
        <w:t>Односторонняя разностная производная</w:t>
      </w:r>
    </w:p>
    <w:p w14:paraId="6DB5E239" w14:textId="77777777" w:rsidR="00A34F45" w:rsidRDefault="00F27DB4">
      <w:pPr>
        <w:numPr>
          <w:ilvl w:val="0"/>
          <w:numId w:val="1"/>
        </w:numPr>
        <w:spacing w:after="35" w:line="269" w:lineRule="auto"/>
        <w:ind w:hanging="360"/>
      </w:pPr>
      <w:r>
        <w:rPr>
          <w:rFonts w:ascii="Times New Roman" w:eastAsia="Times New Roman" w:hAnsi="Times New Roman" w:cs="Times New Roman"/>
        </w:rPr>
        <w:t>Центральная разностная производная</w:t>
      </w:r>
    </w:p>
    <w:p w14:paraId="75B4976B" w14:textId="77777777" w:rsidR="00A34F45" w:rsidRDefault="00F27DB4">
      <w:pPr>
        <w:numPr>
          <w:ilvl w:val="0"/>
          <w:numId w:val="1"/>
        </w:numPr>
        <w:spacing w:after="35" w:line="269" w:lineRule="auto"/>
        <w:ind w:hanging="360"/>
      </w:pPr>
      <w:r>
        <w:rPr>
          <w:rFonts w:ascii="Times New Roman" w:eastAsia="Times New Roman" w:hAnsi="Times New Roman" w:cs="Times New Roman"/>
        </w:rPr>
        <w:t>2-я формула Рунге с использованием односторонней производной</w:t>
      </w:r>
    </w:p>
    <w:p w14:paraId="2C21E7AC" w14:textId="77777777" w:rsidR="00A34F45" w:rsidRDefault="00F27DB4">
      <w:pPr>
        <w:numPr>
          <w:ilvl w:val="0"/>
          <w:numId w:val="1"/>
        </w:numPr>
        <w:spacing w:after="757" w:line="269" w:lineRule="auto"/>
        <w:ind w:hanging="360"/>
      </w:pPr>
      <w:r>
        <w:rPr>
          <w:rFonts w:ascii="Times New Roman" w:eastAsia="Times New Roman" w:hAnsi="Times New Roman" w:cs="Times New Roman"/>
        </w:rPr>
        <w:t>Введены выравнивающие переменные</w:t>
      </w:r>
    </w:p>
    <w:p w14:paraId="2BC17871" w14:textId="77777777" w:rsidR="00A34F45" w:rsidRPr="00BD69DF" w:rsidRDefault="00F27DB4">
      <w:pPr>
        <w:spacing w:after="1" w:line="259" w:lineRule="auto"/>
        <w:ind w:left="-5"/>
        <w:rPr>
          <w:b/>
          <w:bCs/>
        </w:rPr>
      </w:pPr>
      <w:r w:rsidRPr="00BD69DF">
        <w:rPr>
          <w:rFonts w:ascii="Times New Roman" w:eastAsia="Times New Roman" w:hAnsi="Times New Roman" w:cs="Times New Roman"/>
          <w:b/>
          <w:bCs/>
          <w:sz w:val="32"/>
        </w:rPr>
        <w:t>Входные данные</w:t>
      </w:r>
    </w:p>
    <w:p w14:paraId="3836616A" w14:textId="1A8AE7D0" w:rsidR="00A34F45" w:rsidRDefault="00B616F5" w:rsidP="00BD69DF">
      <w:pPr>
        <w:spacing w:after="459"/>
        <w:ind w:left="0" w:firstLine="0"/>
      </w:pPr>
      <w:r>
        <w:t>Таблица из задания</w:t>
      </w:r>
      <w:r w:rsidR="00F27DB4">
        <w:t>.</w:t>
      </w:r>
    </w:p>
    <w:p w14:paraId="1943FB99" w14:textId="77777777" w:rsidR="00A34F45" w:rsidRPr="00BD69DF" w:rsidRDefault="00F27DB4">
      <w:pPr>
        <w:spacing w:after="1" w:line="259" w:lineRule="auto"/>
        <w:ind w:left="-5"/>
        <w:rPr>
          <w:b/>
          <w:bCs/>
        </w:rPr>
      </w:pPr>
      <w:r w:rsidRPr="00BD69DF">
        <w:rPr>
          <w:rFonts w:ascii="Times New Roman" w:eastAsia="Times New Roman" w:hAnsi="Times New Roman" w:cs="Times New Roman"/>
          <w:b/>
          <w:bCs/>
          <w:sz w:val="32"/>
        </w:rPr>
        <w:t>Выходные данные</w:t>
      </w:r>
    </w:p>
    <w:p w14:paraId="6017D91F" w14:textId="57BE59B0" w:rsidR="00A34F45" w:rsidRDefault="00F27DB4" w:rsidP="00BD69DF">
      <w:pPr>
        <w:ind w:left="0" w:firstLine="0"/>
      </w:pPr>
      <w:r>
        <w:t>Заполненная таблица.</w:t>
      </w:r>
    </w:p>
    <w:p w14:paraId="3C83A255" w14:textId="77777777" w:rsidR="00B616F5" w:rsidRDefault="00B616F5"/>
    <w:p w14:paraId="0DF1717A" w14:textId="77777777" w:rsidR="00A34F45" w:rsidRPr="00BD69DF" w:rsidRDefault="00F27DB4">
      <w:pPr>
        <w:pStyle w:val="2"/>
        <w:ind w:left="-5"/>
        <w:rPr>
          <w:b/>
          <w:bCs/>
        </w:rPr>
      </w:pPr>
      <w:r w:rsidRPr="00BD69DF">
        <w:rPr>
          <w:b/>
          <w:bCs/>
        </w:rPr>
        <w:t>Описание алгоритма</w:t>
      </w:r>
    </w:p>
    <w:p w14:paraId="029B086D" w14:textId="77777777" w:rsidR="00A34F45" w:rsidRDefault="00F27DB4">
      <w:pPr>
        <w:ind w:left="-5"/>
      </w:pPr>
      <w:r>
        <w:t>Используя разложение в ряд Тейлора можно получить левую</w:t>
      </w:r>
    </w:p>
    <w:p w14:paraId="109EEC6E" w14:textId="77777777" w:rsidR="00A34F45" w:rsidRDefault="00F27DB4">
      <w:pPr>
        <w:spacing w:after="131" w:line="259" w:lineRule="auto"/>
        <w:ind w:left="3395" w:firstLine="0"/>
      </w:pPr>
      <w:r>
        <w:rPr>
          <w:noProof/>
        </w:rPr>
        <w:drawing>
          <wp:inline distT="0" distB="0" distL="0" distR="0" wp14:anchorId="602F0DC2" wp14:editId="082FBE45">
            <wp:extent cx="1419225" cy="43815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F98" w14:textId="77777777" w:rsidR="00A34F45" w:rsidRDefault="00F27DB4">
      <w:pPr>
        <w:ind w:left="-5"/>
      </w:pPr>
      <w:r>
        <w:t>и правую разностную формулы</w:t>
      </w:r>
    </w:p>
    <w:p w14:paraId="41BA4D93" w14:textId="77777777" w:rsidR="00A34F45" w:rsidRDefault="00F27DB4">
      <w:pPr>
        <w:spacing w:after="131" w:line="259" w:lineRule="auto"/>
        <w:ind w:left="3395" w:firstLine="0"/>
      </w:pPr>
      <w:r>
        <w:rPr>
          <w:noProof/>
        </w:rPr>
        <w:drawing>
          <wp:inline distT="0" distB="0" distL="0" distR="0" wp14:anchorId="2AA31B09" wp14:editId="4E50E410">
            <wp:extent cx="1419225" cy="44767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D4B3" w14:textId="77777777" w:rsidR="00A34F45" w:rsidRDefault="00F27DB4">
      <w:pPr>
        <w:ind w:left="-5"/>
      </w:pPr>
      <w:r>
        <w:t>Данные формулы имеют самый низкий - первый - порядок точности. Из данных формул можно получить центральную разностную формулу</w:t>
      </w:r>
    </w:p>
    <w:p w14:paraId="3C7297C4" w14:textId="77777777" w:rsidR="00A34F45" w:rsidRDefault="00F27DB4">
      <w:pPr>
        <w:spacing w:after="131" w:line="259" w:lineRule="auto"/>
        <w:ind w:left="3283" w:firstLine="0"/>
      </w:pPr>
      <w:r>
        <w:rPr>
          <w:noProof/>
        </w:rPr>
        <w:lastRenderedPageBreak/>
        <w:drawing>
          <wp:inline distT="0" distB="0" distL="0" distR="0" wp14:anchorId="104A11B5" wp14:editId="049602B5">
            <wp:extent cx="1562100" cy="44767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11A6" w14:textId="77777777" w:rsidR="00A34F45" w:rsidRDefault="00F27DB4">
      <w:pPr>
        <w:spacing w:after="308"/>
        <w:ind w:left="-5"/>
      </w:pPr>
      <w:r>
        <w:t>Центральная разностная формула имеет второй порядок точности.</w:t>
      </w:r>
    </w:p>
    <w:p w14:paraId="75F2BFCE" w14:textId="77777777" w:rsidR="00A34F45" w:rsidRDefault="00F27DB4">
      <w:pPr>
        <w:spacing w:after="33"/>
        <w:ind w:left="-5"/>
      </w:pPr>
      <w:r>
        <w:t xml:space="preserve">Приведенные выше формулы имеют погрешность вида </w:t>
      </w:r>
      <w:r>
        <w:rPr>
          <w:noProof/>
        </w:rPr>
        <w:drawing>
          <wp:inline distT="0" distB="0" distL="0" distR="0" wp14:anchorId="09F284D7" wp14:editId="37DEF097">
            <wp:extent cx="800100" cy="1524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С помощью</w:t>
      </w:r>
    </w:p>
    <w:p w14:paraId="7CB52C02" w14:textId="77777777" w:rsidR="00A34F45" w:rsidRDefault="00F27DB4">
      <w:pPr>
        <w:ind w:left="-5"/>
      </w:pPr>
      <w:r>
        <w:t>преоб</w:t>
      </w:r>
      <w:r>
        <w:t>разований в рядах Тейлора можно получить первую формулу Рунге</w:t>
      </w:r>
    </w:p>
    <w:p w14:paraId="4D663167" w14:textId="77777777" w:rsidR="00A34F45" w:rsidRDefault="00F27DB4">
      <w:pPr>
        <w:spacing w:after="131" w:line="259" w:lineRule="auto"/>
        <w:ind w:left="2720" w:firstLine="0"/>
      </w:pPr>
      <w:r>
        <w:rPr>
          <w:noProof/>
        </w:rPr>
        <w:drawing>
          <wp:inline distT="0" distB="0" distL="0" distR="0" wp14:anchorId="7EC0AB71" wp14:editId="407DFF0B">
            <wp:extent cx="2276475" cy="5238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0CD0" w14:textId="77777777" w:rsidR="00A34F45" w:rsidRDefault="00F27DB4">
      <w:pPr>
        <w:ind w:left="-5"/>
      </w:pPr>
      <w:r>
        <w:t>Отсюда можно получить вторую формулу Рунге</w:t>
      </w:r>
    </w:p>
    <w:p w14:paraId="6C3283F1" w14:textId="77777777" w:rsidR="00A34F45" w:rsidRDefault="00F27DB4">
      <w:pPr>
        <w:spacing w:after="131" w:line="259" w:lineRule="auto"/>
        <w:ind w:left="2773" w:firstLine="0"/>
      </w:pPr>
      <w:r>
        <w:rPr>
          <w:noProof/>
        </w:rPr>
        <w:drawing>
          <wp:inline distT="0" distB="0" distL="0" distR="0" wp14:anchorId="3CAE1F8A" wp14:editId="7EFCC31A">
            <wp:extent cx="2209800" cy="51435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A278" w14:textId="77777777" w:rsidR="00A34F45" w:rsidRDefault="00F27DB4">
      <w:pPr>
        <w:spacing w:after="313"/>
        <w:ind w:left="-5"/>
      </w:pPr>
      <w:r>
        <w:t>Формулы Рунге справедливы не только для операций дифференцирования, но и для других приближенных вычислений (при условии, что погрешность формул им</w:t>
      </w:r>
      <w:r>
        <w:t>еет вышеприведенный вид).</w:t>
      </w:r>
    </w:p>
    <w:p w14:paraId="3EF1C16A" w14:textId="77777777" w:rsidR="00A34F45" w:rsidRDefault="00F27DB4">
      <w:pPr>
        <w:spacing w:after="311"/>
        <w:ind w:left="-5"/>
      </w:pPr>
      <w:r>
        <w:t xml:space="preserve">Помимо приведенных выше методов стоит отметить метод, заключающийся в применении выравнивающих переменных. При правильном подборе исходная кривая может быть преобразована в прямую, производная от которой вычисляется точно даже по </w:t>
      </w:r>
      <w:r>
        <w:t>простым формулам.</w:t>
      </w:r>
    </w:p>
    <w:p w14:paraId="5B95E7F5" w14:textId="77777777" w:rsidR="00A34F45" w:rsidRDefault="00F27DB4">
      <w:pPr>
        <w:ind w:left="-5"/>
      </w:pPr>
      <w:r>
        <w:t xml:space="preserve">Пусть задана функция </w:t>
      </w:r>
      <w:r>
        <w:rPr>
          <w:rFonts w:ascii="Calibri" w:eastAsia="Calibri" w:hAnsi="Calibri" w:cs="Calibri"/>
        </w:rPr>
        <w:t>𝑦</w:t>
      </w:r>
      <w:r>
        <w:t>(</w:t>
      </w:r>
      <w:r>
        <w:rPr>
          <w:rFonts w:ascii="Calibri" w:eastAsia="Calibri" w:hAnsi="Calibri" w:cs="Calibri"/>
        </w:rPr>
        <w:t>𝑥</w:t>
      </w:r>
      <w:r>
        <w:t xml:space="preserve">) с введенными переменными </w:t>
      </w:r>
      <w:r>
        <w:rPr>
          <w:rFonts w:ascii="Calibri" w:eastAsia="Calibri" w:hAnsi="Calibri" w:cs="Calibri"/>
        </w:rPr>
        <w:t>𝜉</w:t>
      </w:r>
      <w:r>
        <w:t xml:space="preserve"> = </w:t>
      </w:r>
      <w:r>
        <w:rPr>
          <w:rFonts w:ascii="Calibri" w:eastAsia="Calibri" w:hAnsi="Calibri" w:cs="Calibri"/>
        </w:rPr>
        <w:t>𝜉</w:t>
      </w:r>
      <w:r>
        <w:t>(</w:t>
      </w:r>
      <w:r>
        <w:rPr>
          <w:rFonts w:ascii="Calibri" w:eastAsia="Calibri" w:hAnsi="Calibri" w:cs="Calibri"/>
        </w:rPr>
        <w:t>𝑥</w:t>
      </w:r>
      <w:r>
        <w:t xml:space="preserve">) и </w:t>
      </w:r>
      <w:r>
        <w:rPr>
          <w:rFonts w:ascii="Calibri" w:eastAsia="Calibri" w:hAnsi="Calibri" w:cs="Calibri"/>
        </w:rPr>
        <w:t>𝜂</w:t>
      </w:r>
      <w:r>
        <w:t xml:space="preserve"> = </w:t>
      </w:r>
      <w:r>
        <w:rPr>
          <w:rFonts w:ascii="Calibri" w:eastAsia="Calibri" w:hAnsi="Calibri" w:cs="Calibri"/>
        </w:rPr>
        <w:t>𝜂</w:t>
      </w:r>
      <w:r>
        <w:t>(</w:t>
      </w:r>
      <w:r>
        <w:rPr>
          <w:rFonts w:ascii="Calibri" w:eastAsia="Calibri" w:hAnsi="Calibri" w:cs="Calibri"/>
        </w:rPr>
        <w:t>𝑦</w:t>
      </w:r>
      <w:r>
        <w:t>). Тогда возврат к заданным переменным будет осуществлен по формуле</w:t>
      </w:r>
    </w:p>
    <w:p w14:paraId="20F083CA" w14:textId="77777777" w:rsidR="00A34F45" w:rsidRDefault="00F27DB4">
      <w:pPr>
        <w:spacing w:after="0" w:line="259" w:lineRule="auto"/>
        <w:ind w:left="3770" w:firstLine="0"/>
      </w:pPr>
      <w:r>
        <w:rPr>
          <w:noProof/>
        </w:rPr>
        <w:drawing>
          <wp:inline distT="0" distB="0" distL="0" distR="0" wp14:anchorId="41D5B1B5" wp14:editId="3E0F50EF">
            <wp:extent cx="942975" cy="62865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916F" w14:textId="0FD51336" w:rsidR="00A34F45" w:rsidRPr="00BD69DF" w:rsidRDefault="00F27DB4" w:rsidP="00BD69DF">
      <w:pPr>
        <w:pStyle w:val="2"/>
        <w:ind w:left="0" w:firstLine="0"/>
        <w:rPr>
          <w:b/>
          <w:bCs/>
        </w:rPr>
      </w:pPr>
      <w:r w:rsidRPr="00BD69DF">
        <w:rPr>
          <w:b/>
          <w:bCs/>
        </w:rPr>
        <w:lastRenderedPageBreak/>
        <w:t>Результаты работы программы</w:t>
      </w:r>
    </w:p>
    <w:p w14:paraId="7C4EC067" w14:textId="32738647" w:rsidR="00BD69DF" w:rsidRPr="00BD69DF" w:rsidRDefault="00BD69DF" w:rsidP="00BD69DF">
      <w:r w:rsidRPr="00BD69DF">
        <w:drawing>
          <wp:inline distT="0" distB="0" distL="0" distR="0" wp14:anchorId="14F31994" wp14:editId="4C897540">
            <wp:extent cx="4952454" cy="383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642" cy="384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F12E" w14:textId="77777777" w:rsidR="00A34F45" w:rsidRDefault="00F27DB4">
      <w:pPr>
        <w:ind w:left="-5"/>
      </w:pPr>
      <w:r>
        <w:t xml:space="preserve">Первый столбец - левосторонняя формула (точность </w:t>
      </w:r>
      <w:r>
        <w:rPr>
          <w:noProof/>
        </w:rPr>
        <w:drawing>
          <wp:inline distT="0" distB="0" distL="0" distR="0" wp14:anchorId="6CA0B50B" wp14:editId="6C4E4720">
            <wp:extent cx="304800" cy="15240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14:paraId="233F452F" w14:textId="77777777" w:rsidR="00A34F45" w:rsidRDefault="00F27DB4">
      <w:pPr>
        <w:spacing w:after="33"/>
        <w:ind w:left="-5"/>
      </w:pPr>
      <w:r>
        <w:t xml:space="preserve">Второй столбец - центральная формула (точность </w:t>
      </w:r>
      <w:r>
        <w:rPr>
          <w:noProof/>
        </w:rPr>
        <w:drawing>
          <wp:inline distT="0" distB="0" distL="0" distR="0" wp14:anchorId="120B98A1" wp14:editId="61EB11A8">
            <wp:extent cx="381000" cy="1905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).</w:t>
      </w:r>
    </w:p>
    <w:p w14:paraId="4D4DDCE3" w14:textId="77777777" w:rsidR="00A34F45" w:rsidRDefault="00F27DB4">
      <w:pPr>
        <w:ind w:left="-5"/>
      </w:pPr>
      <w:r>
        <w:t>Третий столбец - вторая формула Рунге (с использованием левосторонней формулы). Четвертый столбец - применение выравнивающих переменных (оценка точность</w:t>
      </w:r>
      <w:r>
        <w:t xml:space="preserve"> сложна,</w:t>
      </w:r>
    </w:p>
    <w:p w14:paraId="3F1FCEE0" w14:textId="77777777" w:rsidR="00A34F45" w:rsidRDefault="00F27DB4">
      <w:pPr>
        <w:ind w:left="-5"/>
      </w:pPr>
      <w:r>
        <w:t>так как неизвестны параметры). Использовано соотношение</w:t>
      </w:r>
    </w:p>
    <w:p w14:paraId="42503C1E" w14:textId="77777777" w:rsidR="00A34F45" w:rsidRDefault="00F27DB4">
      <w:pPr>
        <w:spacing w:after="131" w:line="259" w:lineRule="auto"/>
        <w:ind w:left="3800" w:firstLine="0"/>
      </w:pPr>
      <w:r>
        <w:rPr>
          <w:noProof/>
        </w:rPr>
        <w:drawing>
          <wp:inline distT="0" distB="0" distL="0" distR="0" wp14:anchorId="12114A94" wp14:editId="3C66BC80">
            <wp:extent cx="904875" cy="5429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573" w14:textId="6C90CC2F" w:rsidR="00A34F45" w:rsidRDefault="00F27DB4">
      <w:pPr>
        <w:ind w:left="-5"/>
      </w:pPr>
      <w:r>
        <w:t>Пятый столбец - вторая разностная производная.</w:t>
      </w:r>
    </w:p>
    <w:p w14:paraId="09F61F30" w14:textId="77777777" w:rsidR="00BD69DF" w:rsidRDefault="00BD69DF">
      <w:pPr>
        <w:ind w:left="-5"/>
      </w:pPr>
    </w:p>
    <w:p w14:paraId="17523B7F" w14:textId="42172E82" w:rsidR="00A34F45" w:rsidRPr="00BD69DF" w:rsidRDefault="00F27DB4">
      <w:pPr>
        <w:pStyle w:val="2"/>
        <w:spacing w:after="250"/>
        <w:ind w:left="-5"/>
        <w:rPr>
          <w:b/>
          <w:bCs/>
        </w:rPr>
      </w:pPr>
      <w:r w:rsidRPr="00BD69DF">
        <w:rPr>
          <w:b/>
          <w:bCs/>
        </w:rPr>
        <w:t>Код программы</w:t>
      </w:r>
    </w:p>
    <w:p w14:paraId="0E60024D" w14:textId="14450BFB" w:rsidR="00BD69DF" w:rsidRDefault="00BD69DF" w:rsidP="00BD69DF"/>
    <w:p w14:paraId="09B9C371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368B88E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    main.py</w:t>
      </w:r>
    </w:p>
    <w:p w14:paraId="220F473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3F2B6E75" w14:textId="77777777" w:rsidR="00BD69DF" w:rsidRPr="00BD69DF" w:rsidRDefault="00BD69DF" w:rsidP="00BD69DF">
      <w:pPr>
        <w:shd w:val="clear" w:color="auto" w:fill="282A3A"/>
        <w:spacing w:after="24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00394CC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from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class_numerical_differentiator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import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NumericalDifferentiator</w:t>
      </w:r>
      <w:proofErr w:type="spellEnd"/>
    </w:p>
    <w:p w14:paraId="31444D8F" w14:textId="77777777" w:rsidR="00BD69DF" w:rsidRPr="00BD69DF" w:rsidRDefault="00BD69DF" w:rsidP="00BD69DF">
      <w:pPr>
        <w:shd w:val="clear" w:color="auto" w:fill="282A3A"/>
        <w:spacing w:after="24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4602EC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main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18F0847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x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3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4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5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6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5E172EE2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lastRenderedPageBreak/>
        <w:t xml:space="preserve">    y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0.571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0.889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1.091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1.231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1.333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1.412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3A6E89E4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DACB7F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exe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NumericalDifferentiator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x,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261B1551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spellStart"/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exe.printCompletedTable</w:t>
      </w:r>
      <w:proofErr w:type="spellEnd"/>
      <w:proofErr w:type="gram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()</w:t>
      </w:r>
    </w:p>
    <w:p w14:paraId="780D84F0" w14:textId="77777777" w:rsidR="00BD69DF" w:rsidRPr="00BD69DF" w:rsidRDefault="00BD69DF" w:rsidP="00BD69DF">
      <w:pPr>
        <w:shd w:val="clear" w:color="auto" w:fill="282A3A"/>
        <w:spacing w:after="24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9B1D416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9CD1BB"/>
          <w:sz w:val="18"/>
          <w:szCs w:val="18"/>
          <w:lang w:val="en-US"/>
        </w:rPr>
        <w:t>__name__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__main__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76223538" w14:textId="712807E5" w:rsid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888D94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main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27C3BD86" w14:textId="1B4A95B9" w:rsid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888D94"/>
          <w:sz w:val="18"/>
          <w:szCs w:val="18"/>
          <w:lang w:val="en-US"/>
        </w:rPr>
      </w:pPr>
    </w:p>
    <w:p w14:paraId="175E9E1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1F0682B9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57D1A4F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 xml:space="preserve">    class_numerical_differentiator.py</w:t>
      </w:r>
    </w:p>
    <w:p w14:paraId="20B23C39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"""</w:t>
      </w:r>
    </w:p>
    <w:p w14:paraId="70BD1BCA" w14:textId="77777777" w:rsidR="00BD69DF" w:rsidRPr="00BD69DF" w:rsidRDefault="00BD69DF" w:rsidP="00BD69DF">
      <w:pPr>
        <w:shd w:val="clear" w:color="auto" w:fill="282A3A"/>
        <w:spacing w:after="24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1E0005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class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9CD1BB"/>
          <w:sz w:val="18"/>
          <w:szCs w:val="18"/>
          <w:lang w:val="en-US"/>
        </w:rPr>
        <w:t>NumericalDifferentiator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:</w:t>
      </w:r>
    </w:p>
    <w:p w14:paraId="297A7329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init</w:t>
      </w:r>
      <w:proofErr w:type="spellEnd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</w:t>
      </w:r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x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59A0A60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x</w:t>
      </w:r>
    </w:p>
    <w:p w14:paraId="030EA5AD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spellEnd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</w:p>
    <w:p w14:paraId="63F6A1B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07A77282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@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staticmethod</w:t>
      </w:r>
    </w:p>
    <w:p w14:paraId="3DE09B1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left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step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6CAAFEE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step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&gt;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else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</w:p>
    <w:p w14:paraId="770292B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8C2DDAE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@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staticmethod</w:t>
      </w:r>
    </w:p>
    <w:p w14:paraId="26BF316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center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step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0FD72A6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</w:p>
    <w:p w14:paraId="4C82F0D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(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step</w:t>
      </w:r>
    </w:p>
    <w:p w14:paraId="565F054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&gt;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and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&lt;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</w:p>
    <w:p w14:paraId="165A8170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else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</w:p>
    <w:p w14:paraId="292456D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)</w:t>
      </w:r>
    </w:p>
    <w:p w14:paraId="722455F0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701BE3D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@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staticmethod</w:t>
      </w:r>
    </w:p>
    <w:p w14:paraId="18EC134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secondDiff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step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33ACAB5E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</w:p>
    <w:p w14:paraId="0236F272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(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step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**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</w:p>
    <w:p w14:paraId="10FFA2D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&gt;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and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&lt;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</w:p>
    <w:p w14:paraId="3A17822E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else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</w:p>
    <w:p w14:paraId="32E9E84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)</w:t>
      </w:r>
    </w:p>
    <w:p w14:paraId="528146F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448C0A4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@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staticmethod</w:t>
      </w:r>
    </w:p>
    <w:p w14:paraId="4B74425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alignCoeff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x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step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462265BD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&gt;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30A5E4D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</w:p>
    <w:p w14:paraId="6748FC7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60B7FA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</w:p>
    <w:p w14:paraId="322D42F9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(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0D6F168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x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+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x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79BF611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3DFC0CA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097EABD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x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5B9398B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lastRenderedPageBreak/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x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4856B27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)</w:t>
      </w:r>
    </w:p>
    <w:p w14:paraId="4109877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59E2929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res</w:t>
      </w:r>
    </w:p>
    <w:p w14:paraId="3F9DD054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44DF677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proofErr w:type="gram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rungeLeft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step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5DF505CD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&lt;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1BEC69C2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</w:p>
    <w:p w14:paraId="57A1FA9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C18294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f1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_left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y, step,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45F49D9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f2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(y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y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proofErr w:type="spellStart"/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ind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)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/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step</w:t>
      </w:r>
    </w:p>
    <w:p w14:paraId="544EECE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72E2DFC2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*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f1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f2</w:t>
      </w:r>
    </w:p>
    <w:p w14:paraId="04AF1C20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4CD6BAD6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__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getMethodsLinks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64CA7AF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return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</w:p>
    <w:p w14:paraId="46DBF354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_left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</w:p>
    <w:p w14:paraId="7F12ADA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_center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</w:p>
    <w:p w14:paraId="0A9E206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rungeLeft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</w:p>
    <w:p w14:paraId="6F4E5680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alignCoeff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</w:p>
    <w:p w14:paraId="2B595E18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secondDiff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,</w:t>
      </w:r>
    </w:p>
    <w:p w14:paraId="1E7B8049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</w:p>
    <w:p w14:paraId="02F52187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1113E394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</w:t>
      </w:r>
      <w:r w:rsidRPr="00BD69DF">
        <w:rPr>
          <w:rFonts w:ascii="Menlo" w:eastAsia="Times New Roman" w:hAnsi="Menlo" w:cs="Menlo"/>
          <w:i/>
          <w:iCs/>
          <w:color w:val="9CD1BB"/>
          <w:sz w:val="18"/>
          <w:szCs w:val="18"/>
          <w:lang w:val="en-US"/>
        </w:rPr>
        <w:t>def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printCompletedTable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r w:rsidRPr="00BD69DF">
        <w:rPr>
          <w:rFonts w:ascii="Menlo" w:eastAsia="Times New Roman" w:hAnsi="Menlo" w:cs="Menlo"/>
          <w:i/>
          <w:iCs/>
          <w:color w:val="FF9B5E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):</w:t>
      </w:r>
    </w:p>
    <w:p w14:paraId="430E6CB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methods_links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getMethodsLinks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()</w:t>
      </w:r>
    </w:p>
    <w:p w14:paraId="1B6CE7E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C090001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))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4051E89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gramStart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|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, end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2155254D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5A84CE24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for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j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in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range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BD69DF">
        <w:rPr>
          <w:rFonts w:ascii="Menlo" w:eastAsia="Times New Roman" w:hAnsi="Menlo" w:cs="Menlo"/>
          <w:color w:val="BAD761"/>
          <w:sz w:val="18"/>
          <w:szCs w:val="18"/>
          <w:lang w:val="en-US"/>
        </w:rPr>
        <w:t>len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methods_links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2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:</w:t>
      </w:r>
    </w:p>
    <w:p w14:paraId="33E52CB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methods_links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j</w:t>
      </w:r>
      <w:proofErr w:type="gramStart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](</w:t>
      </w:r>
      <w:proofErr w:type="spellStart"/>
      <w:proofErr w:type="gramEnd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79F263EA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</w:t>
      </w:r>
      <w:proofErr w:type="gramStart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</w:p>
    <w:p w14:paraId="62F0019D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    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{res:10.5f}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!</w:t>
      </w:r>
      <w:proofErr w:type="gramEnd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else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res,</w:t>
      </w:r>
    </w:p>
    <w:p w14:paraId="2C7ADCB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   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|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,</w:t>
      </w:r>
    </w:p>
    <w:p w14:paraId="007356C5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   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sep</w:t>
      </w:r>
      <w:proofErr w:type="spellEnd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,</w:t>
      </w:r>
    </w:p>
    <w:p w14:paraId="63D46CB3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    end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,</w:t>
      </w:r>
    </w:p>
    <w:p w14:paraId="675B0484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)</w:t>
      </w:r>
    </w:p>
    <w:p w14:paraId="29C91A11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2F9B70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alignCoeff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60F01C07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proofErr w:type="gramStart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(</w:t>
      </w:r>
      <w:proofErr w:type="gramEnd"/>
    </w:p>
    <w:p w14:paraId="76701C1F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    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{res:10.5f}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!</w:t>
      </w:r>
      <w:proofErr w:type="gramEnd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else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res,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|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sep</w:t>
      </w:r>
      <w:proofErr w:type="spellEnd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, end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</w:t>
      </w:r>
    </w:p>
    <w:p w14:paraId="45F3BA76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)</w:t>
      </w:r>
    </w:p>
    <w:p w14:paraId="32451B9B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2040E1E0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._</w:t>
      </w:r>
      <w:proofErr w:type="gram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_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secondDiff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(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.y</w:t>
      </w:r>
      <w:proofErr w:type="spellEnd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1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-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spellStart"/>
      <w:r w:rsidRPr="00BD69DF">
        <w:rPr>
          <w:rFonts w:ascii="Menlo" w:eastAsia="Times New Roman" w:hAnsi="Menlo" w:cs="Menlo"/>
          <w:i/>
          <w:iCs/>
          <w:color w:val="B2B9BD"/>
          <w:sz w:val="18"/>
          <w:szCs w:val="18"/>
          <w:lang w:val="en-US"/>
        </w:rPr>
        <w:t>self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.x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[</w:t>
      </w:r>
      <w:r w:rsidRPr="00BD69DF">
        <w:rPr>
          <w:rFonts w:ascii="Menlo" w:eastAsia="Times New Roman" w:hAnsi="Menlo" w:cs="Menlo"/>
          <w:color w:val="C39AC9"/>
          <w:sz w:val="18"/>
          <w:szCs w:val="18"/>
          <w:lang w:val="en-US"/>
        </w:rPr>
        <w:t>0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]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i</w:t>
      </w:r>
      <w:proofErr w:type="spellEnd"/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)</w:t>
      </w:r>
    </w:p>
    <w:p w14:paraId="74261CAC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          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print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(f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{res:10.5f}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if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proofErr w:type="gram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res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!</w:t>
      </w:r>
      <w:proofErr w:type="gramEnd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%10s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%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null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</w:t>
      </w:r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else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 res, 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FFD76D"/>
          <w:sz w:val="18"/>
          <w:szCs w:val="18"/>
          <w:lang w:val="en-US"/>
        </w:rPr>
        <w:t>|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 xml:space="preserve">, </w:t>
      </w:r>
      <w:proofErr w:type="spellStart"/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sep</w:t>
      </w:r>
      <w:proofErr w:type="spellEnd"/>
      <w:r w:rsidRPr="00BD69DF">
        <w:rPr>
          <w:rFonts w:ascii="Menlo" w:eastAsia="Times New Roman" w:hAnsi="Menlo" w:cs="Menlo"/>
          <w:color w:val="FF657A"/>
          <w:sz w:val="18"/>
          <w:szCs w:val="18"/>
          <w:lang w:val="en-US"/>
        </w:rPr>
        <w:t>=</w:t>
      </w:r>
      <w:r w:rsidRPr="00BD69DF">
        <w:rPr>
          <w:rFonts w:ascii="Menlo" w:eastAsia="Times New Roman" w:hAnsi="Menlo" w:cs="Menlo"/>
          <w:color w:val="888D94"/>
          <w:sz w:val="18"/>
          <w:szCs w:val="18"/>
          <w:lang w:val="en-US"/>
        </w:rPr>
        <w:t>""</w:t>
      </w:r>
      <w:r w:rsidRPr="00BD69DF">
        <w:rPr>
          <w:rFonts w:ascii="Menlo" w:eastAsia="Times New Roman" w:hAnsi="Menlo" w:cs="Menlo"/>
          <w:color w:val="EAF2F1"/>
          <w:sz w:val="18"/>
          <w:szCs w:val="18"/>
          <w:lang w:val="en-US"/>
        </w:rPr>
        <w:t>)</w:t>
      </w:r>
    </w:p>
    <w:p w14:paraId="7526EB91" w14:textId="77777777" w:rsidR="00BD69DF" w:rsidRPr="00BD69DF" w:rsidRDefault="00BD69DF" w:rsidP="00BD69DF">
      <w:pPr>
        <w:shd w:val="clear" w:color="auto" w:fill="282A3A"/>
        <w:spacing w:after="0" w:line="270" w:lineRule="atLeast"/>
        <w:ind w:left="0" w:firstLine="0"/>
        <w:rPr>
          <w:rFonts w:ascii="Menlo" w:eastAsia="Times New Roman" w:hAnsi="Menlo" w:cs="Menlo"/>
          <w:color w:val="EAF2F1"/>
          <w:sz w:val="18"/>
          <w:szCs w:val="18"/>
          <w:lang w:val="en-US"/>
        </w:rPr>
      </w:pPr>
    </w:p>
    <w:p w14:paraId="37E96504" w14:textId="77777777" w:rsidR="00BD69DF" w:rsidRPr="00BD69DF" w:rsidRDefault="00BD69DF" w:rsidP="00BD69DF">
      <w:pPr>
        <w:rPr>
          <w:lang w:val="en-US"/>
        </w:rPr>
      </w:pPr>
    </w:p>
    <w:p w14:paraId="2C966AC3" w14:textId="77777777" w:rsidR="00F27DB4" w:rsidRDefault="00F27DB4">
      <w:pPr>
        <w:pStyle w:val="2"/>
        <w:ind w:left="-5"/>
        <w:rPr>
          <w:b/>
          <w:bCs/>
        </w:rPr>
      </w:pPr>
    </w:p>
    <w:p w14:paraId="34E7DDA1" w14:textId="73D9E11B" w:rsidR="00A34F45" w:rsidRDefault="00F27DB4">
      <w:pPr>
        <w:pStyle w:val="2"/>
        <w:ind w:left="-5"/>
        <w:rPr>
          <w:b/>
          <w:bCs/>
        </w:rPr>
      </w:pPr>
      <w:r w:rsidRPr="00BD69DF">
        <w:rPr>
          <w:b/>
          <w:bCs/>
        </w:rPr>
        <w:t>Контрольные вопросы</w:t>
      </w:r>
    </w:p>
    <w:p w14:paraId="38B155C0" w14:textId="77777777" w:rsidR="00F27DB4" w:rsidRDefault="00F27DB4" w:rsidP="00F27DB4">
      <w:pPr>
        <w:pStyle w:val="a3"/>
      </w:pPr>
      <w:r>
        <w:t xml:space="preserve">1. Получить формулу порядка точности </w:t>
      </w:r>
      <w:proofErr w:type="gramStart"/>
      <w:r>
        <w:rPr>
          <w:rFonts w:ascii="Times New Roman,Italic" w:hAnsi="Times New Roman,Italic"/>
        </w:rPr>
        <w:t>O</w:t>
      </w:r>
      <w:r>
        <w:t>(</w:t>
      </w:r>
      <w:proofErr w:type="gramEnd"/>
      <w:r>
        <w:rPr>
          <w:rFonts w:ascii="Times New Roman,Italic" w:hAnsi="Times New Roman,Italic"/>
        </w:rPr>
        <w:t>h</w:t>
      </w:r>
      <w:r>
        <w:rPr>
          <w:position w:val="10"/>
          <w:sz w:val="14"/>
          <w:szCs w:val="14"/>
        </w:rPr>
        <w:t xml:space="preserve">2 </w:t>
      </w:r>
      <w:r>
        <w:t xml:space="preserve">) для </w:t>
      </w:r>
      <w:proofErr w:type="spellStart"/>
      <w:r>
        <w:t>первои</w:t>
      </w:r>
      <w:proofErr w:type="spellEnd"/>
      <w:r>
        <w:t xml:space="preserve">̆ </w:t>
      </w:r>
      <w:proofErr w:type="spellStart"/>
      <w:r>
        <w:t>разностнои</w:t>
      </w:r>
      <w:proofErr w:type="spellEnd"/>
      <w:r>
        <w:t xml:space="preserve">̆ </w:t>
      </w:r>
      <w:proofErr w:type="spellStart"/>
      <w:r>
        <w:t>производнои</w:t>
      </w:r>
      <w:proofErr w:type="spellEnd"/>
      <w:r>
        <w:t xml:space="preserve">̆ </w:t>
      </w:r>
      <w:r>
        <w:rPr>
          <w:rFonts w:ascii="Times New Roman,Italic" w:hAnsi="Times New Roman,Italic"/>
        </w:rPr>
        <w:t>y</w:t>
      </w:r>
      <w:r>
        <w:t>'</w:t>
      </w:r>
      <w:r>
        <w:rPr>
          <w:rFonts w:ascii="Times New Roman,Italic" w:hAnsi="Times New Roman,Italic"/>
          <w:position w:val="-6"/>
          <w:sz w:val="14"/>
          <w:szCs w:val="14"/>
        </w:rPr>
        <w:t xml:space="preserve">N </w:t>
      </w:r>
      <w:r>
        <w:t xml:space="preserve">в </w:t>
      </w:r>
    </w:p>
    <w:p w14:paraId="06336FA9" w14:textId="77777777" w:rsidR="00F27DB4" w:rsidRDefault="00F27DB4" w:rsidP="00F27DB4">
      <w:pPr>
        <w:pStyle w:val="a3"/>
      </w:pPr>
      <w:proofErr w:type="spellStart"/>
      <w:r>
        <w:t>крайнем</w:t>
      </w:r>
      <w:proofErr w:type="spellEnd"/>
      <w:r>
        <w:t xml:space="preserve"> правом узле </w:t>
      </w:r>
      <w:proofErr w:type="gramStart"/>
      <w:r>
        <w:rPr>
          <w:rFonts w:ascii="Times New Roman,Italic" w:hAnsi="Times New Roman,Italic"/>
          <w:sz w:val="22"/>
          <w:szCs w:val="22"/>
        </w:rPr>
        <w:t>x</w:t>
      </w:r>
      <w:r>
        <w:rPr>
          <w:rFonts w:ascii="Times New Roman,Italic" w:hAnsi="Times New Roman,Italic"/>
          <w:position w:val="-6"/>
          <w:sz w:val="14"/>
          <w:szCs w:val="14"/>
        </w:rPr>
        <w:t xml:space="preserve">N </w:t>
      </w:r>
      <w:r>
        <w:t>.</w:t>
      </w:r>
      <w:proofErr w:type="gramEnd"/>
      <w:r>
        <w:t xml:space="preserve"> </w:t>
      </w:r>
    </w:p>
    <w:p w14:paraId="06277718" w14:textId="5B0DBC38" w:rsidR="00F27DB4" w:rsidRPr="00F27DB4" w:rsidRDefault="00F27DB4" w:rsidP="00F27DB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begin"/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"/var/folders/b7/904lqp3x7lvbfq58_1s19mf40000gn/T/com.microsoft.Word/WebArchiveCopyPasteTempFiles/qJWjSlDuxo4.jpg?size=1280x879&amp;quality=96&amp;sign=6f34f360887f0d83c5f3ee28cfbd4b45&amp;type=album" \* MERGEFORMATINET </w:instrText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Pr="00F27DB4">
        <w:rPr>
          <w:rFonts w:ascii="Times New Roman" w:eastAsia="Times New Roman" w:hAnsi="Times New Roman" w:cs="Times New Roman"/>
          <w:noProof/>
          <w:color w:val="auto"/>
          <w:sz w:val="24"/>
        </w:rPr>
        <w:drawing>
          <wp:inline distT="0" distB="0" distL="0" distR="0" wp14:anchorId="0A234555" wp14:editId="606D4570">
            <wp:extent cx="5715000" cy="3923665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089DB05D" w14:textId="77777777" w:rsidR="00F27DB4" w:rsidRPr="00F27DB4" w:rsidRDefault="00F27DB4" w:rsidP="00F27DB4">
      <w:pPr>
        <w:ind w:left="0" w:firstLine="0"/>
      </w:pPr>
    </w:p>
    <w:p w14:paraId="5BFA0E7E" w14:textId="38FA84B7" w:rsidR="00F27DB4" w:rsidRDefault="00F27DB4" w:rsidP="00F27DB4">
      <w:pPr>
        <w:pStyle w:val="a3"/>
      </w:pPr>
      <w:r>
        <w:t xml:space="preserve">2. Получить формулу порядка точности </w:t>
      </w:r>
      <w:proofErr w:type="gramStart"/>
      <w:r>
        <w:rPr>
          <w:rFonts w:ascii="Times New Roman,Italic" w:hAnsi="Times New Roman,Italic"/>
        </w:rPr>
        <w:t>O</w:t>
      </w:r>
      <w:r>
        <w:t>(</w:t>
      </w:r>
      <w:proofErr w:type="gramEnd"/>
      <w:r>
        <w:rPr>
          <w:rFonts w:ascii="Times New Roman,Italic" w:hAnsi="Times New Roman,Italic"/>
        </w:rPr>
        <w:t>h</w:t>
      </w:r>
      <w:r>
        <w:rPr>
          <w:position w:val="10"/>
          <w:sz w:val="14"/>
          <w:szCs w:val="14"/>
        </w:rPr>
        <w:t xml:space="preserve">2 </w:t>
      </w:r>
      <w:r>
        <w:t xml:space="preserve">) для </w:t>
      </w:r>
      <w:proofErr w:type="spellStart"/>
      <w:r>
        <w:t>второи</w:t>
      </w:r>
      <w:proofErr w:type="spellEnd"/>
      <w:r>
        <w:t xml:space="preserve">̆ </w:t>
      </w:r>
      <w:proofErr w:type="spellStart"/>
      <w:r>
        <w:t>разностнои</w:t>
      </w:r>
      <w:proofErr w:type="spellEnd"/>
      <w:r>
        <w:t xml:space="preserve">̆ </w:t>
      </w:r>
      <w:proofErr w:type="spellStart"/>
      <w:r>
        <w:t>производнои</w:t>
      </w:r>
      <w:proofErr w:type="spellEnd"/>
      <w:r>
        <w:t xml:space="preserve">̆ </w:t>
      </w:r>
      <w:r>
        <w:rPr>
          <w:rFonts w:ascii="Times New Roman,Italic" w:hAnsi="Times New Roman,Italic"/>
        </w:rPr>
        <w:t>y</w:t>
      </w:r>
      <w:r>
        <w:t>''</w:t>
      </w:r>
      <w:r>
        <w:rPr>
          <w:position w:val="-6"/>
          <w:sz w:val="14"/>
          <w:szCs w:val="14"/>
        </w:rPr>
        <w:t xml:space="preserve">0 </w:t>
      </w:r>
      <w:r>
        <w:t xml:space="preserve">в </w:t>
      </w:r>
      <w:proofErr w:type="spellStart"/>
      <w:r>
        <w:t>крайнем</w:t>
      </w:r>
      <w:proofErr w:type="spellEnd"/>
      <w:r>
        <w:t xml:space="preserve"> левом узле </w:t>
      </w:r>
      <w:r>
        <w:rPr>
          <w:rFonts w:ascii="Times New Roman,Italic" w:hAnsi="Times New Roman,Italic"/>
          <w:sz w:val="22"/>
          <w:szCs w:val="22"/>
        </w:rPr>
        <w:t>x</w:t>
      </w:r>
      <w:r>
        <w:rPr>
          <w:position w:val="-6"/>
          <w:sz w:val="14"/>
          <w:szCs w:val="14"/>
        </w:rPr>
        <w:t xml:space="preserve">0 </w:t>
      </w:r>
      <w:r>
        <w:t xml:space="preserve">. </w:t>
      </w:r>
    </w:p>
    <w:p w14:paraId="131A46CB" w14:textId="21398933" w:rsidR="00F27DB4" w:rsidRPr="00F27DB4" w:rsidRDefault="00F27DB4" w:rsidP="00F27DB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27DB4">
        <w:rPr>
          <w:rFonts w:ascii="Times New Roman" w:eastAsia="Times New Roman" w:hAnsi="Times New Roman" w:cs="Times New Roman"/>
          <w:color w:val="auto"/>
          <w:sz w:val="24"/>
        </w:rPr>
        <w:lastRenderedPageBreak/>
        <w:fldChar w:fldCharType="begin"/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"/var/folders/b7/904lqp3x7lvbfq58_1s19mf40000gn/T/com.microsoft.Word/WebArchiveCopyPasteTempFiles/KFHi7yyl26o.jpg?size=1280x1042&amp;quality=96&amp;sign=3acf843f40454823f35f8142d41c0a84&amp;type=album" \* MERGEFORMATINET </w:instrText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Pr="00F27DB4">
        <w:rPr>
          <w:rFonts w:ascii="Times New Roman" w:eastAsia="Times New Roman" w:hAnsi="Times New Roman" w:cs="Times New Roman"/>
          <w:noProof/>
          <w:color w:val="auto"/>
          <w:sz w:val="24"/>
        </w:rPr>
        <w:drawing>
          <wp:inline distT="0" distB="0" distL="0" distR="0" wp14:anchorId="710CCCD0" wp14:editId="7BB29840">
            <wp:extent cx="5715000" cy="4651375"/>
            <wp:effectExtent l="0" t="0" r="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7DC2282F" w14:textId="77777777" w:rsidR="00F27DB4" w:rsidRDefault="00F27DB4" w:rsidP="00F27DB4">
      <w:pPr>
        <w:pStyle w:val="a3"/>
      </w:pPr>
    </w:p>
    <w:p w14:paraId="43B38325" w14:textId="77777777" w:rsidR="00F27DB4" w:rsidRPr="00F27DB4" w:rsidRDefault="00F27DB4" w:rsidP="00F27DB4">
      <w:pPr>
        <w:pStyle w:val="a3"/>
      </w:pPr>
    </w:p>
    <w:p w14:paraId="7E228189" w14:textId="77777777" w:rsidR="00F27DB4" w:rsidRDefault="00F27DB4" w:rsidP="00F27DB4">
      <w:pPr>
        <w:pStyle w:val="a3"/>
      </w:pPr>
      <w:r>
        <w:t xml:space="preserve">3. Используя 2-ую формулу Рунге, дать вывод выражения (9) из Лекции No7 для </w:t>
      </w:r>
      <w:proofErr w:type="spellStart"/>
      <w:r>
        <w:t>первои</w:t>
      </w:r>
      <w:proofErr w:type="spellEnd"/>
      <w:r>
        <w:t xml:space="preserve">̆ </w:t>
      </w:r>
      <w:proofErr w:type="spellStart"/>
      <w:r>
        <w:t>производнои</w:t>
      </w:r>
      <w:proofErr w:type="spellEnd"/>
      <w:r>
        <w:t xml:space="preserve">̆ </w:t>
      </w:r>
      <w:r>
        <w:rPr>
          <w:rFonts w:ascii="Times New Roman,Italic" w:hAnsi="Times New Roman,Italic"/>
        </w:rPr>
        <w:t>y</w:t>
      </w:r>
      <w:r>
        <w:t>'</w:t>
      </w:r>
      <w:r>
        <w:rPr>
          <w:position w:val="-6"/>
          <w:sz w:val="14"/>
          <w:szCs w:val="14"/>
        </w:rPr>
        <w:t xml:space="preserve">0 </w:t>
      </w:r>
      <w:r>
        <w:t xml:space="preserve">в левом </w:t>
      </w:r>
      <w:proofErr w:type="spellStart"/>
      <w:r>
        <w:t>крайнем</w:t>
      </w:r>
      <w:proofErr w:type="spellEnd"/>
      <w:r>
        <w:t xml:space="preserve"> узле </w:t>
      </w:r>
    </w:p>
    <w:p w14:paraId="6A7CF163" w14:textId="0D87B7B4" w:rsidR="00F27DB4" w:rsidRPr="00F27DB4" w:rsidRDefault="00F27DB4" w:rsidP="00F27DB4">
      <w:pPr>
        <w:pStyle w:val="a3"/>
        <w:rPr>
          <w:lang w:val="en-US"/>
        </w:rPr>
      </w:pPr>
      <w:r w:rsidRPr="00F27DB4">
        <w:rPr>
          <w:rFonts w:ascii="Times New Roman,Italic" w:hAnsi="Times New Roman,Italic"/>
        </w:rPr>
        <w:drawing>
          <wp:inline distT="0" distB="0" distL="0" distR="0" wp14:anchorId="5D4B1114" wp14:editId="709C0CF4">
            <wp:extent cx="1984075" cy="4847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0922" cy="4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0483" w14:textId="0FE3E549" w:rsidR="00F27DB4" w:rsidRPr="00F27DB4" w:rsidRDefault="00F27DB4" w:rsidP="00F27DB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27DB4">
        <w:rPr>
          <w:rFonts w:ascii="Times New Roman" w:eastAsia="Times New Roman" w:hAnsi="Times New Roman" w:cs="Times New Roman"/>
          <w:color w:val="auto"/>
          <w:sz w:val="24"/>
        </w:rPr>
        <w:lastRenderedPageBreak/>
        <w:fldChar w:fldCharType="begin"/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"/var/folders/b7/904lqp3x7lvbfq58_1s19mf40000gn/T/com.microsoft.Word/WebArchiveCopyPasteTempFiles/ZGlRm0S4k34.jpg?size=1280x461&amp;quality=96&amp;sign=c687ff04a6633511dcd0bee2e179ae09&amp;type=album" \* MERGEFORMATINET </w:instrText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Pr="00F27DB4">
        <w:rPr>
          <w:rFonts w:ascii="Times New Roman" w:eastAsia="Times New Roman" w:hAnsi="Times New Roman" w:cs="Times New Roman"/>
          <w:noProof/>
          <w:color w:val="auto"/>
          <w:sz w:val="24"/>
        </w:rPr>
        <w:drawing>
          <wp:inline distT="0" distB="0" distL="0" distR="0" wp14:anchorId="5F7D9A4A" wp14:editId="185BAC0B">
            <wp:extent cx="5715000" cy="20580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2A9F2FF6" w14:textId="77777777" w:rsidR="00F27DB4" w:rsidRDefault="00F27DB4" w:rsidP="00F27DB4">
      <w:pPr>
        <w:pStyle w:val="a3"/>
      </w:pPr>
    </w:p>
    <w:p w14:paraId="3BE97D99" w14:textId="77777777" w:rsidR="00F27DB4" w:rsidRDefault="00F27DB4" w:rsidP="00F27DB4">
      <w:pPr>
        <w:pStyle w:val="a3"/>
      </w:pPr>
    </w:p>
    <w:p w14:paraId="72461820" w14:textId="56454EB6" w:rsidR="00F27DB4" w:rsidRDefault="00F27DB4" w:rsidP="00F27DB4">
      <w:pPr>
        <w:pStyle w:val="a3"/>
      </w:pPr>
      <w:r>
        <w:rPr>
          <w:rFonts w:ascii="Times New Roman,Italic" w:hAnsi="Times New Roman,Italic"/>
        </w:rPr>
        <w:br/>
      </w:r>
      <w:r>
        <w:t xml:space="preserve">4. Любым способом из Лекций No7, 8 получить формулу порядка точности </w:t>
      </w:r>
      <w:r>
        <w:rPr>
          <w:rFonts w:ascii="Times New Roman,Italic" w:hAnsi="Times New Roman,Italic"/>
        </w:rPr>
        <w:t>O</w:t>
      </w:r>
      <w:r>
        <w:t>(</w:t>
      </w:r>
      <w:r>
        <w:rPr>
          <w:rFonts w:ascii="Times New Roman,Italic" w:hAnsi="Times New Roman,Italic"/>
        </w:rPr>
        <w:t>h</w:t>
      </w:r>
      <w:r>
        <w:rPr>
          <w:position w:val="10"/>
          <w:sz w:val="14"/>
          <w:szCs w:val="14"/>
        </w:rPr>
        <w:t>3</w:t>
      </w:r>
      <w:r>
        <w:t xml:space="preserve">) для </w:t>
      </w:r>
    </w:p>
    <w:p w14:paraId="061878AB" w14:textId="34DFD958" w:rsidR="00F27DB4" w:rsidRDefault="00F27DB4" w:rsidP="00F27DB4">
      <w:pPr>
        <w:pStyle w:val="a3"/>
      </w:pPr>
      <w:proofErr w:type="spellStart"/>
      <w:r>
        <w:t>первои</w:t>
      </w:r>
      <w:proofErr w:type="spellEnd"/>
      <w:r>
        <w:t xml:space="preserve">̆ </w:t>
      </w:r>
      <w:proofErr w:type="spellStart"/>
      <w:r>
        <w:t>разностнои</w:t>
      </w:r>
      <w:proofErr w:type="spellEnd"/>
      <w:r>
        <w:t xml:space="preserve">̆ </w:t>
      </w:r>
      <w:proofErr w:type="spellStart"/>
      <w:r>
        <w:t>производнои</w:t>
      </w:r>
      <w:proofErr w:type="spellEnd"/>
      <w:r>
        <w:t xml:space="preserve">̆ </w:t>
      </w:r>
      <w:r>
        <w:rPr>
          <w:rFonts w:ascii="Times New Roman,Italic" w:hAnsi="Times New Roman,Italic"/>
        </w:rPr>
        <w:t>y</w:t>
      </w:r>
      <w:r>
        <w:t>'</w:t>
      </w:r>
      <w:r>
        <w:rPr>
          <w:position w:val="-6"/>
          <w:sz w:val="14"/>
          <w:szCs w:val="14"/>
        </w:rPr>
        <w:t xml:space="preserve">0 </w:t>
      </w:r>
      <w:r>
        <w:t xml:space="preserve">в </w:t>
      </w:r>
      <w:proofErr w:type="spellStart"/>
      <w:r>
        <w:t>крайнем</w:t>
      </w:r>
      <w:proofErr w:type="spellEnd"/>
      <w:r>
        <w:t xml:space="preserve"> левом узле </w:t>
      </w:r>
      <w:r>
        <w:rPr>
          <w:rFonts w:ascii="Times New Roman,Italic" w:hAnsi="Times New Roman,Italic"/>
          <w:sz w:val="22"/>
          <w:szCs w:val="22"/>
        </w:rPr>
        <w:t>x</w:t>
      </w:r>
      <w:proofErr w:type="gramStart"/>
      <w:r>
        <w:rPr>
          <w:position w:val="-6"/>
          <w:sz w:val="14"/>
          <w:szCs w:val="14"/>
        </w:rPr>
        <w:t xml:space="preserve">0 </w:t>
      </w:r>
      <w:r>
        <w:t>.</w:t>
      </w:r>
      <w:proofErr w:type="gramEnd"/>
      <w:r>
        <w:t xml:space="preserve"> </w:t>
      </w:r>
    </w:p>
    <w:p w14:paraId="4A4F6DF1" w14:textId="50912020" w:rsidR="00F27DB4" w:rsidRPr="00F27DB4" w:rsidRDefault="00F27DB4" w:rsidP="00F27DB4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</w:rPr>
      </w:pP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begin"/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instrText xml:space="preserve"> INCLUDEPICTURE "/var/folders/b7/904lqp3x7lvbfq58_1s19mf40000gn/T/com.microsoft.Word/WebArchiveCopyPasteTempFiles/KxdZarVSPfc.jpg?size=1280x827&amp;quality=96&amp;sign=e7b26e9a3eee35a51f7b17357f8a1118&amp;type=album" \* MERGEFORMATINET </w:instrText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separate"/>
      </w:r>
      <w:r w:rsidRPr="00F27DB4">
        <w:rPr>
          <w:rFonts w:ascii="Times New Roman" w:eastAsia="Times New Roman" w:hAnsi="Times New Roman" w:cs="Times New Roman"/>
          <w:noProof/>
          <w:color w:val="auto"/>
          <w:sz w:val="24"/>
        </w:rPr>
        <w:drawing>
          <wp:inline distT="0" distB="0" distL="0" distR="0" wp14:anchorId="0DC7F003" wp14:editId="7D94CD33">
            <wp:extent cx="5715000" cy="3691255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DB4">
        <w:rPr>
          <w:rFonts w:ascii="Times New Roman" w:eastAsia="Times New Roman" w:hAnsi="Times New Roman" w:cs="Times New Roman"/>
          <w:color w:val="auto"/>
          <w:sz w:val="24"/>
        </w:rPr>
        <w:fldChar w:fldCharType="end"/>
      </w:r>
    </w:p>
    <w:p w14:paraId="0AA1C4D0" w14:textId="77777777" w:rsidR="00F27DB4" w:rsidRDefault="00F27DB4" w:rsidP="00F27DB4">
      <w:pPr>
        <w:pStyle w:val="a3"/>
      </w:pPr>
    </w:p>
    <w:p w14:paraId="24B84AAA" w14:textId="0C74B126" w:rsidR="00A34F45" w:rsidRPr="00F27DB4" w:rsidRDefault="00A34F45">
      <w:pPr>
        <w:spacing w:after="0" w:line="259" w:lineRule="auto"/>
        <w:ind w:left="2668" w:firstLine="0"/>
      </w:pPr>
    </w:p>
    <w:sectPr w:rsidR="00A34F45" w:rsidRPr="00F27DB4">
      <w:pgSz w:w="11920" w:h="16840"/>
      <w:pgMar w:top="1440" w:right="1480" w:bottom="16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,Italic">
    <w:altName w:val="Times New Roman"/>
    <w:panose1 w:val="0000050000000009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65A99"/>
    <w:multiLevelType w:val="hybridMultilevel"/>
    <w:tmpl w:val="F1AAA39A"/>
    <w:lvl w:ilvl="0" w:tplc="BCBE3AE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48B2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699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E2EA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0A10F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C097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6E57E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68E6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6095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1B4166"/>
    <w:multiLevelType w:val="hybridMultilevel"/>
    <w:tmpl w:val="3B06DFD2"/>
    <w:lvl w:ilvl="0" w:tplc="130E8664">
      <w:start w:val="24"/>
      <w:numFmt w:val="lowerLetter"/>
      <w:lvlText w:val="%1"/>
      <w:lvlJc w:val="left"/>
      <w:pPr>
        <w:ind w:left="330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D60E">
      <w:start w:val="1"/>
      <w:numFmt w:val="lowerLetter"/>
      <w:lvlText w:val="%2"/>
      <w:lvlJc w:val="left"/>
      <w:pPr>
        <w:ind w:left="151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40CD28">
      <w:start w:val="1"/>
      <w:numFmt w:val="lowerRoman"/>
      <w:lvlText w:val="%3"/>
      <w:lvlJc w:val="left"/>
      <w:pPr>
        <w:ind w:left="223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CCD6A">
      <w:start w:val="1"/>
      <w:numFmt w:val="decimal"/>
      <w:lvlText w:val="%4"/>
      <w:lvlJc w:val="left"/>
      <w:pPr>
        <w:ind w:left="295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C68930">
      <w:start w:val="1"/>
      <w:numFmt w:val="lowerLetter"/>
      <w:lvlText w:val="%5"/>
      <w:lvlJc w:val="left"/>
      <w:pPr>
        <w:ind w:left="367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8595E">
      <w:start w:val="1"/>
      <w:numFmt w:val="lowerRoman"/>
      <w:lvlText w:val="%6"/>
      <w:lvlJc w:val="left"/>
      <w:pPr>
        <w:ind w:left="439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2D37C">
      <w:start w:val="1"/>
      <w:numFmt w:val="decimal"/>
      <w:lvlText w:val="%7"/>
      <w:lvlJc w:val="left"/>
      <w:pPr>
        <w:ind w:left="511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18B8FE">
      <w:start w:val="1"/>
      <w:numFmt w:val="lowerLetter"/>
      <w:lvlText w:val="%8"/>
      <w:lvlJc w:val="left"/>
      <w:pPr>
        <w:ind w:left="583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820C90">
      <w:start w:val="1"/>
      <w:numFmt w:val="lowerRoman"/>
      <w:lvlText w:val="%9"/>
      <w:lvlJc w:val="left"/>
      <w:pPr>
        <w:ind w:left="6555"/>
      </w:pPr>
      <w:rPr>
        <w:rFonts w:ascii="Consolas" w:eastAsia="Consolas" w:hAnsi="Consolas" w:cs="Consolas"/>
        <w:b w:val="0"/>
        <w:i w:val="0"/>
        <w:strike w:val="0"/>
        <w:dstrike w:val="0"/>
        <w:color w:val="4F424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F45"/>
    <w:rsid w:val="00A34F45"/>
    <w:rsid w:val="00B616F5"/>
    <w:rsid w:val="00BD69DF"/>
    <w:rsid w:val="00F2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AF46E"/>
  <w15:docId w15:val="{8B9489D3-69DC-2048-A82D-268B565A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71" w:lineRule="auto"/>
      <w:ind w:left="730" w:hanging="10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04" w:line="259" w:lineRule="auto"/>
      <w:ind w:left="2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F27DB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8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Вычалг 6</vt:lpstr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Вычалг 6</dc:title>
  <dc:subject/>
  <dc:creator>clayevenson@gmail.com</dc:creator>
  <cp:keywords/>
  <cp:lastModifiedBy>clayevenson@gmail.com</cp:lastModifiedBy>
  <cp:revision>2</cp:revision>
  <dcterms:created xsi:type="dcterms:W3CDTF">2021-05-10T21:18:00Z</dcterms:created>
  <dcterms:modified xsi:type="dcterms:W3CDTF">2021-05-10T21:18:00Z</dcterms:modified>
</cp:coreProperties>
</file>