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678A" w:rsidRPr="00ED0EF6" w:rsidRDefault="0071678A" w:rsidP="0071678A">
      <w:pPr>
        <w:pStyle w:val="3"/>
        <w:jc w:val="center"/>
        <w:rPr>
          <w:rFonts w:cstheme="minorHAnsi"/>
          <w:color w:val="auto"/>
          <w:sz w:val="28"/>
          <w:szCs w:val="28"/>
        </w:rPr>
      </w:pPr>
      <w:bookmarkStart w:id="0" w:name="_Hlk4768763"/>
      <w:bookmarkEnd w:id="0"/>
      <w:r w:rsidRPr="00ED0EF6">
        <w:rPr>
          <w:rFonts w:cstheme="minorHAnsi"/>
          <w:color w:val="auto"/>
          <w:sz w:val="28"/>
          <w:szCs w:val="28"/>
        </w:rPr>
        <w:t>Московский авиационный институт</w:t>
      </w:r>
    </w:p>
    <w:p w:rsidR="0071678A" w:rsidRDefault="0071678A" w:rsidP="0071678A">
      <w:pPr>
        <w:jc w:val="center"/>
        <w:rPr>
          <w:rFonts w:asciiTheme="majorHAnsi" w:hAnsiTheme="majorHAnsi"/>
          <w:b/>
          <w:sz w:val="28"/>
          <w:szCs w:val="28"/>
        </w:rPr>
      </w:pPr>
      <w:r w:rsidRPr="00ED0EF6">
        <w:rPr>
          <w:rFonts w:asciiTheme="majorHAnsi" w:hAnsiTheme="majorHAnsi"/>
          <w:b/>
          <w:sz w:val="28"/>
          <w:szCs w:val="28"/>
        </w:rPr>
        <w:t>Факультет прикладной математики и физи</w:t>
      </w:r>
      <w:r>
        <w:rPr>
          <w:rFonts w:asciiTheme="majorHAnsi" w:hAnsiTheme="majorHAnsi"/>
          <w:b/>
          <w:sz w:val="28"/>
          <w:szCs w:val="28"/>
        </w:rPr>
        <w:t>к</w:t>
      </w:r>
      <w:r w:rsidRPr="00ED0EF6">
        <w:rPr>
          <w:rFonts w:asciiTheme="majorHAnsi" w:hAnsiTheme="majorHAnsi"/>
          <w:b/>
          <w:sz w:val="28"/>
          <w:szCs w:val="28"/>
        </w:rPr>
        <w:t>и</w:t>
      </w:r>
    </w:p>
    <w:p w:rsidR="0071678A" w:rsidRDefault="0071678A" w:rsidP="0071678A">
      <w:pPr>
        <w:jc w:val="center"/>
        <w:rPr>
          <w:rFonts w:asciiTheme="majorHAnsi" w:hAnsiTheme="majorHAnsi"/>
          <w:b/>
          <w:sz w:val="28"/>
          <w:szCs w:val="28"/>
        </w:rPr>
      </w:pPr>
    </w:p>
    <w:p w:rsidR="0071678A" w:rsidRPr="00ED0EF6" w:rsidRDefault="0071678A" w:rsidP="0071678A">
      <w:pPr>
        <w:jc w:val="center"/>
        <w:rPr>
          <w:rFonts w:asciiTheme="majorHAnsi" w:hAnsiTheme="majorHAnsi"/>
          <w:b/>
          <w:sz w:val="26"/>
          <w:szCs w:val="26"/>
        </w:rPr>
      </w:pPr>
    </w:p>
    <w:p w:rsidR="0071678A" w:rsidRPr="00485472" w:rsidRDefault="0071678A" w:rsidP="0071678A">
      <w:pPr>
        <w:jc w:val="center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Лабораторная работа №</w:t>
      </w:r>
      <w:r w:rsidRPr="00485472">
        <w:rPr>
          <w:rFonts w:asciiTheme="majorHAnsi" w:hAnsiTheme="majorHAnsi"/>
          <w:b/>
          <w:sz w:val="26"/>
          <w:szCs w:val="26"/>
        </w:rPr>
        <w:t>7</w:t>
      </w:r>
    </w:p>
    <w:p w:rsidR="0071678A" w:rsidRDefault="0071678A" w:rsidP="0071678A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по курсу:</w:t>
      </w:r>
    </w:p>
    <w:p w:rsidR="0071678A" w:rsidRDefault="0071678A" w:rsidP="0071678A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«Информационный поиск»</w:t>
      </w:r>
    </w:p>
    <w:p w:rsidR="0071678A" w:rsidRDefault="0071678A" w:rsidP="0071678A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по теме:</w:t>
      </w:r>
    </w:p>
    <w:p w:rsidR="0071678A" w:rsidRDefault="0071678A" w:rsidP="0071678A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«</w:t>
      </w:r>
      <w:r w:rsidR="00485472">
        <w:rPr>
          <w:rFonts w:asciiTheme="majorHAnsi" w:hAnsiTheme="majorHAnsi"/>
          <w:b/>
          <w:sz w:val="24"/>
          <w:szCs w:val="24"/>
        </w:rPr>
        <w:t>Прыжки по координатному индексу</w:t>
      </w:r>
      <w:r>
        <w:rPr>
          <w:rFonts w:asciiTheme="majorHAnsi" w:hAnsiTheme="majorHAnsi"/>
          <w:b/>
          <w:sz w:val="24"/>
          <w:szCs w:val="24"/>
        </w:rPr>
        <w:t>»</w:t>
      </w:r>
    </w:p>
    <w:p w:rsidR="0071678A" w:rsidRDefault="0071678A" w:rsidP="0071678A">
      <w:pPr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2 семестр</w:t>
      </w:r>
    </w:p>
    <w:p w:rsidR="0071678A" w:rsidRDefault="0071678A" w:rsidP="0071678A">
      <w:pPr>
        <w:jc w:val="center"/>
        <w:rPr>
          <w:rFonts w:asciiTheme="majorHAnsi" w:hAnsiTheme="majorHAnsi"/>
          <w:b/>
          <w:sz w:val="24"/>
          <w:szCs w:val="24"/>
        </w:rPr>
      </w:pPr>
    </w:p>
    <w:p w:rsidR="0071678A" w:rsidRDefault="0071678A" w:rsidP="0071678A">
      <w:pPr>
        <w:jc w:val="center"/>
        <w:rPr>
          <w:rFonts w:asciiTheme="majorHAnsi" w:hAnsiTheme="majorHAnsi"/>
          <w:b/>
          <w:sz w:val="24"/>
          <w:szCs w:val="24"/>
        </w:rPr>
      </w:pPr>
    </w:p>
    <w:p w:rsidR="0071678A" w:rsidRDefault="0071678A" w:rsidP="0071678A">
      <w:pPr>
        <w:jc w:val="center"/>
        <w:rPr>
          <w:rFonts w:asciiTheme="majorHAnsi" w:hAnsiTheme="majorHAnsi"/>
          <w:b/>
          <w:sz w:val="24"/>
          <w:szCs w:val="24"/>
        </w:rPr>
      </w:pPr>
    </w:p>
    <w:p w:rsidR="0071678A" w:rsidRDefault="0071678A" w:rsidP="0071678A">
      <w:pPr>
        <w:jc w:val="center"/>
        <w:rPr>
          <w:rFonts w:asciiTheme="majorHAnsi" w:hAnsiTheme="majorHAnsi"/>
          <w:b/>
          <w:sz w:val="24"/>
          <w:szCs w:val="24"/>
        </w:rPr>
      </w:pPr>
    </w:p>
    <w:p w:rsidR="0071678A" w:rsidRDefault="0071678A" w:rsidP="0071678A">
      <w:pPr>
        <w:jc w:val="center"/>
        <w:rPr>
          <w:rFonts w:asciiTheme="majorHAnsi" w:hAnsiTheme="majorHAnsi"/>
          <w:b/>
          <w:sz w:val="24"/>
          <w:szCs w:val="24"/>
        </w:rPr>
      </w:pPr>
    </w:p>
    <w:p w:rsidR="0071678A" w:rsidRDefault="0071678A" w:rsidP="0071678A">
      <w:pPr>
        <w:jc w:val="center"/>
        <w:rPr>
          <w:rFonts w:asciiTheme="majorHAnsi" w:hAnsiTheme="majorHAnsi"/>
          <w:b/>
          <w:sz w:val="24"/>
          <w:szCs w:val="24"/>
        </w:rPr>
      </w:pPr>
    </w:p>
    <w:p w:rsidR="0071678A" w:rsidRDefault="0071678A" w:rsidP="0071678A">
      <w:pPr>
        <w:jc w:val="center"/>
        <w:rPr>
          <w:rFonts w:asciiTheme="majorHAnsi" w:hAnsiTheme="majorHAnsi"/>
          <w:b/>
          <w:sz w:val="24"/>
          <w:szCs w:val="24"/>
        </w:rPr>
      </w:pPr>
    </w:p>
    <w:p w:rsidR="0071678A" w:rsidRDefault="0071678A" w:rsidP="0071678A">
      <w:pPr>
        <w:jc w:val="center"/>
        <w:rPr>
          <w:rFonts w:asciiTheme="majorHAnsi" w:hAnsiTheme="majorHAnsi"/>
          <w:b/>
          <w:sz w:val="24"/>
          <w:szCs w:val="24"/>
        </w:rPr>
      </w:pPr>
    </w:p>
    <w:p w:rsidR="0071678A" w:rsidRDefault="0071678A" w:rsidP="0071678A">
      <w:pPr>
        <w:rPr>
          <w:rFonts w:asciiTheme="majorHAnsi" w:hAnsiTheme="majorHAnsi"/>
          <w:b/>
          <w:sz w:val="24"/>
          <w:szCs w:val="24"/>
        </w:rPr>
      </w:pPr>
    </w:p>
    <w:p w:rsidR="0071678A" w:rsidRDefault="0071678A" w:rsidP="0071678A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                       Студент: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Ахмед С. Х.</w:t>
      </w:r>
    </w:p>
    <w:p w:rsidR="0071678A" w:rsidRPr="00E13EB9" w:rsidRDefault="0071678A" w:rsidP="0071678A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Преподаватель: </w:t>
      </w:r>
      <w:r>
        <w:rPr>
          <w:rFonts w:cstheme="minorHAnsi"/>
          <w:sz w:val="24"/>
          <w:szCs w:val="24"/>
        </w:rPr>
        <w:tab/>
        <w:t>Калинин А. Л.</w:t>
      </w:r>
    </w:p>
    <w:p w:rsidR="0071678A" w:rsidRDefault="0071678A" w:rsidP="0071678A">
      <w:pPr>
        <w:ind w:left="4956" w:firstLine="708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 xml:space="preserve">Группа:   </w:t>
      </w:r>
      <w:proofErr w:type="gramEnd"/>
      <w:r>
        <w:rPr>
          <w:rFonts w:cstheme="minorHAnsi"/>
          <w:sz w:val="24"/>
          <w:szCs w:val="24"/>
        </w:rPr>
        <w:tab/>
        <w:t>8О-106М</w:t>
      </w:r>
    </w:p>
    <w:p w:rsidR="0071678A" w:rsidRDefault="0071678A" w:rsidP="0071678A"/>
    <w:p w:rsidR="0071678A" w:rsidRDefault="0071678A" w:rsidP="0071678A"/>
    <w:p w:rsidR="0071678A" w:rsidRDefault="0071678A" w:rsidP="0071678A"/>
    <w:p w:rsidR="0071678A" w:rsidRDefault="0071678A" w:rsidP="0071678A"/>
    <w:p w:rsidR="0071678A" w:rsidRDefault="0071678A" w:rsidP="0071678A"/>
    <w:p w:rsidR="0071678A" w:rsidRDefault="0071678A" w:rsidP="0071678A"/>
    <w:p w:rsidR="0071678A" w:rsidRDefault="0071678A" w:rsidP="0071678A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  <w:t xml:space="preserve"> </w:t>
      </w:r>
      <w:r w:rsidRPr="00806C22">
        <w:rPr>
          <w:b/>
        </w:rPr>
        <w:t>Москва, 201</w:t>
      </w:r>
      <w:r>
        <w:rPr>
          <w:b/>
        </w:rPr>
        <w:t>9</w:t>
      </w:r>
      <w:r w:rsidRPr="004F0190">
        <w:rPr>
          <w:b/>
        </w:rPr>
        <w:t xml:space="preserve"> </w:t>
      </w:r>
      <w:r w:rsidRPr="00806C22">
        <w:rPr>
          <w:b/>
        </w:rPr>
        <w:t>г</w:t>
      </w:r>
    </w:p>
    <w:p w:rsidR="0071678A" w:rsidRDefault="0071678A" w:rsidP="0071678A">
      <w:pPr>
        <w:pStyle w:val="a3"/>
      </w:pPr>
      <w:r>
        <w:lastRenderedPageBreak/>
        <w:t>Постановка задачи</w:t>
      </w:r>
    </w:p>
    <w:p w:rsidR="00DD5F84" w:rsidRDefault="0071678A">
      <w:r w:rsidRPr="0071678A">
        <w:t xml:space="preserve">В полученный в предыдущих лабораторных работах индекс нужно добавить специальную информацию, позволяющую выполнить «прыжки по индексу», чтобы ускорить пересечение высокочастотных терминов.  </w:t>
      </w:r>
    </w:p>
    <w:p w:rsidR="0071678A" w:rsidRPr="003A0337" w:rsidRDefault="0071678A" w:rsidP="0071678A">
      <w:pPr>
        <w:pStyle w:val="a3"/>
      </w:pPr>
      <w:r>
        <w:t>Ход решения</w:t>
      </w:r>
    </w:p>
    <w:p w:rsidR="0071678A" w:rsidRDefault="0071678A">
      <w:r>
        <w:t xml:space="preserve">В </w:t>
      </w:r>
      <w:r>
        <w:rPr>
          <w:lang w:val="en-US"/>
        </w:rPr>
        <w:t>Python</w:t>
      </w:r>
      <w:r w:rsidRPr="0071678A">
        <w:t xml:space="preserve"> </w:t>
      </w:r>
      <w:r>
        <w:t xml:space="preserve">довольно сложно реализовывать </w:t>
      </w:r>
      <w:proofErr w:type="gramStart"/>
      <w:r>
        <w:t>алгоритмы</w:t>
      </w:r>
      <w:proofErr w:type="gramEnd"/>
      <w:r>
        <w:t xml:space="preserve"> строго завязанные на указатели. В силу этого было решено использовать некоторую альтернативу в виде</w:t>
      </w:r>
      <w:r w:rsidR="00CE55A8">
        <w:t xml:space="preserve"> </w:t>
      </w:r>
      <w:proofErr w:type="spellStart"/>
      <w:r w:rsidR="00CE55A8">
        <w:t>рабоытс</w:t>
      </w:r>
      <w:proofErr w:type="spellEnd"/>
      <w:r w:rsidR="00CE55A8">
        <w:t xml:space="preserve"> индексами</w:t>
      </w:r>
      <w:r>
        <w:t xml:space="preserve">. Сама суть алгоритма </w:t>
      </w:r>
      <w:proofErr w:type="gramStart"/>
      <w:r>
        <w:t>проста</w:t>
      </w:r>
      <w:r w:rsidRPr="0071678A">
        <w:t xml:space="preserve">:  </w:t>
      </w:r>
      <w:r>
        <w:t>вместо</w:t>
      </w:r>
      <w:proofErr w:type="gramEnd"/>
      <w:r>
        <w:t xml:space="preserve"> проходов по всему списку(а для  высоко-частотных терминов это очень большие списки) мы разделим наш список на блоки, и будет прыгать через те блоки, в которых </w:t>
      </w:r>
      <w:proofErr w:type="spellStart"/>
      <w:r>
        <w:t>врядл</w:t>
      </w:r>
      <w:proofErr w:type="spellEnd"/>
      <w:r>
        <w:t xml:space="preserve"> и мы встретим второй термин. Для реализации прыжка в питоне удобно брать </w:t>
      </w:r>
      <w:r w:rsidR="004E2148">
        <w:t xml:space="preserve">число, которое обозначает </w:t>
      </w:r>
      <w:proofErr w:type="gramStart"/>
      <w:r>
        <w:t>расстояние</w:t>
      </w:r>
      <w:proofErr w:type="gramEnd"/>
      <w:r>
        <w:t xml:space="preserve"> </w:t>
      </w:r>
      <w:r w:rsidR="004E2148">
        <w:t xml:space="preserve">на которое можно прыгнуть. Оно символизирует количество </w:t>
      </w:r>
      <w:r w:rsidR="00CE55A8">
        <w:t>элементов</w:t>
      </w:r>
      <w:r w:rsidR="004E2148">
        <w:t>,</w:t>
      </w:r>
      <w:r w:rsidR="00CE55A8">
        <w:t xml:space="preserve"> через</w:t>
      </w:r>
      <w:r w:rsidR="004E2148">
        <w:t xml:space="preserve"> которое в идеале можно перепрыгнуть, чтобы получить пересечение. В питоне это относительно просто, так как в моей </w:t>
      </w:r>
      <w:proofErr w:type="gramStart"/>
      <w:r w:rsidR="004E2148">
        <w:t>реализации( словаря</w:t>
      </w:r>
      <w:proofErr w:type="gramEnd"/>
      <w:r w:rsidR="004E2148">
        <w:t xml:space="preserve"> ) мне просто нужно итерироваться по массиву ключей, и между ними нет значительных промежутков.</w:t>
      </w:r>
    </w:p>
    <w:p w:rsidR="004E2148" w:rsidRDefault="004E2148">
      <w:r>
        <w:t xml:space="preserve">В качестве базового размера прыжка я решил взял корень квадратный от размера списка. На этом размере очень заметно существенное увеличение пересечения двух высокочастотных терминов. Однако разница между стандартной реализацией по производительности не очень существенна, а вот по потреблению памяти </w:t>
      </w:r>
      <w:proofErr w:type="spellStart"/>
      <w:proofErr w:type="gramStart"/>
      <w:r>
        <w:t>заметно,так</w:t>
      </w:r>
      <w:proofErr w:type="spellEnd"/>
      <w:proofErr w:type="gramEnd"/>
      <w:r>
        <w:t xml:space="preserve"> же изначально данный подход не очень сочетается с моей реализацией булева поиска, так как я работаю уже с готовыми множествами и возможностями дерева.</w:t>
      </w:r>
    </w:p>
    <w:p w:rsidR="004E2148" w:rsidRDefault="004E2148">
      <w:r>
        <w:t>Что касается размера</w:t>
      </w:r>
      <w:r w:rsidRPr="004E2148">
        <w:t xml:space="preserve"> </w:t>
      </w:r>
      <w:r>
        <w:t xml:space="preserve">прыжка, то здесь очевидна тенденция увеличения времени </w:t>
      </w:r>
      <w:r w:rsidR="001A442C">
        <w:t>выполнения, в тоже самое время, уменьшается риск пропуска значений, при увеличении прыжка время уменьшается, но увеличивается риск пропуска значений</w:t>
      </w:r>
      <w:r w:rsidR="00EE4FC9">
        <w:t>.</w:t>
      </w:r>
    </w:p>
    <w:p w:rsidR="00EE4FC9" w:rsidRPr="00EE4FC9" w:rsidRDefault="00EE4FC9">
      <w:r>
        <w:t>Побитовая схема для такого способа представления</w:t>
      </w:r>
      <w:r w:rsidRPr="00EE4FC9">
        <w:t>:</w:t>
      </w:r>
    </w:p>
    <w:p w:rsidR="00EE4FC9" w:rsidRDefault="00EE4FC9">
      <w:pPr>
        <w:rPr>
          <w:lang w:val="en-US"/>
        </w:rPr>
      </w:pPr>
      <w:r w:rsidRPr="00CE55A8">
        <w:rPr>
          <w:lang w:val="en-US"/>
        </w:rPr>
        <w:t>&lt;</w:t>
      </w:r>
      <w:proofErr w:type="spellStart"/>
      <w:r>
        <w:rPr>
          <w:lang w:val="en-US"/>
        </w:rPr>
        <w:t>term</w:t>
      </w:r>
      <w:r w:rsidRPr="00CE55A8">
        <w:rPr>
          <w:lang w:val="en-US"/>
        </w:rPr>
        <w:t>_</w:t>
      </w:r>
      <w:r>
        <w:rPr>
          <w:lang w:val="en-US"/>
        </w:rPr>
        <w:t>id</w:t>
      </w:r>
      <w:proofErr w:type="spellEnd"/>
      <w:r w:rsidRPr="00CE55A8">
        <w:rPr>
          <w:lang w:val="en-US"/>
        </w:rPr>
        <w:t>&gt;|</w:t>
      </w:r>
      <w:r w:rsidR="00CE55A8">
        <w:rPr>
          <w:lang w:val="en-US"/>
        </w:rPr>
        <w:t xml:space="preserve">&lt;flag: 1 </w:t>
      </w:r>
      <w:r w:rsidR="00CE55A8">
        <w:t>бит</w:t>
      </w:r>
      <w:r w:rsidR="00CE55A8">
        <w:rPr>
          <w:lang w:val="en-US"/>
        </w:rPr>
        <w:t>|</w:t>
      </w:r>
      <w:proofErr w:type="spellStart"/>
      <w:r>
        <w:rPr>
          <w:lang w:val="en-US"/>
        </w:rPr>
        <w:t>doc</w:t>
      </w:r>
      <w:r w:rsidRPr="00CE55A8">
        <w:rPr>
          <w:lang w:val="en-US"/>
        </w:rPr>
        <w:t>_</w:t>
      </w:r>
      <w:r>
        <w:rPr>
          <w:lang w:val="en-US"/>
        </w:rPr>
        <w:t>id</w:t>
      </w:r>
      <w:proofErr w:type="spellEnd"/>
      <w:r w:rsidRPr="00CE55A8">
        <w:rPr>
          <w:lang w:val="en-US"/>
        </w:rPr>
        <w:t>&gt;|&lt;</w:t>
      </w:r>
      <w:r w:rsidR="00CE55A8" w:rsidRPr="00CE55A8">
        <w:rPr>
          <w:lang w:val="en-US"/>
        </w:rPr>
        <w:t xml:space="preserve"> </w:t>
      </w:r>
      <w:r w:rsidR="00CE55A8">
        <w:rPr>
          <w:lang w:val="en-US"/>
        </w:rPr>
        <w:t>flag:</w:t>
      </w:r>
      <w:r w:rsidR="00CE55A8">
        <w:rPr>
          <w:lang w:val="en-US"/>
        </w:rPr>
        <w:t xml:space="preserve"> 1 </w:t>
      </w:r>
      <w:r w:rsidR="00CE55A8">
        <w:t>бит</w:t>
      </w:r>
      <w:r w:rsidR="00CE55A8">
        <w:rPr>
          <w:lang w:val="en-US"/>
        </w:rPr>
        <w:t>|</w:t>
      </w:r>
      <w:proofErr w:type="spellStart"/>
      <w:r>
        <w:rPr>
          <w:lang w:val="en-US"/>
        </w:rPr>
        <w:t>pos</w:t>
      </w:r>
      <w:r w:rsidRPr="00CE55A8">
        <w:rPr>
          <w:lang w:val="en-US"/>
        </w:rPr>
        <w:t>_</w:t>
      </w:r>
      <w:r>
        <w:rPr>
          <w:lang w:val="en-US"/>
        </w:rPr>
        <w:t>in</w:t>
      </w:r>
      <w:r w:rsidRPr="00CE55A8">
        <w:rPr>
          <w:lang w:val="en-US"/>
        </w:rPr>
        <w:t>_</w:t>
      </w:r>
      <w:r>
        <w:rPr>
          <w:lang w:val="en-US"/>
        </w:rPr>
        <w:t>docid</w:t>
      </w:r>
      <w:proofErr w:type="spellEnd"/>
      <w:r w:rsidRPr="00CE55A8">
        <w:rPr>
          <w:lang w:val="en-US"/>
        </w:rPr>
        <w:t>&gt;|</w:t>
      </w:r>
    </w:p>
    <w:p w:rsidR="00CE55A8" w:rsidRPr="00CE55A8" w:rsidRDefault="00CE55A8">
      <w:r>
        <w:t>Почему так</w:t>
      </w:r>
      <w:r w:rsidRPr="00CE55A8">
        <w:t xml:space="preserve">: </w:t>
      </w:r>
      <w:r>
        <w:t xml:space="preserve">так как я изначально фиксировал длину прыжка(длина прыжка есть ничто иное как корень квадратный от числа элементов в соответствующем поле), то хранить саму длину мне не имеет смысла, а имеет смысл хранить бит, символизирующий нужно ли делать прыжок для данного термина, индекса </w:t>
      </w:r>
      <w:bookmarkStart w:id="1" w:name="_GoBack"/>
      <w:bookmarkEnd w:id="1"/>
      <w:r>
        <w:t>документа и позиции. Что касается проверки корректности, после добавления информации о прыжках, результат не должен измениться (сравнивается с тем же булевым поиском), так это всего лишь оптимизация над пересечением, которое не должно менять свой результат</w:t>
      </w:r>
    </w:p>
    <w:sectPr w:rsidR="00CE55A8" w:rsidRPr="00CE55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78A"/>
    <w:rsid w:val="001A442C"/>
    <w:rsid w:val="00485472"/>
    <w:rsid w:val="004E2148"/>
    <w:rsid w:val="0071678A"/>
    <w:rsid w:val="00CE55A8"/>
    <w:rsid w:val="00DD5F84"/>
    <w:rsid w:val="00EE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804D8"/>
  <w15:chartTrackingRefBased/>
  <w15:docId w15:val="{A720F710-B78F-4555-94D1-23D625752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678A"/>
    <w:pPr>
      <w:spacing w:after="200" w:line="276" w:lineRule="auto"/>
    </w:pPr>
  </w:style>
  <w:style w:type="paragraph" w:styleId="3">
    <w:name w:val="heading 3"/>
    <w:basedOn w:val="a"/>
    <w:next w:val="a"/>
    <w:link w:val="30"/>
    <w:uiPriority w:val="9"/>
    <w:unhideWhenUsed/>
    <w:qFormat/>
    <w:rsid w:val="007167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1678A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a3">
    <w:name w:val="Intense Quote"/>
    <w:basedOn w:val="a"/>
    <w:next w:val="a"/>
    <w:link w:val="a4"/>
    <w:uiPriority w:val="30"/>
    <w:qFormat/>
    <w:rsid w:val="0071678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71678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Akhmed</dc:creator>
  <cp:keywords/>
  <dc:description/>
  <cp:lastModifiedBy>Samir Akhmed</cp:lastModifiedBy>
  <cp:revision>4</cp:revision>
  <dcterms:created xsi:type="dcterms:W3CDTF">2019-04-21T15:09:00Z</dcterms:created>
  <dcterms:modified xsi:type="dcterms:W3CDTF">2019-05-02T12:21:00Z</dcterms:modified>
</cp:coreProperties>
</file>