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8847F" w14:textId="77777777" w:rsidR="00CD700F" w:rsidRPr="00ED0EF6" w:rsidRDefault="00CD700F" w:rsidP="00CD700F">
      <w:pPr>
        <w:pStyle w:val="3"/>
        <w:jc w:val="center"/>
        <w:rPr>
          <w:rFonts w:cstheme="minorHAnsi"/>
          <w:color w:val="auto"/>
          <w:sz w:val="28"/>
          <w:szCs w:val="28"/>
        </w:rPr>
      </w:pPr>
      <w:r w:rsidRPr="00ED0EF6">
        <w:rPr>
          <w:rFonts w:cstheme="minorHAnsi"/>
          <w:color w:val="auto"/>
          <w:sz w:val="28"/>
          <w:szCs w:val="28"/>
        </w:rPr>
        <w:t>Московский авиационный институт</w:t>
      </w:r>
    </w:p>
    <w:p w14:paraId="05BFB83C" w14:textId="77777777" w:rsidR="00CD700F" w:rsidRDefault="00CD700F" w:rsidP="00CD700F">
      <w:pPr>
        <w:jc w:val="center"/>
        <w:rPr>
          <w:rFonts w:asciiTheme="majorHAnsi" w:hAnsiTheme="majorHAnsi"/>
          <w:b/>
          <w:sz w:val="28"/>
          <w:szCs w:val="28"/>
        </w:rPr>
      </w:pPr>
      <w:r w:rsidRPr="00ED0EF6">
        <w:rPr>
          <w:rFonts w:asciiTheme="majorHAnsi" w:hAnsiTheme="majorHAnsi"/>
          <w:b/>
          <w:sz w:val="28"/>
          <w:szCs w:val="28"/>
        </w:rPr>
        <w:t>Факультет прикладной математики и физи</w:t>
      </w:r>
      <w:r>
        <w:rPr>
          <w:rFonts w:asciiTheme="majorHAnsi" w:hAnsiTheme="majorHAnsi"/>
          <w:b/>
          <w:sz w:val="28"/>
          <w:szCs w:val="28"/>
        </w:rPr>
        <w:t>к</w:t>
      </w:r>
      <w:r w:rsidRPr="00ED0EF6">
        <w:rPr>
          <w:rFonts w:asciiTheme="majorHAnsi" w:hAnsiTheme="majorHAnsi"/>
          <w:b/>
          <w:sz w:val="28"/>
          <w:szCs w:val="28"/>
        </w:rPr>
        <w:t>и</w:t>
      </w:r>
    </w:p>
    <w:p w14:paraId="270B7CD6" w14:textId="77777777" w:rsidR="00CD700F" w:rsidRDefault="00CD700F" w:rsidP="00CD700F">
      <w:pPr>
        <w:jc w:val="center"/>
        <w:rPr>
          <w:rFonts w:asciiTheme="majorHAnsi" w:hAnsiTheme="majorHAnsi"/>
          <w:b/>
          <w:sz w:val="28"/>
          <w:szCs w:val="28"/>
        </w:rPr>
      </w:pPr>
    </w:p>
    <w:p w14:paraId="7EC0E991" w14:textId="77777777" w:rsidR="00CD700F" w:rsidRPr="00ED0EF6" w:rsidRDefault="00CD700F" w:rsidP="00CD700F">
      <w:pPr>
        <w:jc w:val="center"/>
        <w:rPr>
          <w:rFonts w:asciiTheme="majorHAnsi" w:hAnsiTheme="majorHAnsi"/>
          <w:b/>
          <w:sz w:val="26"/>
          <w:szCs w:val="26"/>
        </w:rPr>
      </w:pPr>
    </w:p>
    <w:p w14:paraId="49CD58FC" w14:textId="77777777" w:rsidR="00CD700F" w:rsidRPr="00FB4BF6" w:rsidRDefault="00CD700F" w:rsidP="00CD700F">
      <w:pPr>
        <w:jc w:val="center"/>
        <w:rPr>
          <w:rFonts w:asciiTheme="majorHAnsi" w:hAnsiTheme="majorHAnsi"/>
          <w:b/>
          <w:sz w:val="26"/>
          <w:szCs w:val="26"/>
        </w:rPr>
      </w:pPr>
      <w:r>
        <w:rPr>
          <w:rFonts w:asciiTheme="majorHAnsi" w:hAnsiTheme="majorHAnsi"/>
          <w:b/>
          <w:sz w:val="26"/>
          <w:szCs w:val="26"/>
        </w:rPr>
        <w:t>Лабораторная работа №1</w:t>
      </w:r>
    </w:p>
    <w:p w14:paraId="65DB9862" w14:textId="77777777" w:rsidR="00CD700F" w:rsidRDefault="00CD700F" w:rsidP="00CD700F">
      <w:pPr>
        <w:contextualSpacing/>
        <w:jc w:val="center"/>
        <w:rPr>
          <w:rFonts w:asciiTheme="majorHAnsi" w:hAnsiTheme="majorHAnsi"/>
          <w:b/>
          <w:sz w:val="24"/>
          <w:szCs w:val="24"/>
        </w:rPr>
      </w:pPr>
      <w:r>
        <w:rPr>
          <w:rFonts w:asciiTheme="majorHAnsi" w:hAnsiTheme="majorHAnsi"/>
          <w:b/>
          <w:sz w:val="24"/>
          <w:szCs w:val="24"/>
        </w:rPr>
        <w:t>по курсу:</w:t>
      </w:r>
    </w:p>
    <w:p w14:paraId="3471C377" w14:textId="47BA2785" w:rsidR="00CD700F" w:rsidRDefault="00CD700F" w:rsidP="00CD700F">
      <w:pPr>
        <w:contextualSpacing/>
        <w:jc w:val="center"/>
        <w:rPr>
          <w:rFonts w:asciiTheme="majorHAnsi" w:hAnsiTheme="majorHAnsi"/>
          <w:b/>
          <w:sz w:val="24"/>
          <w:szCs w:val="24"/>
        </w:rPr>
      </w:pPr>
      <w:r>
        <w:rPr>
          <w:rFonts w:asciiTheme="majorHAnsi" w:hAnsiTheme="majorHAnsi"/>
          <w:b/>
          <w:sz w:val="24"/>
          <w:szCs w:val="24"/>
        </w:rPr>
        <w:t>«</w:t>
      </w:r>
      <w:r>
        <w:rPr>
          <w:rFonts w:asciiTheme="majorHAnsi" w:hAnsiTheme="majorHAnsi"/>
          <w:b/>
          <w:sz w:val="24"/>
          <w:szCs w:val="24"/>
        </w:rPr>
        <w:t>Информационный поиск</w:t>
      </w:r>
      <w:r>
        <w:rPr>
          <w:rFonts w:asciiTheme="majorHAnsi" w:hAnsiTheme="majorHAnsi"/>
          <w:b/>
          <w:sz w:val="24"/>
          <w:szCs w:val="24"/>
        </w:rPr>
        <w:t>»</w:t>
      </w:r>
    </w:p>
    <w:p w14:paraId="0B647A3C" w14:textId="77777777" w:rsidR="00CD700F" w:rsidRDefault="00CD700F" w:rsidP="00CD700F">
      <w:pPr>
        <w:contextualSpacing/>
        <w:jc w:val="center"/>
        <w:rPr>
          <w:rFonts w:asciiTheme="majorHAnsi" w:hAnsiTheme="majorHAnsi"/>
          <w:b/>
          <w:sz w:val="24"/>
          <w:szCs w:val="24"/>
        </w:rPr>
      </w:pPr>
      <w:r>
        <w:rPr>
          <w:rFonts w:asciiTheme="majorHAnsi" w:hAnsiTheme="majorHAnsi"/>
          <w:b/>
          <w:sz w:val="24"/>
          <w:szCs w:val="24"/>
        </w:rPr>
        <w:t>по теме:</w:t>
      </w:r>
    </w:p>
    <w:p w14:paraId="28B206A5" w14:textId="25EBEEC4" w:rsidR="00CD700F" w:rsidRDefault="00CD700F" w:rsidP="00CD700F">
      <w:pPr>
        <w:contextualSpacing/>
        <w:jc w:val="center"/>
        <w:rPr>
          <w:rFonts w:asciiTheme="majorHAnsi" w:hAnsiTheme="majorHAnsi"/>
          <w:b/>
          <w:sz w:val="24"/>
          <w:szCs w:val="24"/>
        </w:rPr>
      </w:pPr>
      <w:r>
        <w:rPr>
          <w:rFonts w:asciiTheme="majorHAnsi" w:hAnsiTheme="majorHAnsi"/>
          <w:b/>
          <w:sz w:val="24"/>
          <w:szCs w:val="24"/>
        </w:rPr>
        <w:t>«</w:t>
      </w:r>
      <w:r>
        <w:rPr>
          <w:rFonts w:asciiTheme="majorHAnsi" w:hAnsiTheme="majorHAnsi"/>
          <w:b/>
          <w:sz w:val="24"/>
          <w:szCs w:val="24"/>
        </w:rPr>
        <w:t>Формирование текстового корпуса</w:t>
      </w:r>
      <w:r>
        <w:rPr>
          <w:rFonts w:asciiTheme="majorHAnsi" w:hAnsiTheme="majorHAnsi"/>
          <w:b/>
          <w:sz w:val="24"/>
          <w:szCs w:val="24"/>
        </w:rPr>
        <w:t>»</w:t>
      </w:r>
    </w:p>
    <w:p w14:paraId="50B5C048" w14:textId="77777777" w:rsidR="00CD700F" w:rsidRDefault="00CD700F" w:rsidP="00CD700F">
      <w:pPr>
        <w:jc w:val="center"/>
        <w:rPr>
          <w:rFonts w:asciiTheme="majorHAnsi" w:hAnsiTheme="majorHAnsi"/>
          <w:b/>
          <w:sz w:val="24"/>
          <w:szCs w:val="24"/>
        </w:rPr>
      </w:pPr>
      <w:r>
        <w:rPr>
          <w:rFonts w:asciiTheme="majorHAnsi" w:hAnsiTheme="majorHAnsi"/>
          <w:b/>
          <w:sz w:val="24"/>
          <w:szCs w:val="24"/>
        </w:rPr>
        <w:t>2 семестр</w:t>
      </w:r>
    </w:p>
    <w:p w14:paraId="679E69EA" w14:textId="77777777" w:rsidR="00CD700F" w:rsidRDefault="00CD700F" w:rsidP="00CD700F">
      <w:pPr>
        <w:jc w:val="center"/>
        <w:rPr>
          <w:rFonts w:asciiTheme="majorHAnsi" w:hAnsiTheme="majorHAnsi"/>
          <w:b/>
          <w:sz w:val="24"/>
          <w:szCs w:val="24"/>
        </w:rPr>
      </w:pPr>
    </w:p>
    <w:p w14:paraId="43521518" w14:textId="77777777" w:rsidR="00CD700F" w:rsidRDefault="00CD700F" w:rsidP="00CD700F">
      <w:pPr>
        <w:jc w:val="center"/>
        <w:rPr>
          <w:rFonts w:asciiTheme="majorHAnsi" w:hAnsiTheme="majorHAnsi"/>
          <w:b/>
          <w:sz w:val="24"/>
          <w:szCs w:val="24"/>
        </w:rPr>
      </w:pPr>
    </w:p>
    <w:p w14:paraId="3F000074" w14:textId="77777777" w:rsidR="00CD700F" w:rsidRDefault="00CD700F" w:rsidP="00CD700F">
      <w:pPr>
        <w:jc w:val="center"/>
        <w:rPr>
          <w:rFonts w:asciiTheme="majorHAnsi" w:hAnsiTheme="majorHAnsi"/>
          <w:b/>
          <w:sz w:val="24"/>
          <w:szCs w:val="24"/>
        </w:rPr>
      </w:pPr>
    </w:p>
    <w:p w14:paraId="7E1E2798" w14:textId="77777777" w:rsidR="00CD700F" w:rsidRDefault="00CD700F" w:rsidP="00CD700F">
      <w:pPr>
        <w:jc w:val="center"/>
        <w:rPr>
          <w:rFonts w:asciiTheme="majorHAnsi" w:hAnsiTheme="majorHAnsi"/>
          <w:b/>
          <w:sz w:val="24"/>
          <w:szCs w:val="24"/>
        </w:rPr>
      </w:pPr>
    </w:p>
    <w:p w14:paraId="65E20108" w14:textId="77777777" w:rsidR="00CD700F" w:rsidRDefault="00CD700F" w:rsidP="00CD700F">
      <w:pPr>
        <w:jc w:val="center"/>
        <w:rPr>
          <w:rFonts w:asciiTheme="majorHAnsi" w:hAnsiTheme="majorHAnsi"/>
          <w:b/>
          <w:sz w:val="24"/>
          <w:szCs w:val="24"/>
        </w:rPr>
      </w:pPr>
    </w:p>
    <w:p w14:paraId="2A4E71D7" w14:textId="77777777" w:rsidR="00CD700F" w:rsidRDefault="00CD700F" w:rsidP="00CD700F">
      <w:pPr>
        <w:jc w:val="center"/>
        <w:rPr>
          <w:rFonts w:asciiTheme="majorHAnsi" w:hAnsiTheme="majorHAnsi"/>
          <w:b/>
          <w:sz w:val="24"/>
          <w:szCs w:val="24"/>
        </w:rPr>
      </w:pPr>
    </w:p>
    <w:p w14:paraId="1E720818" w14:textId="77777777" w:rsidR="00CD700F" w:rsidRDefault="00CD700F" w:rsidP="00CD700F">
      <w:pPr>
        <w:jc w:val="center"/>
        <w:rPr>
          <w:rFonts w:asciiTheme="majorHAnsi" w:hAnsiTheme="majorHAnsi"/>
          <w:b/>
          <w:sz w:val="24"/>
          <w:szCs w:val="24"/>
        </w:rPr>
      </w:pPr>
    </w:p>
    <w:p w14:paraId="17AD4308" w14:textId="77777777" w:rsidR="00CD700F" w:rsidRDefault="00CD700F" w:rsidP="00CD700F">
      <w:pPr>
        <w:jc w:val="center"/>
        <w:rPr>
          <w:rFonts w:asciiTheme="majorHAnsi" w:hAnsiTheme="majorHAnsi"/>
          <w:b/>
          <w:sz w:val="24"/>
          <w:szCs w:val="24"/>
        </w:rPr>
      </w:pPr>
    </w:p>
    <w:p w14:paraId="6CF15A3A" w14:textId="77777777" w:rsidR="00CD700F" w:rsidRDefault="00CD700F" w:rsidP="00CD700F">
      <w:pPr>
        <w:rPr>
          <w:rFonts w:asciiTheme="majorHAnsi" w:hAnsiTheme="majorHAnsi"/>
          <w:b/>
          <w:sz w:val="24"/>
          <w:szCs w:val="24"/>
        </w:rPr>
      </w:pPr>
    </w:p>
    <w:p w14:paraId="021F587D" w14:textId="77777777" w:rsidR="00CD700F" w:rsidRDefault="00CD700F" w:rsidP="00CD700F">
      <w:pPr>
        <w:contextualSpacing/>
        <w:rPr>
          <w:rFonts w:cstheme="minorHAnsi"/>
          <w:sz w:val="24"/>
          <w:szCs w:val="24"/>
        </w:rPr>
      </w:pPr>
      <w:r>
        <w:rPr>
          <w:rFonts w:cstheme="minorHAnsi"/>
          <w:sz w:val="24"/>
          <w:szCs w:val="24"/>
        </w:rPr>
        <w:t xml:space="preserve">                                                                                           Студент:</w:t>
      </w:r>
      <w:r>
        <w:rPr>
          <w:rFonts w:cstheme="minorHAnsi"/>
          <w:sz w:val="24"/>
          <w:szCs w:val="24"/>
        </w:rPr>
        <w:tab/>
      </w:r>
      <w:r>
        <w:rPr>
          <w:rFonts w:cstheme="minorHAnsi"/>
          <w:sz w:val="24"/>
          <w:szCs w:val="24"/>
        </w:rPr>
        <w:tab/>
        <w:t>Ахмед С. Х.</w:t>
      </w:r>
    </w:p>
    <w:p w14:paraId="079258CE" w14:textId="77777777" w:rsidR="00CD700F" w:rsidRPr="00E13EB9" w:rsidRDefault="00CD700F" w:rsidP="00CD700F">
      <w:pPr>
        <w:contextualSpacing/>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Преподаватель: </w:t>
      </w:r>
      <w:r>
        <w:rPr>
          <w:rFonts w:cstheme="minorHAnsi"/>
          <w:sz w:val="24"/>
          <w:szCs w:val="24"/>
        </w:rPr>
        <w:tab/>
        <w:t>Калинин А. Л.</w:t>
      </w:r>
    </w:p>
    <w:p w14:paraId="14657C75" w14:textId="77777777" w:rsidR="00CD700F" w:rsidRDefault="00CD700F" w:rsidP="00CD700F">
      <w:pPr>
        <w:ind w:left="4956" w:firstLine="708"/>
        <w:rPr>
          <w:rFonts w:cstheme="minorHAnsi"/>
          <w:sz w:val="24"/>
          <w:szCs w:val="24"/>
        </w:rPr>
      </w:pPr>
      <w:proofErr w:type="gramStart"/>
      <w:r>
        <w:rPr>
          <w:rFonts w:cstheme="minorHAnsi"/>
          <w:sz w:val="24"/>
          <w:szCs w:val="24"/>
        </w:rPr>
        <w:t xml:space="preserve">Группа:   </w:t>
      </w:r>
      <w:proofErr w:type="gramEnd"/>
      <w:r>
        <w:rPr>
          <w:rFonts w:cstheme="minorHAnsi"/>
          <w:sz w:val="24"/>
          <w:szCs w:val="24"/>
        </w:rPr>
        <w:tab/>
        <w:t>8О-106М</w:t>
      </w:r>
    </w:p>
    <w:p w14:paraId="14643FA8" w14:textId="77777777" w:rsidR="00CD700F" w:rsidRDefault="00CD700F" w:rsidP="00CD700F"/>
    <w:p w14:paraId="64EACC3C" w14:textId="77777777" w:rsidR="00CD700F" w:rsidRDefault="00CD700F" w:rsidP="00CD700F"/>
    <w:p w14:paraId="1EAA04D6" w14:textId="77777777" w:rsidR="00CD700F" w:rsidRDefault="00CD700F" w:rsidP="00CD700F"/>
    <w:p w14:paraId="7B88383E" w14:textId="77777777" w:rsidR="00CD700F" w:rsidRDefault="00CD700F" w:rsidP="00CD700F"/>
    <w:p w14:paraId="33E28CB3" w14:textId="77777777" w:rsidR="00CD700F" w:rsidRDefault="00CD700F" w:rsidP="00CD700F"/>
    <w:p w14:paraId="153C7158" w14:textId="77777777" w:rsidR="00CD700F" w:rsidRDefault="00CD700F" w:rsidP="00CD700F"/>
    <w:p w14:paraId="4AD4E6EE" w14:textId="77777777" w:rsidR="00CD700F" w:rsidRDefault="00CD700F" w:rsidP="00CD700F">
      <w:pPr>
        <w:rPr>
          <w:b/>
        </w:rPr>
      </w:pPr>
      <w:r>
        <w:tab/>
      </w:r>
      <w:r>
        <w:tab/>
      </w:r>
      <w:r>
        <w:tab/>
      </w:r>
      <w:r>
        <w:tab/>
      </w:r>
      <w:r>
        <w:tab/>
        <w:t xml:space="preserve"> </w:t>
      </w:r>
      <w:r w:rsidRPr="00806C22">
        <w:rPr>
          <w:b/>
        </w:rPr>
        <w:t>Москва, 201</w:t>
      </w:r>
      <w:r>
        <w:rPr>
          <w:b/>
        </w:rPr>
        <w:t>9</w:t>
      </w:r>
      <w:r w:rsidRPr="004F0190">
        <w:rPr>
          <w:b/>
        </w:rPr>
        <w:t xml:space="preserve"> </w:t>
      </w:r>
      <w:r w:rsidRPr="00806C22">
        <w:rPr>
          <w:b/>
        </w:rPr>
        <w:t>г</w:t>
      </w:r>
    </w:p>
    <w:p w14:paraId="64AC0782" w14:textId="77777777" w:rsidR="00CD700F" w:rsidRDefault="00CD700F" w:rsidP="00CD700F">
      <w:pPr>
        <w:pStyle w:val="a3"/>
      </w:pPr>
      <w:r>
        <w:lastRenderedPageBreak/>
        <w:t>Постановка задачи</w:t>
      </w:r>
    </w:p>
    <w:p w14:paraId="5120B00D" w14:textId="77777777" w:rsidR="00CD700F" w:rsidRDefault="00CD700F">
      <w:r w:rsidRPr="00CD700F">
        <w:t xml:space="preserve">Необходимо подготовить корпус документов, который будет использован при выполнении остальных лабораторных работ: </w:t>
      </w:r>
    </w:p>
    <w:p w14:paraId="4692AFEA" w14:textId="77777777" w:rsidR="00CD700F" w:rsidRDefault="00CD700F" w:rsidP="00CD700F">
      <w:pPr>
        <w:ind w:firstLine="708"/>
      </w:pPr>
      <w:r w:rsidRPr="00CD700F">
        <w:t xml:space="preserve"> • Скачать его к себе на компьютер. В отчёте нужно указать источник данных.  </w:t>
      </w:r>
    </w:p>
    <w:p w14:paraId="5F422D66" w14:textId="77777777" w:rsidR="00CD700F" w:rsidRDefault="00CD700F" w:rsidP="00CD700F">
      <w:pPr>
        <w:ind w:firstLine="708"/>
      </w:pPr>
      <w:r w:rsidRPr="00CD700F">
        <w:t xml:space="preserve">• Ознакомиться с ним, изучить его характеристики. Из чего состоит текст? Есть ли дополнительная </w:t>
      </w:r>
      <w:proofErr w:type="gramStart"/>
      <w:r w:rsidRPr="00CD700F">
        <w:t>мета-информация</w:t>
      </w:r>
      <w:proofErr w:type="gramEnd"/>
      <w:r w:rsidRPr="00CD700F">
        <w:t xml:space="preserve">? Если разметка текста, какая она?  </w:t>
      </w:r>
    </w:p>
    <w:p w14:paraId="5A571539" w14:textId="77777777" w:rsidR="00CD700F" w:rsidRDefault="00CD700F" w:rsidP="00CD700F">
      <w:pPr>
        <w:ind w:firstLine="708"/>
      </w:pPr>
      <w:r w:rsidRPr="00CD700F">
        <w:t xml:space="preserve">• Разбить на документы.  </w:t>
      </w:r>
    </w:p>
    <w:p w14:paraId="071D69CE" w14:textId="77777777" w:rsidR="00CD700F" w:rsidRDefault="00CD700F" w:rsidP="00CD700F">
      <w:pPr>
        <w:ind w:firstLine="708"/>
      </w:pPr>
      <w:r w:rsidRPr="00CD700F">
        <w:t xml:space="preserve">• Выделить текст. </w:t>
      </w:r>
    </w:p>
    <w:p w14:paraId="15520872" w14:textId="77777777" w:rsidR="00CD700F" w:rsidRDefault="00CD700F" w:rsidP="00CD700F">
      <w:pPr>
        <w:ind w:firstLine="708"/>
      </w:pPr>
      <w:r w:rsidRPr="00CD700F">
        <w:t xml:space="preserve">• Найти существующие поисковики, которые уже можно использовать для поиска по выбранному набору документов (встроенный поиск Википедии, поиск </w:t>
      </w:r>
      <w:r w:rsidRPr="00CD700F">
        <w:rPr>
          <w:lang w:val="en-US"/>
        </w:rPr>
        <w:t>Google</w:t>
      </w:r>
      <w:r w:rsidRPr="00CD700F">
        <w:t xml:space="preserve"> с использованием ограничений на </w:t>
      </w:r>
      <w:r w:rsidRPr="00CD700F">
        <w:rPr>
          <w:lang w:val="en-US"/>
        </w:rPr>
        <w:t>URL</w:t>
      </w:r>
      <w:r w:rsidRPr="00CD700F">
        <w:t xml:space="preserve"> или на сайт). Если такого поиска найти невозможно, то использовать корпус для выполнения лабораторных работ нельзя! </w:t>
      </w:r>
    </w:p>
    <w:p w14:paraId="069E3923" w14:textId="071AAD99" w:rsidR="00DD5F84" w:rsidRDefault="00CD700F" w:rsidP="00CD700F">
      <w:pPr>
        <w:ind w:firstLine="708"/>
      </w:pPr>
      <w:r w:rsidRPr="00CD700F">
        <w:t>• Привести несколько примеров запросов к существующим поисковикам, указать недостатки в полученной поисковой выдаче.</w:t>
      </w:r>
    </w:p>
    <w:p w14:paraId="6523B47A" w14:textId="77777777" w:rsidR="00CD700F" w:rsidRPr="00057895" w:rsidRDefault="00CD700F" w:rsidP="00CD700F">
      <w:pPr>
        <w:pStyle w:val="a3"/>
      </w:pPr>
      <w:r w:rsidRPr="006E6684">
        <w:t>Оборудование</w:t>
      </w:r>
      <w:r w:rsidRPr="00057895">
        <w:t>:</w:t>
      </w:r>
    </w:p>
    <w:p w14:paraId="25CF97C5" w14:textId="77777777" w:rsidR="00CD700F" w:rsidRPr="00057895" w:rsidRDefault="00CD700F" w:rsidP="00CD700F">
      <w:pPr>
        <w:contextualSpacing/>
        <w:rPr>
          <w:rFonts w:asciiTheme="majorHAnsi" w:hAnsiTheme="majorHAnsi"/>
        </w:rPr>
      </w:pPr>
      <w:r>
        <w:rPr>
          <w:rFonts w:asciiTheme="majorHAnsi" w:hAnsiTheme="majorHAnsi"/>
        </w:rPr>
        <w:t>Компьютер</w:t>
      </w:r>
      <w:r w:rsidRPr="00AD06E6">
        <w:rPr>
          <w:rFonts w:asciiTheme="majorHAnsi" w:hAnsiTheme="majorHAnsi"/>
        </w:rPr>
        <w:t xml:space="preserve"> </w:t>
      </w:r>
      <w:proofErr w:type="gramStart"/>
      <w:r>
        <w:rPr>
          <w:rFonts w:asciiTheme="majorHAnsi" w:hAnsiTheme="majorHAnsi"/>
          <w:lang w:val="en-US"/>
        </w:rPr>
        <w:t>HP</w:t>
      </w:r>
      <w:r w:rsidRPr="00AD06E6">
        <w:rPr>
          <w:rFonts w:asciiTheme="majorHAnsi" w:hAnsiTheme="majorHAnsi"/>
        </w:rPr>
        <w:t xml:space="preserve">  </w:t>
      </w:r>
      <w:r>
        <w:rPr>
          <w:rFonts w:asciiTheme="majorHAnsi" w:hAnsiTheme="majorHAnsi"/>
          <w:lang w:val="en-US"/>
        </w:rPr>
        <w:t>Omen</w:t>
      </w:r>
      <w:proofErr w:type="gramEnd"/>
      <w:r w:rsidRPr="00AD06E6">
        <w:rPr>
          <w:rFonts w:asciiTheme="majorHAnsi" w:hAnsiTheme="majorHAnsi"/>
        </w:rPr>
        <w:t xml:space="preserve"> 15 </w:t>
      </w:r>
      <w:r>
        <w:rPr>
          <w:rFonts w:asciiTheme="majorHAnsi" w:hAnsiTheme="majorHAnsi"/>
        </w:rPr>
        <w:t xml:space="preserve">под управлением операционной системы </w:t>
      </w:r>
      <w:r>
        <w:rPr>
          <w:rFonts w:asciiTheme="majorHAnsi" w:hAnsiTheme="majorHAnsi"/>
          <w:lang w:val="en-US"/>
        </w:rPr>
        <w:t>Windows</w:t>
      </w:r>
      <w:r w:rsidRPr="00AD06E6">
        <w:rPr>
          <w:rFonts w:asciiTheme="majorHAnsi" w:hAnsiTheme="majorHAnsi"/>
        </w:rPr>
        <w:t xml:space="preserve"> 10, </w:t>
      </w:r>
      <w:r>
        <w:rPr>
          <w:rFonts w:asciiTheme="majorHAnsi" w:hAnsiTheme="majorHAnsi"/>
          <w:lang w:val="en-US"/>
        </w:rPr>
        <w:t>Intel</w:t>
      </w:r>
      <w:r w:rsidRPr="00AD06E6">
        <w:rPr>
          <w:rFonts w:asciiTheme="majorHAnsi" w:hAnsiTheme="majorHAnsi"/>
        </w:rPr>
        <w:t xml:space="preserve"> </w:t>
      </w:r>
      <w:r>
        <w:rPr>
          <w:rFonts w:asciiTheme="majorHAnsi" w:hAnsiTheme="majorHAnsi"/>
          <w:lang w:val="en-US"/>
        </w:rPr>
        <w:t>Core</w:t>
      </w:r>
      <w:r w:rsidRPr="00AD06E6">
        <w:rPr>
          <w:rFonts w:asciiTheme="majorHAnsi" w:hAnsiTheme="majorHAnsi"/>
        </w:rPr>
        <w:t xml:space="preserve"> </w:t>
      </w:r>
      <w:proofErr w:type="spellStart"/>
      <w:r>
        <w:rPr>
          <w:rFonts w:asciiTheme="majorHAnsi" w:hAnsiTheme="majorHAnsi"/>
          <w:lang w:val="en-US"/>
        </w:rPr>
        <w:t>i</w:t>
      </w:r>
      <w:proofErr w:type="spellEnd"/>
      <w:r w:rsidRPr="00AD06E6">
        <w:rPr>
          <w:rFonts w:asciiTheme="majorHAnsi" w:hAnsiTheme="majorHAnsi"/>
        </w:rPr>
        <w:t>5-7300</w:t>
      </w:r>
      <w:r>
        <w:rPr>
          <w:rFonts w:asciiTheme="majorHAnsi" w:hAnsiTheme="majorHAnsi"/>
          <w:lang w:val="en-US"/>
        </w:rPr>
        <w:t>HQ</w:t>
      </w:r>
      <w:r w:rsidRPr="00AD06E6">
        <w:rPr>
          <w:rFonts w:asciiTheme="majorHAnsi" w:hAnsiTheme="majorHAnsi"/>
        </w:rPr>
        <w:t xml:space="preserve"> 2.50 </w:t>
      </w:r>
      <w:r>
        <w:rPr>
          <w:rFonts w:asciiTheme="majorHAnsi" w:hAnsiTheme="majorHAnsi"/>
          <w:lang w:val="en-US"/>
        </w:rPr>
        <w:t>GHz</w:t>
      </w:r>
      <w:r w:rsidRPr="00AD06E6">
        <w:rPr>
          <w:rFonts w:asciiTheme="majorHAnsi" w:hAnsiTheme="majorHAnsi"/>
        </w:rPr>
        <w:t xml:space="preserve">,  12 </w:t>
      </w:r>
      <w:r>
        <w:rPr>
          <w:rFonts w:asciiTheme="majorHAnsi" w:hAnsiTheme="majorHAnsi"/>
          <w:lang w:val="en-US"/>
        </w:rPr>
        <w:t>Gb</w:t>
      </w:r>
      <w:r w:rsidRPr="00AD06E6">
        <w:rPr>
          <w:rFonts w:asciiTheme="majorHAnsi" w:hAnsiTheme="majorHAnsi"/>
        </w:rPr>
        <w:t xml:space="preserve"> </w:t>
      </w:r>
      <w:r>
        <w:rPr>
          <w:rFonts w:asciiTheme="majorHAnsi" w:hAnsiTheme="majorHAnsi"/>
          <w:lang w:val="en-US"/>
        </w:rPr>
        <w:t>RAM</w:t>
      </w:r>
    </w:p>
    <w:p w14:paraId="27FE262D" w14:textId="77777777" w:rsidR="00CD700F" w:rsidRPr="00F44B42" w:rsidRDefault="00CD700F" w:rsidP="00CD700F">
      <w:pPr>
        <w:pStyle w:val="a3"/>
      </w:pPr>
      <w:r>
        <w:t>Программное обеспечение</w:t>
      </w:r>
    </w:p>
    <w:tbl>
      <w:tblPr>
        <w:tblStyle w:val="a5"/>
        <w:tblW w:w="0" w:type="auto"/>
        <w:tblLook w:val="04A0" w:firstRow="1" w:lastRow="0" w:firstColumn="1" w:lastColumn="0" w:noHBand="0" w:noVBand="1"/>
      </w:tblPr>
      <w:tblGrid>
        <w:gridCol w:w="4672"/>
        <w:gridCol w:w="4673"/>
      </w:tblGrid>
      <w:tr w:rsidR="00CD700F" w14:paraId="450108E2" w14:textId="77777777" w:rsidTr="0053208F">
        <w:tc>
          <w:tcPr>
            <w:tcW w:w="4672" w:type="dxa"/>
          </w:tcPr>
          <w:p w14:paraId="5C0B5C5F" w14:textId="77777777" w:rsidR="00CD700F" w:rsidRPr="00057895" w:rsidRDefault="00CD700F" w:rsidP="0053208F">
            <w:r>
              <w:t xml:space="preserve">Язык программирования </w:t>
            </w:r>
          </w:p>
        </w:tc>
        <w:tc>
          <w:tcPr>
            <w:tcW w:w="4673" w:type="dxa"/>
          </w:tcPr>
          <w:p w14:paraId="3AE3820D" w14:textId="77777777" w:rsidR="00CD700F" w:rsidRPr="00057895" w:rsidRDefault="00CD700F" w:rsidP="0053208F">
            <w:pPr>
              <w:rPr>
                <w:lang w:val="en-US"/>
              </w:rPr>
            </w:pPr>
            <w:r>
              <w:rPr>
                <w:lang w:val="en-US"/>
              </w:rPr>
              <w:t>Python 3.6</w:t>
            </w:r>
          </w:p>
        </w:tc>
      </w:tr>
      <w:tr w:rsidR="00CD700F" w14:paraId="0B4092B4" w14:textId="77777777" w:rsidTr="0053208F">
        <w:tc>
          <w:tcPr>
            <w:tcW w:w="4672" w:type="dxa"/>
          </w:tcPr>
          <w:p w14:paraId="53BEAFF9" w14:textId="77777777" w:rsidR="00CD700F" w:rsidRPr="00057895" w:rsidRDefault="00CD700F" w:rsidP="0053208F">
            <w:r>
              <w:t>Среда программирования</w:t>
            </w:r>
          </w:p>
        </w:tc>
        <w:tc>
          <w:tcPr>
            <w:tcW w:w="4673" w:type="dxa"/>
          </w:tcPr>
          <w:p w14:paraId="5571D68C" w14:textId="77777777" w:rsidR="00CD700F" w:rsidRPr="00057895" w:rsidRDefault="00CD700F" w:rsidP="0053208F">
            <w:pPr>
              <w:rPr>
                <w:lang w:val="en-US"/>
              </w:rPr>
            </w:pPr>
            <w:r>
              <w:rPr>
                <w:lang w:val="en-US"/>
              </w:rPr>
              <w:t xml:space="preserve">Anaconda, </w:t>
            </w:r>
            <w:proofErr w:type="spellStart"/>
            <w:r>
              <w:rPr>
                <w:lang w:val="en-US"/>
              </w:rPr>
              <w:t>Jupyter</w:t>
            </w:r>
            <w:proofErr w:type="spellEnd"/>
            <w:r>
              <w:rPr>
                <w:lang w:val="en-US"/>
              </w:rPr>
              <w:t xml:space="preserve"> Notebook</w:t>
            </w:r>
          </w:p>
        </w:tc>
      </w:tr>
      <w:tr w:rsidR="00CD700F" w14:paraId="4E94F118" w14:textId="77777777" w:rsidTr="0053208F">
        <w:tc>
          <w:tcPr>
            <w:tcW w:w="4672" w:type="dxa"/>
          </w:tcPr>
          <w:p w14:paraId="4748AEB3" w14:textId="77777777" w:rsidR="00CD700F" w:rsidRPr="00057895" w:rsidRDefault="00CD700F" w:rsidP="0053208F">
            <w:r>
              <w:t>Использованные сторонние модули</w:t>
            </w:r>
          </w:p>
        </w:tc>
        <w:tc>
          <w:tcPr>
            <w:tcW w:w="4673" w:type="dxa"/>
          </w:tcPr>
          <w:p w14:paraId="4A62E26B" w14:textId="0AE3AA58" w:rsidR="00CD700F" w:rsidRPr="00CD700F" w:rsidRDefault="00CD700F" w:rsidP="0053208F">
            <w:proofErr w:type="spellStart"/>
            <w:proofErr w:type="gramStart"/>
            <w:r>
              <w:rPr>
                <w:lang w:val="en-US"/>
              </w:rPr>
              <w:t>R</w:t>
            </w:r>
            <w:r>
              <w:rPr>
                <w:lang w:val="en-US"/>
              </w:rPr>
              <w:t>e</w:t>
            </w:r>
            <w:r>
              <w:rPr>
                <w:lang w:val="en-US"/>
              </w:rPr>
              <w:t>,nltk</w:t>
            </w:r>
            <w:proofErr w:type="spellEnd"/>
            <w:proofErr w:type="gramEnd"/>
          </w:p>
        </w:tc>
      </w:tr>
    </w:tbl>
    <w:p w14:paraId="2AA90F00" w14:textId="5B0AAB70" w:rsidR="00CD700F" w:rsidRDefault="00CD700F" w:rsidP="00CD700F">
      <w:pPr>
        <w:pStyle w:val="a3"/>
      </w:pPr>
      <w:r>
        <w:tab/>
        <w:t>Статистические данные по полученному результату</w:t>
      </w:r>
    </w:p>
    <w:p w14:paraId="435FCDBD" w14:textId="2B72970D" w:rsidR="00CD700F" w:rsidRPr="00CD700F" w:rsidRDefault="00CD700F" w:rsidP="0046301F">
      <w:pPr>
        <w:jc w:val="center"/>
      </w:pPr>
      <w:r>
        <w:rPr>
          <w:noProof/>
        </w:rPr>
        <w:lastRenderedPageBreak/>
        <w:drawing>
          <wp:inline distT="0" distB="0" distL="0" distR="0" wp14:anchorId="66198C49" wp14:editId="1B01B0E5">
            <wp:extent cx="5940425" cy="41535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png"/>
                    <pic:cNvPicPr/>
                  </pic:nvPicPr>
                  <pic:blipFill>
                    <a:blip r:embed="rId4">
                      <a:extLst>
                        <a:ext uri="{28A0092B-C50C-407E-A947-70E740481C1C}">
                          <a14:useLocalDpi xmlns:a14="http://schemas.microsoft.com/office/drawing/2010/main" val="0"/>
                        </a:ext>
                      </a:extLst>
                    </a:blip>
                    <a:stretch>
                      <a:fillRect/>
                    </a:stretch>
                  </pic:blipFill>
                  <pic:spPr>
                    <a:xfrm>
                      <a:off x="0" y="0"/>
                      <a:ext cx="5940425" cy="4153535"/>
                    </a:xfrm>
                    <a:prstGeom prst="rect">
                      <a:avLst/>
                    </a:prstGeom>
                  </pic:spPr>
                </pic:pic>
              </a:graphicData>
            </a:graphic>
          </wp:inline>
        </w:drawing>
      </w:r>
    </w:p>
    <w:p w14:paraId="25827231" w14:textId="03B2E686" w:rsidR="00CD700F" w:rsidRDefault="00CD700F" w:rsidP="0046301F">
      <w:pPr>
        <w:ind w:firstLine="708"/>
        <w:jc w:val="center"/>
      </w:pPr>
      <w:r>
        <w:rPr>
          <w:noProof/>
        </w:rPr>
        <w:drawing>
          <wp:inline distT="0" distB="0" distL="0" distR="0" wp14:anchorId="02EA900B" wp14:editId="151A04DC">
            <wp:extent cx="5444066" cy="3099476"/>
            <wp:effectExtent l="0" t="0" r="444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png"/>
                    <pic:cNvPicPr/>
                  </pic:nvPicPr>
                  <pic:blipFill>
                    <a:blip r:embed="rId5">
                      <a:extLst>
                        <a:ext uri="{28A0092B-C50C-407E-A947-70E740481C1C}">
                          <a14:useLocalDpi xmlns:a14="http://schemas.microsoft.com/office/drawing/2010/main" val="0"/>
                        </a:ext>
                      </a:extLst>
                    </a:blip>
                    <a:stretch>
                      <a:fillRect/>
                    </a:stretch>
                  </pic:blipFill>
                  <pic:spPr>
                    <a:xfrm>
                      <a:off x="0" y="0"/>
                      <a:ext cx="5553201" cy="3161610"/>
                    </a:xfrm>
                    <a:prstGeom prst="rect">
                      <a:avLst/>
                    </a:prstGeom>
                  </pic:spPr>
                </pic:pic>
              </a:graphicData>
            </a:graphic>
          </wp:inline>
        </w:drawing>
      </w:r>
    </w:p>
    <w:p w14:paraId="6A9F3ACD" w14:textId="4C6BF9DD" w:rsidR="0046301F" w:rsidRPr="0046301F" w:rsidRDefault="0046301F" w:rsidP="0046301F">
      <w:pPr>
        <w:pStyle w:val="a3"/>
      </w:pPr>
      <w:r>
        <w:t>Структура</w:t>
      </w:r>
      <w:r w:rsidRPr="0046301F">
        <w:t xml:space="preserve"> </w:t>
      </w:r>
      <w:r>
        <w:t xml:space="preserve">одной статьи </w:t>
      </w:r>
      <w:proofErr w:type="gramStart"/>
      <w:r>
        <w:t xml:space="preserve">из  </w:t>
      </w:r>
      <w:r>
        <w:rPr>
          <w:lang w:val="en-US"/>
        </w:rPr>
        <w:t>Wiki</w:t>
      </w:r>
      <w:proofErr w:type="gramEnd"/>
      <w:r w:rsidRPr="0046301F">
        <w:t xml:space="preserve"> </w:t>
      </w:r>
      <w:r>
        <w:rPr>
          <w:lang w:val="en-US"/>
        </w:rPr>
        <w:t>Dump</w:t>
      </w:r>
    </w:p>
    <w:p w14:paraId="6654968E" w14:textId="3F11ED6E" w:rsidR="0046301F" w:rsidRPr="0046301F" w:rsidRDefault="0046301F" w:rsidP="0046301F">
      <w:pPr>
        <w:jc w:val="center"/>
        <w:rPr>
          <w:lang w:val="en-US"/>
        </w:rPr>
      </w:pPr>
      <w:r>
        <w:rPr>
          <w:noProof/>
          <w:lang w:val="en-US"/>
        </w:rPr>
        <w:lastRenderedPageBreak/>
        <w:drawing>
          <wp:inline distT="0" distB="0" distL="0" distR="0" wp14:anchorId="2DCE7013" wp14:editId="28CDE10E">
            <wp:extent cx="3819525" cy="6257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ki.jpg"/>
                    <pic:cNvPicPr/>
                  </pic:nvPicPr>
                  <pic:blipFill>
                    <a:blip r:embed="rId6">
                      <a:extLst>
                        <a:ext uri="{28A0092B-C50C-407E-A947-70E740481C1C}">
                          <a14:useLocalDpi xmlns:a14="http://schemas.microsoft.com/office/drawing/2010/main" val="0"/>
                        </a:ext>
                      </a:extLst>
                    </a:blip>
                    <a:stretch>
                      <a:fillRect/>
                    </a:stretch>
                  </pic:blipFill>
                  <pic:spPr>
                    <a:xfrm>
                      <a:off x="0" y="0"/>
                      <a:ext cx="3819525" cy="6257925"/>
                    </a:xfrm>
                    <a:prstGeom prst="rect">
                      <a:avLst/>
                    </a:prstGeom>
                  </pic:spPr>
                </pic:pic>
              </a:graphicData>
            </a:graphic>
          </wp:inline>
        </w:drawing>
      </w:r>
    </w:p>
    <w:p w14:paraId="4F66514F" w14:textId="31859F0C" w:rsidR="0046301F" w:rsidRDefault="00327EFB" w:rsidP="0046301F">
      <w:pPr>
        <w:pStyle w:val="a3"/>
      </w:pPr>
      <w:r>
        <w:t>Тематика и часть текста</w:t>
      </w:r>
    </w:p>
    <w:p w14:paraId="6E334E72" w14:textId="1F15D8FA" w:rsidR="00327EFB" w:rsidRDefault="00327EFB" w:rsidP="00327EFB">
      <w:pPr>
        <w:rPr>
          <w:lang w:val="en-US"/>
        </w:rPr>
      </w:pPr>
      <w:r>
        <w:t xml:space="preserve">В качестве тематики была выбрана выборка статей русскоязычной </w:t>
      </w:r>
      <w:proofErr w:type="spellStart"/>
      <w:proofErr w:type="gramStart"/>
      <w:r>
        <w:t>википедии</w:t>
      </w:r>
      <w:proofErr w:type="spellEnd"/>
      <w:r>
        <w:t xml:space="preserve">  периода</w:t>
      </w:r>
      <w:proofErr w:type="gramEnd"/>
      <w:r>
        <w:t xml:space="preserve">  20.11.2018. Пример текста</w:t>
      </w:r>
      <w:r>
        <w:rPr>
          <w:lang w:val="en-US"/>
        </w:rPr>
        <w:t>:</w:t>
      </w:r>
    </w:p>
    <w:p w14:paraId="2431BC99" w14:textId="2E897402" w:rsidR="00327EFB" w:rsidRDefault="00327EFB" w:rsidP="00327EFB">
      <w:pPr>
        <w:rPr>
          <w:rFonts w:ascii="Courier New" w:hAnsi="Courier New" w:cs="Courier New"/>
          <w:color w:val="000000"/>
          <w:sz w:val="21"/>
          <w:szCs w:val="21"/>
          <w:lang w:val="en-US"/>
        </w:rPr>
      </w:pPr>
      <w:r>
        <w:rPr>
          <w:rFonts w:ascii="Courier New" w:hAnsi="Courier New" w:cs="Courier New"/>
          <w:color w:val="000000"/>
          <w:sz w:val="21"/>
          <w:szCs w:val="21"/>
        </w:rPr>
        <w:t>'</w:t>
      </w:r>
      <w:proofErr w:type="spellStart"/>
      <w:r>
        <w:rPr>
          <w:rFonts w:ascii="Courier New" w:hAnsi="Courier New" w:cs="Courier New"/>
          <w:color w:val="000000"/>
          <w:sz w:val="21"/>
          <w:szCs w:val="21"/>
        </w:rPr>
        <w:t>литва</w:t>
      </w:r>
      <w:proofErr w:type="spellEnd"/>
      <w:r>
        <w:rPr>
          <w:rFonts w:ascii="Courier New" w:hAnsi="Courier New" w:cs="Courier New"/>
          <w:color w:val="000000"/>
          <w:sz w:val="21"/>
          <w:szCs w:val="21"/>
        </w:rPr>
        <w:t xml:space="preserve"> официальное название лито </w:t>
      </w:r>
      <w:proofErr w:type="spellStart"/>
      <w:r>
        <w:rPr>
          <w:rFonts w:ascii="Courier New" w:hAnsi="Courier New" w:cs="Courier New"/>
          <w:color w:val="000000"/>
          <w:sz w:val="21"/>
          <w:szCs w:val="21"/>
        </w:rPr>
        <w:t>вская</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респу</w:t>
      </w:r>
      <w:proofErr w:type="spellEnd"/>
      <w:r>
        <w:rPr>
          <w:rFonts w:ascii="Courier New" w:hAnsi="Courier New" w:cs="Courier New"/>
          <w:color w:val="000000"/>
          <w:sz w:val="21"/>
          <w:szCs w:val="21"/>
        </w:rPr>
        <w:t xml:space="preserve"> блика государство расположенное северной </w:t>
      </w:r>
      <w:proofErr w:type="spellStart"/>
      <w:r>
        <w:rPr>
          <w:rFonts w:ascii="Courier New" w:hAnsi="Courier New" w:cs="Courier New"/>
          <w:color w:val="000000"/>
          <w:sz w:val="21"/>
          <w:szCs w:val="21"/>
        </w:rPr>
        <w:t>европе</w:t>
      </w:r>
      <w:proofErr w:type="spellEnd"/>
      <w:r>
        <w:rPr>
          <w:rFonts w:ascii="Courier New" w:hAnsi="Courier New" w:cs="Courier New"/>
          <w:color w:val="000000"/>
          <w:sz w:val="21"/>
          <w:szCs w:val="21"/>
        </w:rPr>
        <w:t xml:space="preserve"> одна из стран </w:t>
      </w:r>
      <w:proofErr w:type="spellStart"/>
      <w:r>
        <w:rPr>
          <w:rFonts w:ascii="Courier New" w:hAnsi="Courier New" w:cs="Courier New"/>
          <w:color w:val="000000"/>
          <w:sz w:val="21"/>
          <w:szCs w:val="21"/>
        </w:rPr>
        <w:t>балтии</w:t>
      </w:r>
      <w:proofErr w:type="spellEnd"/>
      <w:r>
        <w:rPr>
          <w:rFonts w:ascii="Courier New" w:hAnsi="Courier New" w:cs="Courier New"/>
          <w:color w:val="000000"/>
          <w:sz w:val="21"/>
          <w:szCs w:val="21"/>
        </w:rPr>
        <w:t xml:space="preserve"> столица страны </w:t>
      </w:r>
      <w:proofErr w:type="spellStart"/>
      <w:r>
        <w:rPr>
          <w:rFonts w:ascii="Courier New" w:hAnsi="Courier New" w:cs="Courier New"/>
          <w:color w:val="000000"/>
          <w:sz w:val="21"/>
          <w:szCs w:val="21"/>
        </w:rPr>
        <w:t>вильнюс</w:t>
      </w:r>
      <w:proofErr w:type="spellEnd"/>
      <w:r>
        <w:rPr>
          <w:rFonts w:ascii="Courier New" w:hAnsi="Courier New" w:cs="Courier New"/>
          <w:color w:val="000000"/>
          <w:sz w:val="21"/>
          <w:szCs w:val="21"/>
        </w:rPr>
        <w:t xml:space="preserve"> площадь км² протяжённость севера на юг км запада на восток км население составляет человек по этим показателям является крупнейшим прибалтийским государством имеет выход балтийскому морю расположена на его восточном побережье береговая линия составляет всего км наименьший показатель среди прибалтийских государств на севере граничит </w:t>
      </w:r>
      <w:proofErr w:type="spellStart"/>
      <w:r>
        <w:rPr>
          <w:rFonts w:ascii="Courier New" w:hAnsi="Courier New" w:cs="Courier New"/>
          <w:color w:val="000000"/>
          <w:sz w:val="21"/>
          <w:szCs w:val="21"/>
        </w:rPr>
        <w:t>латвией</w:t>
      </w:r>
      <w:proofErr w:type="spellEnd"/>
      <w:r>
        <w:rPr>
          <w:rFonts w:ascii="Courier New" w:hAnsi="Courier New" w:cs="Courier New"/>
          <w:color w:val="000000"/>
          <w:sz w:val="21"/>
          <w:szCs w:val="21"/>
        </w:rPr>
        <w:t xml:space="preserve"> на </w:t>
      </w:r>
      <w:proofErr w:type="spellStart"/>
      <w:r>
        <w:rPr>
          <w:rFonts w:ascii="Courier New" w:hAnsi="Courier New" w:cs="Courier New"/>
          <w:color w:val="000000"/>
          <w:sz w:val="21"/>
          <w:szCs w:val="21"/>
        </w:rPr>
        <w:t>юго</w:t>
      </w:r>
      <w:proofErr w:type="spellEnd"/>
      <w:r>
        <w:rPr>
          <w:rFonts w:ascii="Courier New" w:hAnsi="Courier New" w:cs="Courier New"/>
          <w:color w:val="000000"/>
          <w:sz w:val="21"/>
          <w:szCs w:val="21"/>
        </w:rPr>
        <w:t xml:space="preserve"> востоке </w:t>
      </w:r>
      <w:proofErr w:type="spellStart"/>
      <w:r>
        <w:rPr>
          <w:rFonts w:ascii="Courier New" w:hAnsi="Courier New" w:cs="Courier New"/>
          <w:color w:val="000000"/>
          <w:sz w:val="21"/>
          <w:szCs w:val="21"/>
        </w:rPr>
        <w:t>белоруссией</w:t>
      </w:r>
      <w:proofErr w:type="spellEnd"/>
      <w:r>
        <w:rPr>
          <w:rFonts w:ascii="Courier New" w:hAnsi="Courier New" w:cs="Courier New"/>
          <w:color w:val="000000"/>
          <w:sz w:val="21"/>
          <w:szCs w:val="21"/>
        </w:rPr>
        <w:t xml:space="preserve"> на </w:t>
      </w:r>
      <w:proofErr w:type="spellStart"/>
      <w:r>
        <w:rPr>
          <w:rFonts w:ascii="Courier New" w:hAnsi="Courier New" w:cs="Courier New"/>
          <w:color w:val="000000"/>
          <w:sz w:val="21"/>
          <w:szCs w:val="21"/>
        </w:rPr>
        <w:t>юго</w:t>
      </w:r>
      <w:proofErr w:type="spellEnd"/>
      <w:r>
        <w:rPr>
          <w:rFonts w:ascii="Courier New" w:hAnsi="Courier New" w:cs="Courier New"/>
          <w:color w:val="000000"/>
          <w:sz w:val="21"/>
          <w:szCs w:val="21"/>
        </w:rPr>
        <w:t xml:space="preserve"> западе </w:t>
      </w:r>
      <w:proofErr w:type="spellStart"/>
      <w:r>
        <w:rPr>
          <w:rFonts w:ascii="Courier New" w:hAnsi="Courier New" w:cs="Courier New"/>
          <w:color w:val="000000"/>
          <w:sz w:val="21"/>
          <w:szCs w:val="21"/>
        </w:rPr>
        <w:t>польшей</w:t>
      </w:r>
      <w:proofErr w:type="spellEnd"/>
      <w:r>
        <w:rPr>
          <w:rFonts w:ascii="Courier New" w:hAnsi="Courier New" w:cs="Courier New"/>
          <w:color w:val="000000"/>
          <w:sz w:val="21"/>
          <w:szCs w:val="21"/>
        </w:rPr>
        <w:t xml:space="preserve"> калининградской областью </w:t>
      </w:r>
      <w:proofErr w:type="spellStart"/>
      <w:r>
        <w:rPr>
          <w:rFonts w:ascii="Courier New" w:hAnsi="Courier New" w:cs="Courier New"/>
          <w:color w:val="000000"/>
          <w:sz w:val="21"/>
          <w:szCs w:val="21"/>
        </w:rPr>
        <w:t>россии</w:t>
      </w:r>
      <w:proofErr w:type="spellEnd"/>
      <w:r>
        <w:rPr>
          <w:rFonts w:ascii="Courier New" w:hAnsi="Courier New" w:cs="Courier New"/>
          <w:color w:val="000000"/>
          <w:sz w:val="21"/>
          <w:szCs w:val="21"/>
        </w:rPr>
        <w:t xml:space="preserve"> член </w:t>
      </w:r>
      <w:proofErr w:type="spellStart"/>
      <w:r>
        <w:rPr>
          <w:rFonts w:ascii="Courier New" w:hAnsi="Courier New" w:cs="Courier New"/>
          <w:color w:val="000000"/>
          <w:sz w:val="21"/>
          <w:szCs w:val="21"/>
        </w:rPr>
        <w:t>оон</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lastRenderedPageBreak/>
        <w:t xml:space="preserve">года </w:t>
      </w:r>
      <w:proofErr w:type="spellStart"/>
      <w:r>
        <w:rPr>
          <w:rFonts w:ascii="Courier New" w:hAnsi="Courier New" w:cs="Courier New"/>
          <w:color w:val="000000"/>
          <w:sz w:val="21"/>
          <w:szCs w:val="21"/>
        </w:rPr>
        <w:t>ес</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нато</w:t>
      </w:r>
      <w:proofErr w:type="spellEnd"/>
      <w:r>
        <w:rPr>
          <w:rFonts w:ascii="Courier New" w:hAnsi="Courier New" w:cs="Courier New"/>
          <w:color w:val="000000"/>
          <w:sz w:val="21"/>
          <w:szCs w:val="21"/>
        </w:rPr>
        <w:t xml:space="preserve"> года </w:t>
      </w:r>
      <w:proofErr w:type="spellStart"/>
      <w:r>
        <w:rPr>
          <w:rFonts w:ascii="Courier New" w:hAnsi="Courier New" w:cs="Courier New"/>
          <w:color w:val="000000"/>
          <w:sz w:val="21"/>
          <w:szCs w:val="21"/>
        </w:rPr>
        <w:t>оэср</w:t>
      </w:r>
      <w:proofErr w:type="spellEnd"/>
      <w:r>
        <w:rPr>
          <w:rFonts w:ascii="Courier New" w:hAnsi="Courier New" w:cs="Courier New"/>
          <w:color w:val="000000"/>
          <w:sz w:val="21"/>
          <w:szCs w:val="21"/>
        </w:rPr>
        <w:t xml:space="preserve"> мая года входит шенгенскую зону еврозону географические данные карта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поверхность равнинная со следами древнего оледенения поля луга занимают территории леса кустарники болота внутренние воды высшая точка над уровнем моря холм </w:t>
      </w:r>
      <w:proofErr w:type="spellStart"/>
      <w:r>
        <w:rPr>
          <w:rFonts w:ascii="Courier New" w:hAnsi="Courier New" w:cs="Courier New"/>
          <w:color w:val="000000"/>
          <w:sz w:val="21"/>
          <w:szCs w:val="21"/>
        </w:rPr>
        <w:t>аукштояс</w:t>
      </w:r>
      <w:proofErr w:type="spellEnd"/>
      <w:r>
        <w:rPr>
          <w:rFonts w:ascii="Courier New" w:hAnsi="Courier New" w:cs="Courier New"/>
          <w:color w:val="000000"/>
          <w:sz w:val="21"/>
          <w:szCs w:val="21"/>
        </w:rPr>
        <w:t xml:space="preserve"> или </w:t>
      </w:r>
      <w:proofErr w:type="spellStart"/>
      <w:r>
        <w:rPr>
          <w:rFonts w:ascii="Courier New" w:hAnsi="Courier New" w:cs="Courier New"/>
          <w:color w:val="000000"/>
          <w:sz w:val="21"/>
          <w:szCs w:val="21"/>
        </w:rPr>
        <w:t>аукштасис</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калнас</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юго</w:t>
      </w:r>
      <w:proofErr w:type="spellEnd"/>
      <w:r>
        <w:rPr>
          <w:rFonts w:ascii="Courier New" w:hAnsi="Courier New" w:cs="Courier New"/>
          <w:color w:val="000000"/>
          <w:sz w:val="21"/>
          <w:szCs w:val="21"/>
        </w:rPr>
        <w:t xml:space="preserve"> восточной части страны км от </w:t>
      </w:r>
      <w:proofErr w:type="spellStart"/>
      <w:r>
        <w:rPr>
          <w:rFonts w:ascii="Courier New" w:hAnsi="Courier New" w:cs="Courier New"/>
          <w:color w:val="000000"/>
          <w:sz w:val="21"/>
          <w:szCs w:val="21"/>
        </w:rPr>
        <w:t>вильнюса</w:t>
      </w:r>
      <w:proofErr w:type="spellEnd"/>
      <w:r>
        <w:rPr>
          <w:rFonts w:ascii="Courier New" w:hAnsi="Courier New" w:cs="Courier New"/>
          <w:color w:val="000000"/>
          <w:sz w:val="21"/>
          <w:szCs w:val="21"/>
        </w:rPr>
        <w:t xml:space="preserve"> крупнейшие реки </w:t>
      </w:r>
      <w:proofErr w:type="spellStart"/>
      <w:r>
        <w:rPr>
          <w:rFonts w:ascii="Courier New" w:hAnsi="Courier New" w:cs="Courier New"/>
          <w:color w:val="000000"/>
          <w:sz w:val="21"/>
          <w:szCs w:val="21"/>
        </w:rPr>
        <w:t>неман</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вилия</w:t>
      </w:r>
      <w:proofErr w:type="spellEnd"/>
      <w:r>
        <w:rPr>
          <w:rFonts w:ascii="Courier New" w:hAnsi="Courier New" w:cs="Courier New"/>
          <w:color w:val="000000"/>
          <w:sz w:val="21"/>
          <w:szCs w:val="21"/>
        </w:rPr>
        <w:t xml:space="preserve"> более </w:t>
      </w:r>
      <w:proofErr w:type="spellStart"/>
      <w:r>
        <w:rPr>
          <w:rFonts w:ascii="Courier New" w:hAnsi="Courier New" w:cs="Courier New"/>
          <w:color w:val="000000"/>
          <w:sz w:val="21"/>
          <w:szCs w:val="21"/>
        </w:rPr>
        <w:t>тыс</w:t>
      </w:r>
      <w:proofErr w:type="spellEnd"/>
      <w:r>
        <w:rPr>
          <w:rFonts w:ascii="Courier New" w:hAnsi="Courier New" w:cs="Courier New"/>
          <w:color w:val="000000"/>
          <w:sz w:val="21"/>
          <w:szCs w:val="21"/>
        </w:rPr>
        <w:t xml:space="preserve"> озёр территории крупнейшее из них </w:t>
      </w:r>
      <w:proofErr w:type="spellStart"/>
      <w:r>
        <w:rPr>
          <w:rFonts w:ascii="Courier New" w:hAnsi="Courier New" w:cs="Courier New"/>
          <w:color w:val="000000"/>
          <w:sz w:val="21"/>
          <w:szCs w:val="21"/>
        </w:rPr>
        <w:t>друкшяй</w:t>
      </w:r>
      <w:proofErr w:type="spellEnd"/>
      <w:r>
        <w:rPr>
          <w:rFonts w:ascii="Courier New" w:hAnsi="Courier New" w:cs="Courier New"/>
          <w:color w:val="000000"/>
          <w:sz w:val="21"/>
          <w:szCs w:val="21"/>
        </w:rPr>
        <w:t xml:space="preserve"> на границе </w:t>
      </w:r>
      <w:proofErr w:type="spellStart"/>
      <w:r>
        <w:rPr>
          <w:rFonts w:ascii="Courier New" w:hAnsi="Courier New" w:cs="Courier New"/>
          <w:color w:val="000000"/>
          <w:sz w:val="21"/>
          <w:szCs w:val="21"/>
        </w:rPr>
        <w:t>латвии</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белоруссии</w:t>
      </w:r>
      <w:proofErr w:type="spellEnd"/>
      <w:r>
        <w:rPr>
          <w:rFonts w:ascii="Courier New" w:hAnsi="Courier New" w:cs="Courier New"/>
          <w:color w:val="000000"/>
          <w:sz w:val="21"/>
          <w:szCs w:val="21"/>
        </w:rPr>
        <w:t xml:space="preserve"> площадь км² самое глубокое </w:t>
      </w:r>
      <w:proofErr w:type="spellStart"/>
      <w:r>
        <w:rPr>
          <w:rFonts w:ascii="Courier New" w:hAnsi="Courier New" w:cs="Courier New"/>
          <w:color w:val="000000"/>
          <w:sz w:val="21"/>
          <w:szCs w:val="21"/>
        </w:rPr>
        <w:t>таурагнас</w:t>
      </w:r>
      <w:proofErr w:type="spellEnd"/>
      <w:r>
        <w:rPr>
          <w:rFonts w:ascii="Courier New" w:hAnsi="Courier New" w:cs="Courier New"/>
          <w:color w:val="000000"/>
          <w:sz w:val="21"/>
          <w:szCs w:val="21"/>
        </w:rPr>
        <w:t xml:space="preserve"> самое длинное </w:t>
      </w:r>
      <w:proofErr w:type="spellStart"/>
      <w:r>
        <w:rPr>
          <w:rFonts w:ascii="Courier New" w:hAnsi="Courier New" w:cs="Courier New"/>
          <w:color w:val="000000"/>
          <w:sz w:val="21"/>
          <w:szCs w:val="21"/>
        </w:rPr>
        <w:t>асвея</w:t>
      </w:r>
      <w:proofErr w:type="spellEnd"/>
      <w:r>
        <w:rPr>
          <w:rFonts w:ascii="Courier New" w:hAnsi="Courier New" w:cs="Courier New"/>
          <w:color w:val="000000"/>
          <w:sz w:val="21"/>
          <w:szCs w:val="21"/>
        </w:rPr>
        <w:t xml:space="preserve"> длина км местечка </w:t>
      </w:r>
      <w:proofErr w:type="spellStart"/>
      <w:r>
        <w:rPr>
          <w:rFonts w:ascii="Courier New" w:hAnsi="Courier New" w:cs="Courier New"/>
          <w:color w:val="000000"/>
          <w:sz w:val="21"/>
          <w:szCs w:val="21"/>
        </w:rPr>
        <w:t>дубингяй</w:t>
      </w:r>
      <w:proofErr w:type="spellEnd"/>
      <w:r>
        <w:rPr>
          <w:rFonts w:ascii="Courier New" w:hAnsi="Courier New" w:cs="Courier New"/>
          <w:color w:val="000000"/>
          <w:sz w:val="21"/>
          <w:szCs w:val="21"/>
        </w:rPr>
        <w:t xml:space="preserve"> климат переходный от морского средняя температура зимой минус летом выпадает мм осадков год полезные ископаемые торф минеральные материалы строительные материалы история древнейшая история территория современной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была заселена людьми конца </w:t>
      </w:r>
      <w:proofErr w:type="spellStart"/>
      <w:r>
        <w:rPr>
          <w:rFonts w:ascii="Courier New" w:hAnsi="Courier New" w:cs="Courier New"/>
          <w:color w:val="000000"/>
          <w:sz w:val="21"/>
          <w:szCs w:val="21"/>
        </w:rPr>
        <w:t>ix</w:t>
      </w:r>
      <w:proofErr w:type="spellEnd"/>
      <w:r>
        <w:rPr>
          <w:rFonts w:ascii="Courier New" w:hAnsi="Courier New" w:cs="Courier New"/>
          <w:color w:val="000000"/>
          <w:sz w:val="21"/>
          <w:szCs w:val="21"/>
        </w:rPr>
        <w:t xml:space="preserve"> тысячелетия до жители занимались охотой рыболовством использовали лук стрелы кремнёвыми наконечниками скребки для обработки кожи удочки сети конце неолита </w:t>
      </w:r>
      <w:proofErr w:type="spellStart"/>
      <w:r>
        <w:rPr>
          <w:rFonts w:ascii="Courier New" w:hAnsi="Courier New" w:cs="Courier New"/>
          <w:color w:val="000000"/>
          <w:sz w:val="21"/>
          <w:szCs w:val="21"/>
        </w:rPr>
        <w:t>iii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тыс</w:t>
      </w:r>
      <w:proofErr w:type="spellEnd"/>
      <w:r>
        <w:rPr>
          <w:rFonts w:ascii="Courier New" w:hAnsi="Courier New" w:cs="Courier New"/>
          <w:color w:val="000000"/>
          <w:sz w:val="21"/>
          <w:szCs w:val="21"/>
        </w:rPr>
        <w:t xml:space="preserve"> до на территорию современной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проникли индоевропейские племена они занимались земледелием скотоводством при этом охота рыболовство оставались основными занятиями местных жителей вплоть до широкого распространения железных орудий труда индоевропейцы заселившие земли между устьями </w:t>
      </w:r>
      <w:proofErr w:type="spellStart"/>
      <w:r>
        <w:rPr>
          <w:rFonts w:ascii="Courier New" w:hAnsi="Courier New" w:cs="Courier New"/>
          <w:color w:val="000000"/>
          <w:sz w:val="21"/>
          <w:szCs w:val="21"/>
        </w:rPr>
        <w:t>вислы</w:t>
      </w:r>
      <w:proofErr w:type="spellEnd"/>
      <w:r>
        <w:rPr>
          <w:rFonts w:ascii="Courier New" w:hAnsi="Courier New" w:cs="Courier New"/>
          <w:color w:val="000000"/>
          <w:sz w:val="21"/>
          <w:szCs w:val="21"/>
        </w:rPr>
        <w:t xml:space="preserve"> западной </w:t>
      </w:r>
      <w:proofErr w:type="spellStart"/>
      <w:r>
        <w:rPr>
          <w:rFonts w:ascii="Courier New" w:hAnsi="Courier New" w:cs="Courier New"/>
          <w:color w:val="000000"/>
          <w:sz w:val="21"/>
          <w:szCs w:val="21"/>
        </w:rPr>
        <w:t>двины</w:t>
      </w:r>
      <w:proofErr w:type="spellEnd"/>
      <w:r>
        <w:rPr>
          <w:rFonts w:ascii="Courier New" w:hAnsi="Courier New" w:cs="Courier New"/>
          <w:color w:val="000000"/>
          <w:sz w:val="21"/>
          <w:szCs w:val="21"/>
        </w:rPr>
        <w:t xml:space="preserve"> выделились отдельную группу названную учёными </w:t>
      </w:r>
      <w:proofErr w:type="spellStart"/>
      <w:r>
        <w:rPr>
          <w:rFonts w:ascii="Courier New" w:hAnsi="Courier New" w:cs="Courier New"/>
          <w:color w:val="000000"/>
          <w:sz w:val="21"/>
          <w:szCs w:val="21"/>
        </w:rPr>
        <w:t>балтами</w:t>
      </w:r>
      <w:proofErr w:type="spellEnd"/>
      <w:r>
        <w:rPr>
          <w:rFonts w:ascii="Courier New" w:hAnsi="Courier New" w:cs="Courier New"/>
          <w:color w:val="000000"/>
          <w:sz w:val="21"/>
          <w:szCs w:val="21"/>
        </w:rPr>
        <w:t xml:space="preserve"> традиционно считается что этническая основа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сформирована носителями культуры курганов веке на территории современных восточной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северо</w:t>
      </w:r>
      <w:proofErr w:type="spellEnd"/>
      <w:r>
        <w:rPr>
          <w:rFonts w:ascii="Courier New" w:hAnsi="Courier New" w:cs="Courier New"/>
          <w:color w:val="000000"/>
          <w:sz w:val="21"/>
          <w:szCs w:val="21"/>
        </w:rPr>
        <w:t xml:space="preserve"> западной </w:t>
      </w:r>
      <w:proofErr w:type="spellStart"/>
      <w:r>
        <w:rPr>
          <w:rFonts w:ascii="Courier New" w:hAnsi="Courier New" w:cs="Courier New"/>
          <w:color w:val="000000"/>
          <w:sz w:val="21"/>
          <w:szCs w:val="21"/>
        </w:rPr>
        <w:t>белоруссии</w:t>
      </w:r>
      <w:proofErr w:type="spellEnd"/>
      <w:r>
        <w:rPr>
          <w:rFonts w:ascii="Courier New" w:hAnsi="Courier New" w:cs="Courier New"/>
          <w:color w:val="000000"/>
          <w:sz w:val="21"/>
          <w:szCs w:val="21"/>
        </w:rPr>
        <w:t xml:space="preserve"> около </w:t>
      </w:r>
      <w:proofErr w:type="spellStart"/>
      <w:r>
        <w:rPr>
          <w:rFonts w:ascii="Courier New" w:hAnsi="Courier New" w:cs="Courier New"/>
          <w:color w:val="000000"/>
          <w:sz w:val="21"/>
          <w:szCs w:val="21"/>
        </w:rPr>
        <w:t>vii</w:t>
      </w:r>
      <w:proofErr w:type="spellEnd"/>
      <w:r>
        <w:rPr>
          <w:rFonts w:ascii="Courier New" w:hAnsi="Courier New" w:cs="Courier New"/>
          <w:color w:val="000000"/>
          <w:sz w:val="21"/>
          <w:szCs w:val="21"/>
        </w:rPr>
        <w:t xml:space="preserve"> века литовский язык отделился от латышского зарождение государства становление на территории современной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относят </w:t>
      </w:r>
      <w:proofErr w:type="spellStart"/>
      <w:r>
        <w:rPr>
          <w:rFonts w:ascii="Courier New" w:hAnsi="Courier New" w:cs="Courier New"/>
          <w:color w:val="000000"/>
          <w:sz w:val="21"/>
          <w:szCs w:val="21"/>
        </w:rPr>
        <w:t>xiii</w:t>
      </w:r>
      <w:proofErr w:type="spellEnd"/>
      <w:r>
        <w:rPr>
          <w:rFonts w:ascii="Courier New" w:hAnsi="Courier New" w:cs="Courier New"/>
          <w:color w:val="000000"/>
          <w:sz w:val="21"/>
          <w:szCs w:val="21"/>
        </w:rPr>
        <w:t xml:space="preserve"> веку при этом само название </w:t>
      </w:r>
      <w:proofErr w:type="spellStart"/>
      <w:r>
        <w:rPr>
          <w:rFonts w:ascii="Courier New" w:hAnsi="Courier New" w:cs="Courier New"/>
          <w:color w:val="000000"/>
          <w:sz w:val="21"/>
          <w:szCs w:val="21"/>
        </w:rPr>
        <w:t>литва</w:t>
      </w:r>
      <w:proofErr w:type="spellEnd"/>
      <w:r>
        <w:rPr>
          <w:rFonts w:ascii="Courier New" w:hAnsi="Courier New" w:cs="Courier New"/>
          <w:color w:val="000000"/>
          <w:sz w:val="21"/>
          <w:szCs w:val="21"/>
        </w:rPr>
        <w:t xml:space="preserve"> впервые упомянуто </w:t>
      </w:r>
      <w:proofErr w:type="spellStart"/>
      <w:r>
        <w:rPr>
          <w:rFonts w:ascii="Courier New" w:hAnsi="Courier New" w:cs="Courier New"/>
          <w:color w:val="000000"/>
          <w:sz w:val="21"/>
          <w:szCs w:val="21"/>
        </w:rPr>
        <w:t>кведлинбургских</w:t>
      </w:r>
      <w:proofErr w:type="spellEnd"/>
      <w:r>
        <w:rPr>
          <w:rFonts w:ascii="Courier New" w:hAnsi="Courier New" w:cs="Courier New"/>
          <w:color w:val="000000"/>
          <w:sz w:val="21"/>
          <w:szCs w:val="21"/>
        </w:rPr>
        <w:t xml:space="preserve"> анналах под годом сообщении об убийстве язычниками миссионера </w:t>
      </w:r>
      <w:proofErr w:type="spellStart"/>
      <w:r>
        <w:rPr>
          <w:rFonts w:ascii="Courier New" w:hAnsi="Courier New" w:cs="Courier New"/>
          <w:color w:val="000000"/>
          <w:sz w:val="21"/>
          <w:szCs w:val="21"/>
        </w:rPr>
        <w:t>бруно</w:t>
      </w:r>
      <w:proofErr w:type="spellEnd"/>
      <w:r>
        <w:rPr>
          <w:rFonts w:ascii="Courier New" w:hAnsi="Courier New" w:cs="Courier New"/>
          <w:color w:val="000000"/>
          <w:sz w:val="21"/>
          <w:szCs w:val="21"/>
        </w:rPr>
        <w:t xml:space="preserve"> на границе </w:t>
      </w:r>
      <w:proofErr w:type="spellStart"/>
      <w:r>
        <w:rPr>
          <w:rFonts w:ascii="Courier New" w:hAnsi="Courier New" w:cs="Courier New"/>
          <w:color w:val="000000"/>
          <w:sz w:val="21"/>
          <w:szCs w:val="21"/>
        </w:rPr>
        <w:t>руси</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по наиболее версии топоним возник от названия небольшой реки </w:t>
      </w:r>
      <w:proofErr w:type="spellStart"/>
      <w:r>
        <w:rPr>
          <w:rFonts w:ascii="Courier New" w:hAnsi="Courier New" w:cs="Courier New"/>
          <w:color w:val="000000"/>
          <w:sz w:val="21"/>
          <w:szCs w:val="21"/>
        </w:rPr>
        <w:t>летавка</w:t>
      </w:r>
      <w:proofErr w:type="spellEnd"/>
      <w:r>
        <w:rPr>
          <w:rFonts w:ascii="Courier New" w:hAnsi="Courier New" w:cs="Courier New"/>
          <w:color w:val="000000"/>
          <w:sz w:val="21"/>
          <w:szCs w:val="21"/>
        </w:rPr>
        <w:t xml:space="preserve"> притока </w:t>
      </w:r>
      <w:proofErr w:type="spellStart"/>
      <w:r>
        <w:rPr>
          <w:rFonts w:ascii="Courier New" w:hAnsi="Courier New" w:cs="Courier New"/>
          <w:color w:val="000000"/>
          <w:sz w:val="21"/>
          <w:szCs w:val="21"/>
        </w:rPr>
        <w:t>няриса</w:t>
      </w:r>
      <w:proofErr w:type="spellEnd"/>
      <w:r>
        <w:rPr>
          <w:rFonts w:ascii="Courier New" w:hAnsi="Courier New" w:cs="Courier New"/>
          <w:color w:val="000000"/>
          <w:sz w:val="21"/>
          <w:szCs w:val="21"/>
        </w:rPr>
        <w:t xml:space="preserve"> согласно более современной гипотезе название страны могло произойти от этнонима </w:t>
      </w:r>
      <w:proofErr w:type="spellStart"/>
      <w:r>
        <w:rPr>
          <w:rFonts w:ascii="Courier New" w:hAnsi="Courier New" w:cs="Courier New"/>
          <w:color w:val="000000"/>
          <w:sz w:val="21"/>
          <w:szCs w:val="21"/>
        </w:rPr>
        <w:t>леты</w:t>
      </w:r>
      <w:proofErr w:type="spellEnd"/>
      <w:r>
        <w:rPr>
          <w:rFonts w:ascii="Courier New" w:hAnsi="Courier New" w:cs="Courier New"/>
          <w:color w:val="000000"/>
          <w:sz w:val="21"/>
          <w:szCs w:val="21"/>
        </w:rPr>
        <w:t xml:space="preserve"> или </w:t>
      </w:r>
      <w:proofErr w:type="spellStart"/>
      <w:r>
        <w:rPr>
          <w:rFonts w:ascii="Courier New" w:hAnsi="Courier New" w:cs="Courier New"/>
          <w:color w:val="000000"/>
          <w:sz w:val="21"/>
          <w:szCs w:val="21"/>
        </w:rPr>
        <w:t>лейти</w:t>
      </w:r>
      <w:proofErr w:type="spellEnd"/>
      <w:r>
        <w:rPr>
          <w:rFonts w:ascii="Courier New" w:hAnsi="Courier New" w:cs="Courier New"/>
          <w:color w:val="000000"/>
          <w:sz w:val="21"/>
          <w:szCs w:val="21"/>
        </w:rPr>
        <w:t xml:space="preserve"> которым жители окрестных земель называли дружинников литовских князей начале </w:t>
      </w:r>
      <w:proofErr w:type="spellStart"/>
      <w:r>
        <w:rPr>
          <w:rFonts w:ascii="Courier New" w:hAnsi="Courier New" w:cs="Courier New"/>
          <w:color w:val="000000"/>
          <w:sz w:val="21"/>
          <w:szCs w:val="21"/>
        </w:rPr>
        <w:t>xiii</w:t>
      </w:r>
      <w:proofErr w:type="spellEnd"/>
      <w:r>
        <w:rPr>
          <w:rFonts w:ascii="Courier New" w:hAnsi="Courier New" w:cs="Courier New"/>
          <w:color w:val="000000"/>
          <w:sz w:val="21"/>
          <w:szCs w:val="21"/>
        </w:rPr>
        <w:t xml:space="preserve"> века земли </w:t>
      </w:r>
      <w:proofErr w:type="spellStart"/>
      <w:r>
        <w:rPr>
          <w:rFonts w:ascii="Courier New" w:hAnsi="Courier New" w:cs="Courier New"/>
          <w:color w:val="000000"/>
          <w:sz w:val="21"/>
          <w:szCs w:val="21"/>
        </w:rPr>
        <w:t>балтов</w:t>
      </w:r>
      <w:proofErr w:type="spellEnd"/>
      <w:r>
        <w:rPr>
          <w:rFonts w:ascii="Courier New" w:hAnsi="Courier New" w:cs="Courier New"/>
          <w:color w:val="000000"/>
          <w:sz w:val="21"/>
          <w:szCs w:val="21"/>
        </w:rPr>
        <w:t xml:space="preserve"> язычников запада началось вторжение немецких рыцарей крестоносцев они покорили </w:t>
      </w:r>
      <w:proofErr w:type="spellStart"/>
      <w:r>
        <w:rPr>
          <w:rFonts w:ascii="Courier New" w:hAnsi="Courier New" w:cs="Courier New"/>
          <w:color w:val="000000"/>
          <w:sz w:val="21"/>
          <w:szCs w:val="21"/>
        </w:rPr>
        <w:t>пруссию</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ливонию</w:t>
      </w:r>
      <w:proofErr w:type="spellEnd"/>
      <w:r>
        <w:rPr>
          <w:rFonts w:ascii="Courier New" w:hAnsi="Courier New" w:cs="Courier New"/>
          <w:color w:val="000000"/>
          <w:sz w:val="21"/>
          <w:szCs w:val="21"/>
        </w:rPr>
        <w:t xml:space="preserve"> это же время юга началась экспансия </w:t>
      </w:r>
      <w:proofErr w:type="spellStart"/>
      <w:r>
        <w:rPr>
          <w:rFonts w:ascii="Courier New" w:hAnsi="Courier New" w:cs="Courier New"/>
          <w:color w:val="000000"/>
          <w:sz w:val="21"/>
          <w:szCs w:val="21"/>
        </w:rPr>
        <w:t>галицко</w:t>
      </w:r>
      <w:proofErr w:type="spellEnd"/>
      <w:r>
        <w:rPr>
          <w:rFonts w:ascii="Courier New" w:hAnsi="Courier New" w:cs="Courier New"/>
          <w:color w:val="000000"/>
          <w:sz w:val="21"/>
          <w:szCs w:val="21"/>
        </w:rPr>
        <w:t xml:space="preserve"> волынского княжества середине </w:t>
      </w:r>
      <w:proofErr w:type="spellStart"/>
      <w:r>
        <w:rPr>
          <w:rFonts w:ascii="Courier New" w:hAnsi="Courier New" w:cs="Courier New"/>
          <w:color w:val="000000"/>
          <w:sz w:val="21"/>
          <w:szCs w:val="21"/>
        </w:rPr>
        <w:t>xiii</w:t>
      </w:r>
      <w:proofErr w:type="spellEnd"/>
      <w:r>
        <w:rPr>
          <w:rFonts w:ascii="Courier New" w:hAnsi="Courier New" w:cs="Courier New"/>
          <w:color w:val="000000"/>
          <w:sz w:val="21"/>
          <w:szCs w:val="21"/>
        </w:rPr>
        <w:t xml:space="preserve"> века многие литовские земли были объединены под властью князя </w:t>
      </w:r>
      <w:proofErr w:type="spellStart"/>
      <w:r>
        <w:rPr>
          <w:rFonts w:ascii="Courier New" w:hAnsi="Courier New" w:cs="Courier New"/>
          <w:color w:val="000000"/>
          <w:sz w:val="21"/>
          <w:szCs w:val="21"/>
        </w:rPr>
        <w:t>миндовга</w:t>
      </w:r>
      <w:proofErr w:type="spellEnd"/>
      <w:r>
        <w:rPr>
          <w:rFonts w:ascii="Courier New" w:hAnsi="Courier New" w:cs="Courier New"/>
          <w:color w:val="000000"/>
          <w:sz w:val="21"/>
          <w:szCs w:val="21"/>
        </w:rPr>
        <w:t xml:space="preserve"> принявшего году католическое крещение коронованного году через несколько лет </w:t>
      </w:r>
      <w:proofErr w:type="spellStart"/>
      <w:r>
        <w:rPr>
          <w:rFonts w:ascii="Courier New" w:hAnsi="Courier New" w:cs="Courier New"/>
          <w:color w:val="000000"/>
          <w:sz w:val="21"/>
          <w:szCs w:val="21"/>
        </w:rPr>
        <w:t>миндовг</w:t>
      </w:r>
      <w:proofErr w:type="spellEnd"/>
      <w:r>
        <w:rPr>
          <w:rFonts w:ascii="Courier New" w:hAnsi="Courier New" w:cs="Courier New"/>
          <w:color w:val="000000"/>
          <w:sz w:val="21"/>
          <w:szCs w:val="21"/>
        </w:rPr>
        <w:t xml:space="preserve"> отрёкся от христианства до начала </w:t>
      </w:r>
      <w:proofErr w:type="spellStart"/>
      <w:r>
        <w:rPr>
          <w:rFonts w:ascii="Courier New" w:hAnsi="Courier New" w:cs="Courier New"/>
          <w:color w:val="000000"/>
          <w:sz w:val="21"/>
          <w:szCs w:val="21"/>
        </w:rPr>
        <w:t>xiv</w:t>
      </w:r>
      <w:proofErr w:type="spellEnd"/>
      <w:r>
        <w:rPr>
          <w:rFonts w:ascii="Courier New" w:hAnsi="Courier New" w:cs="Courier New"/>
          <w:color w:val="000000"/>
          <w:sz w:val="21"/>
          <w:szCs w:val="21"/>
        </w:rPr>
        <w:t xml:space="preserve"> века литовские земли оставались языческими несмотря на то что уже году </w:t>
      </w:r>
      <w:proofErr w:type="spellStart"/>
      <w:r>
        <w:rPr>
          <w:rFonts w:ascii="Courier New" w:hAnsi="Courier New" w:cs="Courier New"/>
          <w:color w:val="000000"/>
          <w:sz w:val="21"/>
          <w:szCs w:val="21"/>
        </w:rPr>
        <w:t>миндовг</w:t>
      </w:r>
      <w:proofErr w:type="spellEnd"/>
      <w:r>
        <w:rPr>
          <w:rFonts w:ascii="Courier New" w:hAnsi="Courier New" w:cs="Courier New"/>
          <w:color w:val="000000"/>
          <w:sz w:val="21"/>
          <w:szCs w:val="21"/>
        </w:rPr>
        <w:t xml:space="preserve"> был свергнут его правление положило начало более чем пятисотлетнему существованию великого княжества литовского великое княжество литовское карта границ великого княжества литовского речи </w:t>
      </w:r>
      <w:proofErr w:type="spellStart"/>
      <w:r>
        <w:rPr>
          <w:rFonts w:ascii="Courier New" w:hAnsi="Courier New" w:cs="Courier New"/>
          <w:color w:val="000000"/>
          <w:sz w:val="21"/>
          <w:szCs w:val="21"/>
        </w:rPr>
        <w:t>посполитой</w:t>
      </w:r>
      <w:proofErr w:type="spellEnd"/>
      <w:r>
        <w:rPr>
          <w:rFonts w:ascii="Courier New" w:hAnsi="Courier New" w:cs="Courier New"/>
          <w:color w:val="000000"/>
          <w:sz w:val="21"/>
          <w:szCs w:val="21"/>
        </w:rPr>
        <w:t xml:space="preserve"> литовской республики </w:t>
      </w:r>
      <w:proofErr w:type="spellStart"/>
      <w:r>
        <w:rPr>
          <w:rFonts w:ascii="Courier New" w:hAnsi="Courier New" w:cs="Courier New"/>
          <w:color w:val="000000"/>
          <w:sz w:val="21"/>
          <w:szCs w:val="21"/>
        </w:rPr>
        <w:t>xiv</w:t>
      </w:r>
      <w:proofErr w:type="spellEnd"/>
      <w:r>
        <w:rPr>
          <w:rFonts w:ascii="Courier New" w:hAnsi="Courier New" w:cs="Courier New"/>
          <w:color w:val="000000"/>
          <w:sz w:val="21"/>
          <w:szCs w:val="21"/>
        </w:rPr>
        <w:t xml:space="preserve"> начале </w:t>
      </w:r>
      <w:proofErr w:type="spellStart"/>
      <w:r>
        <w:rPr>
          <w:rFonts w:ascii="Courier New" w:hAnsi="Courier New" w:cs="Courier New"/>
          <w:color w:val="000000"/>
          <w:sz w:val="21"/>
          <w:szCs w:val="21"/>
        </w:rPr>
        <w:t>xv</w:t>
      </w:r>
      <w:proofErr w:type="spellEnd"/>
      <w:r>
        <w:rPr>
          <w:rFonts w:ascii="Courier New" w:hAnsi="Courier New" w:cs="Courier New"/>
          <w:color w:val="000000"/>
          <w:sz w:val="21"/>
          <w:szCs w:val="21"/>
        </w:rPr>
        <w:t xml:space="preserve"> веках территория великого княжества литовского стремительно росла основном за счёт присоединения земель западной </w:t>
      </w:r>
      <w:proofErr w:type="spellStart"/>
      <w:r>
        <w:rPr>
          <w:rFonts w:ascii="Courier New" w:hAnsi="Courier New" w:cs="Courier New"/>
          <w:color w:val="000000"/>
          <w:sz w:val="21"/>
          <w:szCs w:val="21"/>
        </w:rPr>
        <w:t>руси</w:t>
      </w:r>
      <w:proofErr w:type="spellEnd"/>
      <w:r>
        <w:rPr>
          <w:rFonts w:ascii="Courier New" w:hAnsi="Courier New" w:cs="Courier New"/>
          <w:color w:val="000000"/>
          <w:sz w:val="21"/>
          <w:szCs w:val="21"/>
        </w:rPr>
        <w:t xml:space="preserve"> включение состав государства славянских земель многократно превышающих по площади количеству населения собственно литовские земли привело перениманию литовскими князьями получившими во владение русские земли православной культуры западнорусского языка со временем западнорусский язык стал официальным языком канцелярии великих князей собственно литовский язык до </w:t>
      </w:r>
      <w:proofErr w:type="spellStart"/>
      <w:r>
        <w:rPr>
          <w:rFonts w:ascii="Courier New" w:hAnsi="Courier New" w:cs="Courier New"/>
          <w:color w:val="000000"/>
          <w:sz w:val="21"/>
          <w:szCs w:val="21"/>
        </w:rPr>
        <w:t>xvi</w:t>
      </w:r>
      <w:proofErr w:type="spellEnd"/>
      <w:r>
        <w:rPr>
          <w:rFonts w:ascii="Courier New" w:hAnsi="Courier New" w:cs="Courier New"/>
          <w:color w:val="000000"/>
          <w:sz w:val="21"/>
          <w:szCs w:val="21"/>
        </w:rPr>
        <w:t xml:space="preserve"> века оставался бесписьменным хотя продолжал использоваться на этнически литовских землях году великий князь литовский </w:t>
      </w:r>
      <w:proofErr w:type="spellStart"/>
      <w:r>
        <w:rPr>
          <w:rFonts w:ascii="Courier New" w:hAnsi="Courier New" w:cs="Courier New"/>
          <w:color w:val="000000"/>
          <w:sz w:val="21"/>
          <w:szCs w:val="21"/>
        </w:rPr>
        <w:t>ягайло</w:t>
      </w:r>
      <w:proofErr w:type="spellEnd"/>
      <w:r>
        <w:rPr>
          <w:rFonts w:ascii="Courier New" w:hAnsi="Courier New" w:cs="Courier New"/>
          <w:color w:val="000000"/>
          <w:sz w:val="21"/>
          <w:szCs w:val="21"/>
        </w:rPr>
        <w:t xml:space="preserve"> заключил </w:t>
      </w:r>
      <w:proofErr w:type="spellStart"/>
      <w:r>
        <w:rPr>
          <w:rFonts w:ascii="Courier New" w:hAnsi="Courier New" w:cs="Courier New"/>
          <w:color w:val="000000"/>
          <w:sz w:val="21"/>
          <w:szCs w:val="21"/>
        </w:rPr>
        <w:t>кревскую</w:t>
      </w:r>
      <w:proofErr w:type="spellEnd"/>
      <w:r>
        <w:rPr>
          <w:rFonts w:ascii="Courier New" w:hAnsi="Courier New" w:cs="Courier New"/>
          <w:color w:val="000000"/>
          <w:sz w:val="21"/>
          <w:szCs w:val="21"/>
        </w:rPr>
        <w:t xml:space="preserve"> унию королевством польским по условиям унии </w:t>
      </w:r>
      <w:proofErr w:type="spellStart"/>
      <w:r>
        <w:rPr>
          <w:rFonts w:ascii="Courier New" w:hAnsi="Courier New" w:cs="Courier New"/>
          <w:color w:val="000000"/>
          <w:sz w:val="21"/>
          <w:szCs w:val="21"/>
        </w:rPr>
        <w:t>ягайло</w:t>
      </w:r>
      <w:proofErr w:type="spellEnd"/>
      <w:r>
        <w:rPr>
          <w:rFonts w:ascii="Courier New" w:hAnsi="Courier New" w:cs="Courier New"/>
          <w:color w:val="000000"/>
          <w:sz w:val="21"/>
          <w:szCs w:val="21"/>
        </w:rPr>
        <w:t xml:space="preserve"> обязался присоединить великое княжество литовское королевству польскому крестить литовские земли по католическому обряду сам становился королём </w:t>
      </w:r>
      <w:proofErr w:type="spellStart"/>
      <w:r>
        <w:rPr>
          <w:rFonts w:ascii="Courier New" w:hAnsi="Courier New" w:cs="Courier New"/>
          <w:color w:val="000000"/>
          <w:sz w:val="21"/>
          <w:szCs w:val="21"/>
        </w:rPr>
        <w:t>польши</w:t>
      </w:r>
      <w:proofErr w:type="spellEnd"/>
      <w:r>
        <w:rPr>
          <w:rFonts w:ascii="Courier New" w:hAnsi="Courier New" w:cs="Courier New"/>
          <w:color w:val="000000"/>
          <w:sz w:val="21"/>
          <w:szCs w:val="21"/>
        </w:rPr>
        <w:t xml:space="preserve"> сохранял титул великого князя литовского однако вскоре он вынужден был уступить власть великом княжестве литовском своему двоюродному брату </w:t>
      </w:r>
      <w:proofErr w:type="spellStart"/>
      <w:r>
        <w:rPr>
          <w:rFonts w:ascii="Courier New" w:hAnsi="Courier New" w:cs="Courier New"/>
          <w:color w:val="000000"/>
          <w:sz w:val="21"/>
          <w:szCs w:val="21"/>
        </w:rPr>
        <w:t>витовту</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витовт</w:t>
      </w:r>
      <w:proofErr w:type="spellEnd"/>
      <w:r>
        <w:rPr>
          <w:rFonts w:ascii="Courier New" w:hAnsi="Courier New" w:cs="Courier New"/>
          <w:color w:val="000000"/>
          <w:sz w:val="21"/>
          <w:szCs w:val="21"/>
        </w:rPr>
        <w:t xml:space="preserve"> хотя признал себя вассалом </w:t>
      </w:r>
      <w:proofErr w:type="spellStart"/>
      <w:r>
        <w:rPr>
          <w:rFonts w:ascii="Courier New" w:hAnsi="Courier New" w:cs="Courier New"/>
          <w:color w:val="000000"/>
          <w:sz w:val="21"/>
          <w:szCs w:val="21"/>
        </w:rPr>
        <w:t>ягайло</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lastRenderedPageBreak/>
        <w:t xml:space="preserve">проводил самостоятельную внешнюю политику таким образом полное объединение государств не состоялось годы правления </w:t>
      </w:r>
      <w:proofErr w:type="spellStart"/>
      <w:r>
        <w:rPr>
          <w:rFonts w:ascii="Courier New" w:hAnsi="Courier New" w:cs="Courier New"/>
          <w:color w:val="000000"/>
          <w:sz w:val="21"/>
          <w:szCs w:val="21"/>
        </w:rPr>
        <w:t>витовта</w:t>
      </w:r>
      <w:proofErr w:type="spellEnd"/>
      <w:r>
        <w:rPr>
          <w:rFonts w:ascii="Courier New" w:hAnsi="Courier New" w:cs="Courier New"/>
          <w:color w:val="000000"/>
          <w:sz w:val="21"/>
          <w:szCs w:val="21"/>
        </w:rPr>
        <w:t xml:space="preserve"> великое княжество литовское достигло наивысшего расцвета его территория составила примерно тысяч км² этот же период литовские князья из династии </w:t>
      </w:r>
      <w:proofErr w:type="spellStart"/>
      <w:r>
        <w:rPr>
          <w:rFonts w:ascii="Courier New" w:hAnsi="Courier New" w:cs="Courier New"/>
          <w:color w:val="000000"/>
          <w:sz w:val="21"/>
          <w:szCs w:val="21"/>
        </w:rPr>
        <w:t>гедиминовичей</w:t>
      </w:r>
      <w:proofErr w:type="spellEnd"/>
      <w:r>
        <w:rPr>
          <w:rFonts w:ascii="Courier New" w:hAnsi="Courier New" w:cs="Courier New"/>
          <w:color w:val="000000"/>
          <w:sz w:val="21"/>
          <w:szCs w:val="21"/>
        </w:rPr>
        <w:t xml:space="preserve"> вели тяжёлую борьбу тевтонским орденом который был разбит году </w:t>
      </w:r>
      <w:proofErr w:type="spellStart"/>
      <w:r>
        <w:rPr>
          <w:rFonts w:ascii="Courier New" w:hAnsi="Courier New" w:cs="Courier New"/>
          <w:color w:val="000000"/>
          <w:sz w:val="21"/>
          <w:szCs w:val="21"/>
        </w:rPr>
        <w:t>грюнвальдской</w:t>
      </w:r>
      <w:proofErr w:type="spellEnd"/>
      <w:r>
        <w:rPr>
          <w:rFonts w:ascii="Courier New" w:hAnsi="Courier New" w:cs="Courier New"/>
          <w:color w:val="000000"/>
          <w:sz w:val="21"/>
          <w:szCs w:val="21"/>
        </w:rPr>
        <w:t xml:space="preserve"> битве объединёнными войсками великого княжества литовского королевства польского году состав великого княжества литовского окончательно вошла </w:t>
      </w:r>
      <w:proofErr w:type="spellStart"/>
      <w:r>
        <w:rPr>
          <w:rFonts w:ascii="Courier New" w:hAnsi="Courier New" w:cs="Courier New"/>
          <w:color w:val="000000"/>
          <w:sz w:val="21"/>
          <w:szCs w:val="21"/>
        </w:rPr>
        <w:t>жемайтия</w:t>
      </w:r>
      <w:proofErr w:type="spellEnd"/>
      <w:r>
        <w:rPr>
          <w:rFonts w:ascii="Courier New" w:hAnsi="Courier New" w:cs="Courier New"/>
          <w:color w:val="000000"/>
          <w:sz w:val="21"/>
          <w:szCs w:val="21"/>
        </w:rPr>
        <w:t xml:space="preserve"> великий князь казимир одновременно бывший королём польским расширил влияние династии </w:t>
      </w:r>
      <w:proofErr w:type="spellStart"/>
      <w:r>
        <w:rPr>
          <w:rFonts w:ascii="Courier New" w:hAnsi="Courier New" w:cs="Courier New"/>
          <w:color w:val="000000"/>
          <w:sz w:val="21"/>
          <w:szCs w:val="21"/>
        </w:rPr>
        <w:t>ягеллонов</w:t>
      </w:r>
      <w:proofErr w:type="spellEnd"/>
      <w:r>
        <w:rPr>
          <w:rFonts w:ascii="Courier New" w:hAnsi="Courier New" w:cs="Courier New"/>
          <w:color w:val="000000"/>
          <w:sz w:val="21"/>
          <w:szCs w:val="21"/>
        </w:rPr>
        <w:t xml:space="preserve"> подчинил </w:t>
      </w:r>
      <w:proofErr w:type="spellStart"/>
      <w:r>
        <w:rPr>
          <w:rFonts w:ascii="Courier New" w:hAnsi="Courier New" w:cs="Courier New"/>
          <w:color w:val="000000"/>
          <w:sz w:val="21"/>
          <w:szCs w:val="21"/>
        </w:rPr>
        <w:t>пруссию</w:t>
      </w:r>
      <w:proofErr w:type="spellEnd"/>
      <w:r>
        <w:rPr>
          <w:rFonts w:ascii="Courier New" w:hAnsi="Courier New" w:cs="Courier New"/>
          <w:color w:val="000000"/>
          <w:sz w:val="21"/>
          <w:szCs w:val="21"/>
        </w:rPr>
        <w:t xml:space="preserve"> посадил своего сына на чешский венгерский троны годах существовала политическая система государств </w:t>
      </w:r>
      <w:proofErr w:type="spellStart"/>
      <w:r>
        <w:rPr>
          <w:rFonts w:ascii="Courier New" w:hAnsi="Courier New" w:cs="Courier New"/>
          <w:color w:val="000000"/>
          <w:sz w:val="21"/>
          <w:szCs w:val="21"/>
        </w:rPr>
        <w:t>ягеллонов</w:t>
      </w:r>
      <w:proofErr w:type="spellEnd"/>
      <w:r>
        <w:rPr>
          <w:rFonts w:ascii="Courier New" w:hAnsi="Courier New" w:cs="Courier New"/>
          <w:color w:val="000000"/>
          <w:sz w:val="21"/>
          <w:szCs w:val="21"/>
        </w:rPr>
        <w:t xml:space="preserve"> охватывавшая </w:t>
      </w:r>
      <w:proofErr w:type="spellStart"/>
      <w:r>
        <w:rPr>
          <w:rFonts w:ascii="Courier New" w:hAnsi="Courier New" w:cs="Courier New"/>
          <w:color w:val="000000"/>
          <w:sz w:val="21"/>
          <w:szCs w:val="21"/>
        </w:rPr>
        <w:t>польшу</w:t>
      </w:r>
      <w:proofErr w:type="spellEnd"/>
      <w:r>
        <w:rPr>
          <w:rFonts w:ascii="Courier New" w:hAnsi="Courier New" w:cs="Courier New"/>
          <w:color w:val="000000"/>
          <w:sz w:val="21"/>
          <w:szCs w:val="21"/>
        </w:rPr>
        <w:t xml:space="preserve"> вассалами </w:t>
      </w:r>
      <w:proofErr w:type="spellStart"/>
      <w:r>
        <w:rPr>
          <w:rFonts w:ascii="Courier New" w:hAnsi="Courier New" w:cs="Courier New"/>
          <w:color w:val="000000"/>
          <w:sz w:val="21"/>
          <w:szCs w:val="21"/>
        </w:rPr>
        <w:t>пруссией</w:t>
      </w:r>
      <w:proofErr w:type="spellEnd"/>
      <w:r>
        <w:rPr>
          <w:rFonts w:ascii="Courier New" w:hAnsi="Courier New" w:cs="Courier New"/>
          <w:color w:val="000000"/>
          <w:sz w:val="21"/>
          <w:szCs w:val="21"/>
        </w:rPr>
        <w:t xml:space="preserve"> молдавским княжеством великое княжество литовское </w:t>
      </w:r>
      <w:proofErr w:type="spellStart"/>
      <w:r>
        <w:rPr>
          <w:rFonts w:ascii="Courier New" w:hAnsi="Courier New" w:cs="Courier New"/>
          <w:color w:val="000000"/>
          <w:sz w:val="21"/>
          <w:szCs w:val="21"/>
        </w:rPr>
        <w:t>чехию</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венгрию</w:t>
      </w:r>
      <w:proofErr w:type="spellEnd"/>
      <w:r>
        <w:rPr>
          <w:rFonts w:ascii="Courier New" w:hAnsi="Courier New" w:cs="Courier New"/>
          <w:color w:val="000000"/>
          <w:sz w:val="21"/>
          <w:szCs w:val="21"/>
        </w:rPr>
        <w:t xml:space="preserve"> правовой основой государства являлся </w:t>
      </w:r>
      <w:proofErr w:type="spellStart"/>
      <w:r>
        <w:rPr>
          <w:rFonts w:ascii="Courier New" w:hAnsi="Courier New" w:cs="Courier New"/>
          <w:color w:val="000000"/>
          <w:sz w:val="21"/>
          <w:szCs w:val="21"/>
        </w:rPr>
        <w:t>стату</w:t>
      </w:r>
      <w:proofErr w:type="spellEnd"/>
      <w:r>
        <w:rPr>
          <w:rFonts w:ascii="Courier New" w:hAnsi="Courier New" w:cs="Courier New"/>
          <w:color w:val="000000"/>
          <w:sz w:val="21"/>
          <w:szCs w:val="21"/>
        </w:rPr>
        <w:t xml:space="preserve"> изданный трёх редакциях отражающих социально экономические политические изменения статут регламентировал вопросы гражданского уголовного процессуального права на территории великого княжества третья редакция статута действовала до года речи </w:t>
      </w:r>
      <w:proofErr w:type="spellStart"/>
      <w:r>
        <w:rPr>
          <w:rFonts w:ascii="Courier New" w:hAnsi="Courier New" w:cs="Courier New"/>
          <w:color w:val="000000"/>
          <w:sz w:val="21"/>
          <w:szCs w:val="21"/>
        </w:rPr>
        <w:t>посполитой</w:t>
      </w:r>
      <w:proofErr w:type="spellEnd"/>
      <w:r>
        <w:rPr>
          <w:rFonts w:ascii="Courier New" w:hAnsi="Courier New" w:cs="Courier New"/>
          <w:color w:val="000000"/>
          <w:sz w:val="21"/>
          <w:szCs w:val="21"/>
        </w:rPr>
        <w:t xml:space="preserve"> году </w:t>
      </w:r>
      <w:proofErr w:type="spellStart"/>
      <w:r>
        <w:rPr>
          <w:rFonts w:ascii="Courier New" w:hAnsi="Courier New" w:cs="Courier New"/>
          <w:color w:val="000000"/>
          <w:sz w:val="21"/>
          <w:szCs w:val="21"/>
        </w:rPr>
        <w:t>люблине</w:t>
      </w:r>
      <w:proofErr w:type="spellEnd"/>
      <w:r>
        <w:rPr>
          <w:rFonts w:ascii="Courier New" w:hAnsi="Courier New" w:cs="Courier New"/>
          <w:color w:val="000000"/>
          <w:sz w:val="21"/>
          <w:szCs w:val="21"/>
        </w:rPr>
        <w:t xml:space="preserve"> была заключена новая уния </w:t>
      </w:r>
      <w:proofErr w:type="spellStart"/>
      <w:r>
        <w:rPr>
          <w:rFonts w:ascii="Courier New" w:hAnsi="Courier New" w:cs="Courier New"/>
          <w:color w:val="000000"/>
          <w:sz w:val="21"/>
          <w:szCs w:val="21"/>
        </w:rPr>
        <w:t>польшей</w:t>
      </w:r>
      <w:proofErr w:type="spellEnd"/>
      <w:r>
        <w:rPr>
          <w:rFonts w:ascii="Courier New" w:hAnsi="Courier New" w:cs="Courier New"/>
          <w:color w:val="000000"/>
          <w:sz w:val="21"/>
          <w:szCs w:val="21"/>
        </w:rPr>
        <w:t xml:space="preserve"> результате которой образована речь </w:t>
      </w:r>
      <w:proofErr w:type="spellStart"/>
      <w:r>
        <w:rPr>
          <w:rFonts w:ascii="Courier New" w:hAnsi="Courier New" w:cs="Courier New"/>
          <w:color w:val="000000"/>
          <w:sz w:val="21"/>
          <w:szCs w:val="21"/>
        </w:rPr>
        <w:t>посполитая</w:t>
      </w:r>
      <w:proofErr w:type="spellEnd"/>
      <w:r>
        <w:rPr>
          <w:rFonts w:ascii="Courier New" w:hAnsi="Courier New" w:cs="Courier New"/>
          <w:color w:val="000000"/>
          <w:sz w:val="21"/>
          <w:szCs w:val="21"/>
        </w:rPr>
        <w:t xml:space="preserve"> согласно акту </w:t>
      </w:r>
      <w:proofErr w:type="spellStart"/>
      <w:r>
        <w:rPr>
          <w:rFonts w:ascii="Courier New" w:hAnsi="Courier New" w:cs="Courier New"/>
          <w:color w:val="000000"/>
          <w:sz w:val="21"/>
          <w:szCs w:val="21"/>
        </w:rPr>
        <w:t>люблинской</w:t>
      </w:r>
      <w:proofErr w:type="spellEnd"/>
      <w:r>
        <w:rPr>
          <w:rFonts w:ascii="Courier New" w:hAnsi="Courier New" w:cs="Courier New"/>
          <w:color w:val="000000"/>
          <w:sz w:val="21"/>
          <w:szCs w:val="21"/>
        </w:rPr>
        <w:t xml:space="preserve"> унии </w:t>
      </w:r>
      <w:proofErr w:type="spellStart"/>
      <w:r>
        <w:rPr>
          <w:rFonts w:ascii="Courier New" w:hAnsi="Courier New" w:cs="Courier New"/>
          <w:color w:val="000000"/>
          <w:sz w:val="21"/>
          <w:szCs w:val="21"/>
        </w:rPr>
        <w:t>литвой</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польшей</w:t>
      </w:r>
      <w:proofErr w:type="spellEnd"/>
      <w:r>
        <w:rPr>
          <w:rFonts w:ascii="Courier New" w:hAnsi="Courier New" w:cs="Courier New"/>
          <w:color w:val="000000"/>
          <w:sz w:val="21"/>
          <w:szCs w:val="21"/>
        </w:rPr>
        <w:t xml:space="preserve"> правил совместно избираемый король государственные дела решались общем сейме однако правовые системы армия чиновники оставались раздельными </w:t>
      </w:r>
      <w:proofErr w:type="spellStart"/>
      <w:r>
        <w:rPr>
          <w:rFonts w:ascii="Courier New" w:hAnsi="Courier New" w:cs="Courier New"/>
          <w:color w:val="000000"/>
          <w:sz w:val="21"/>
          <w:szCs w:val="21"/>
        </w:rPr>
        <w:t>xvi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xviii</w:t>
      </w:r>
      <w:proofErr w:type="spellEnd"/>
      <w:r>
        <w:rPr>
          <w:rFonts w:ascii="Courier New" w:hAnsi="Courier New" w:cs="Courier New"/>
          <w:color w:val="000000"/>
          <w:sz w:val="21"/>
          <w:szCs w:val="21"/>
        </w:rPr>
        <w:t xml:space="preserve"> веках </w:t>
      </w:r>
      <w:proofErr w:type="spellStart"/>
      <w:r>
        <w:rPr>
          <w:rFonts w:ascii="Courier New" w:hAnsi="Courier New" w:cs="Courier New"/>
          <w:color w:val="000000"/>
          <w:sz w:val="21"/>
          <w:szCs w:val="21"/>
        </w:rPr>
        <w:t>литве</w:t>
      </w:r>
      <w:proofErr w:type="spellEnd"/>
      <w:r>
        <w:rPr>
          <w:rFonts w:ascii="Courier New" w:hAnsi="Courier New" w:cs="Courier New"/>
          <w:color w:val="000000"/>
          <w:sz w:val="21"/>
          <w:szCs w:val="21"/>
        </w:rPr>
        <w:t xml:space="preserve"> по польскому образцу сложилась политическая система известная как шляхетская демократия она наличием широких прав шляхты дворянства управлении государством одновременно этим происходила полонизация шляхты выраженная перенимании правящим сословием великого княжества литовского польского языка культуры идентичности на сословия полонизация столь значительного влияния не оказала составе российской империи </w:t>
      </w:r>
      <w:proofErr w:type="spellStart"/>
      <w:r>
        <w:rPr>
          <w:rFonts w:ascii="Courier New" w:hAnsi="Courier New" w:cs="Courier New"/>
          <w:color w:val="000000"/>
          <w:sz w:val="21"/>
          <w:szCs w:val="21"/>
        </w:rPr>
        <w:t>xviii</w:t>
      </w:r>
      <w:proofErr w:type="spellEnd"/>
      <w:r>
        <w:rPr>
          <w:rFonts w:ascii="Courier New" w:hAnsi="Courier New" w:cs="Courier New"/>
          <w:color w:val="000000"/>
          <w:sz w:val="21"/>
          <w:szCs w:val="21"/>
        </w:rPr>
        <w:t xml:space="preserve"> веке результате опустошительных войн всеобъемлющего кризиса речь </w:t>
      </w:r>
      <w:proofErr w:type="spellStart"/>
      <w:r>
        <w:rPr>
          <w:rFonts w:ascii="Courier New" w:hAnsi="Courier New" w:cs="Courier New"/>
          <w:color w:val="000000"/>
          <w:sz w:val="21"/>
          <w:szCs w:val="21"/>
        </w:rPr>
        <w:t>посполитая</w:t>
      </w:r>
      <w:proofErr w:type="spellEnd"/>
      <w:r>
        <w:rPr>
          <w:rFonts w:ascii="Courier New" w:hAnsi="Courier New" w:cs="Courier New"/>
          <w:color w:val="000000"/>
          <w:sz w:val="21"/>
          <w:szCs w:val="21"/>
        </w:rPr>
        <w:t xml:space="preserve"> пришла упадку попала под влияние российской империи годах состоялись разделы речи </w:t>
      </w:r>
      <w:proofErr w:type="spellStart"/>
      <w:r>
        <w:rPr>
          <w:rFonts w:ascii="Courier New" w:hAnsi="Courier New" w:cs="Courier New"/>
          <w:color w:val="000000"/>
          <w:sz w:val="21"/>
          <w:szCs w:val="21"/>
        </w:rPr>
        <w:t>посполитой</w:t>
      </w:r>
      <w:proofErr w:type="spellEnd"/>
      <w:r>
        <w:rPr>
          <w:rFonts w:ascii="Courier New" w:hAnsi="Courier New" w:cs="Courier New"/>
          <w:color w:val="000000"/>
          <w:sz w:val="21"/>
          <w:szCs w:val="21"/>
        </w:rPr>
        <w:t xml:space="preserve"> между </w:t>
      </w:r>
      <w:proofErr w:type="spellStart"/>
      <w:r>
        <w:rPr>
          <w:rFonts w:ascii="Courier New" w:hAnsi="Courier New" w:cs="Courier New"/>
          <w:color w:val="000000"/>
          <w:sz w:val="21"/>
          <w:szCs w:val="21"/>
        </w:rPr>
        <w:t>россией</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пруссией</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австрией</w:t>
      </w:r>
      <w:proofErr w:type="spellEnd"/>
      <w:r>
        <w:rPr>
          <w:rFonts w:ascii="Courier New" w:hAnsi="Courier New" w:cs="Courier New"/>
          <w:color w:val="000000"/>
          <w:sz w:val="21"/>
          <w:szCs w:val="21"/>
        </w:rPr>
        <w:t xml:space="preserve"> почти вся территория бывшего великого княжества литовского была присоединена российской империи попытках восстановить </w:t>
      </w:r>
      <w:proofErr w:type="spellStart"/>
      <w:r>
        <w:rPr>
          <w:rFonts w:ascii="Courier New" w:hAnsi="Courier New" w:cs="Courier New"/>
          <w:color w:val="000000"/>
          <w:sz w:val="21"/>
          <w:szCs w:val="21"/>
        </w:rPr>
        <w:t>польско</w:t>
      </w:r>
      <w:proofErr w:type="spellEnd"/>
      <w:r>
        <w:rPr>
          <w:rFonts w:ascii="Courier New" w:hAnsi="Courier New" w:cs="Courier New"/>
          <w:color w:val="000000"/>
          <w:sz w:val="21"/>
          <w:szCs w:val="21"/>
        </w:rPr>
        <w:t xml:space="preserve"> литовское дворянство приняло сторону наполеона году также неоднократно поднимало восстания которые однако окончились поражением стремлении ликвидировать польское влияние </w:t>
      </w:r>
      <w:proofErr w:type="spellStart"/>
      <w:r>
        <w:rPr>
          <w:rFonts w:ascii="Courier New" w:hAnsi="Courier New" w:cs="Courier New"/>
          <w:color w:val="000000"/>
          <w:sz w:val="21"/>
          <w:szCs w:val="21"/>
        </w:rPr>
        <w:t>литве</w:t>
      </w:r>
      <w:proofErr w:type="spellEnd"/>
      <w:r>
        <w:rPr>
          <w:rFonts w:ascii="Courier New" w:hAnsi="Courier New" w:cs="Courier New"/>
          <w:color w:val="000000"/>
          <w:sz w:val="21"/>
          <w:szCs w:val="21"/>
        </w:rPr>
        <w:t xml:space="preserve"> российские власти предприняли широкую кампанию </w:t>
      </w:r>
      <w:proofErr w:type="spellStart"/>
      <w:r>
        <w:rPr>
          <w:rFonts w:ascii="Courier New" w:hAnsi="Courier New" w:cs="Courier New"/>
          <w:color w:val="000000"/>
          <w:sz w:val="21"/>
          <w:szCs w:val="21"/>
        </w:rPr>
        <w:t>деполонизации</w:t>
      </w:r>
      <w:proofErr w:type="spellEnd"/>
      <w:r>
        <w:rPr>
          <w:rFonts w:ascii="Courier New" w:hAnsi="Courier New" w:cs="Courier New"/>
          <w:color w:val="000000"/>
          <w:sz w:val="21"/>
          <w:szCs w:val="21"/>
        </w:rPr>
        <w:t xml:space="preserve"> русификации году была запрещена литовская печать латиницей литовское население особенно католическое духовенство сопротивлялись русификации кирилличные издания игнорировали книги напечатанные латиницей книгоноши нелегально ввозили из соседней </w:t>
      </w:r>
      <w:proofErr w:type="spellStart"/>
      <w:r>
        <w:rPr>
          <w:rFonts w:ascii="Courier New" w:hAnsi="Courier New" w:cs="Courier New"/>
          <w:color w:val="000000"/>
          <w:sz w:val="21"/>
          <w:szCs w:val="21"/>
        </w:rPr>
        <w:t>пруссии</w:t>
      </w:r>
      <w:proofErr w:type="spellEnd"/>
      <w:r>
        <w:rPr>
          <w:rFonts w:ascii="Courier New" w:hAnsi="Courier New" w:cs="Courier New"/>
          <w:color w:val="000000"/>
          <w:sz w:val="21"/>
          <w:szCs w:val="21"/>
        </w:rPr>
        <w:t xml:space="preserve"> году запрет на литовскую латиницу был отменён во время первой мировой войны файл </w:t>
      </w:r>
      <w:proofErr w:type="spellStart"/>
      <w:r>
        <w:rPr>
          <w:rFonts w:ascii="Courier New" w:hAnsi="Courier New" w:cs="Courier New"/>
          <w:color w:val="000000"/>
          <w:sz w:val="21"/>
          <w:szCs w:val="21"/>
        </w:rPr>
        <w:t>rzeczpospolita</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lithuania</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claims</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thumb</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right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px</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литва</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польша</w:t>
      </w:r>
      <w:proofErr w:type="spellEnd"/>
      <w:r>
        <w:rPr>
          <w:rFonts w:ascii="Courier New" w:hAnsi="Courier New" w:cs="Courier New"/>
          <w:color w:val="000000"/>
          <w:sz w:val="21"/>
          <w:szCs w:val="21"/>
        </w:rPr>
        <w:t xml:space="preserve"> после первой мировой войны похода </w:t>
      </w:r>
      <w:proofErr w:type="spellStart"/>
      <w:r>
        <w:rPr>
          <w:rFonts w:ascii="Courier New" w:hAnsi="Courier New" w:cs="Courier New"/>
          <w:color w:val="000000"/>
          <w:sz w:val="21"/>
          <w:szCs w:val="21"/>
        </w:rPr>
        <w:t>желиговского</w:t>
      </w:r>
      <w:proofErr w:type="spellEnd"/>
      <w:r>
        <w:rPr>
          <w:rFonts w:ascii="Courier New" w:hAnsi="Courier New" w:cs="Courier New"/>
          <w:color w:val="000000"/>
          <w:sz w:val="21"/>
          <w:szCs w:val="21"/>
        </w:rPr>
        <w:t xml:space="preserve"> на </w:t>
      </w:r>
      <w:proofErr w:type="spellStart"/>
      <w:r>
        <w:rPr>
          <w:rFonts w:ascii="Courier New" w:hAnsi="Courier New" w:cs="Courier New"/>
          <w:color w:val="000000"/>
          <w:sz w:val="21"/>
          <w:szCs w:val="21"/>
        </w:rPr>
        <w:t>вильно</w:t>
      </w:r>
      <w:proofErr w:type="spellEnd"/>
      <w:r>
        <w:rPr>
          <w:rFonts w:ascii="Courier New" w:hAnsi="Courier New" w:cs="Courier New"/>
          <w:color w:val="000000"/>
          <w:sz w:val="21"/>
          <w:szCs w:val="21"/>
        </w:rPr>
        <w:t xml:space="preserve"> начавшаяся первая мировая война быстро по территории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концу года все этнически литовские земли </w:t>
      </w:r>
      <w:proofErr w:type="spellStart"/>
      <w:r>
        <w:rPr>
          <w:rFonts w:ascii="Courier New" w:hAnsi="Courier New" w:cs="Courier New"/>
          <w:color w:val="000000"/>
          <w:sz w:val="21"/>
          <w:szCs w:val="21"/>
        </w:rPr>
        <w:t>германией</w:t>
      </w:r>
      <w:proofErr w:type="spellEnd"/>
      <w:r>
        <w:rPr>
          <w:rFonts w:ascii="Courier New" w:hAnsi="Courier New" w:cs="Courier New"/>
          <w:color w:val="000000"/>
          <w:sz w:val="21"/>
          <w:szCs w:val="21"/>
        </w:rPr>
        <w:t xml:space="preserve"> литовцы потеряли все политические права вначале даже запрещены литовские периодические издания однако литовская интеллигенция попыталась воспользоваться геополитической ситуацией начала искать возможности для восстановления независимости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сентября года </w:t>
      </w:r>
      <w:proofErr w:type="spellStart"/>
      <w:r>
        <w:rPr>
          <w:rFonts w:ascii="Courier New" w:hAnsi="Courier New" w:cs="Courier New"/>
          <w:color w:val="000000"/>
          <w:sz w:val="21"/>
          <w:szCs w:val="21"/>
        </w:rPr>
        <w:t>вильнюсе</w:t>
      </w:r>
      <w:proofErr w:type="spellEnd"/>
      <w:r>
        <w:rPr>
          <w:rFonts w:ascii="Courier New" w:hAnsi="Courier New" w:cs="Courier New"/>
          <w:color w:val="000000"/>
          <w:sz w:val="21"/>
          <w:szCs w:val="21"/>
        </w:rPr>
        <w:t xml:space="preserve"> была проведена литовская конференция во время которой была избрана литовская </w:t>
      </w:r>
      <w:proofErr w:type="spellStart"/>
      <w:r>
        <w:rPr>
          <w:rFonts w:ascii="Courier New" w:hAnsi="Courier New" w:cs="Courier New"/>
          <w:color w:val="000000"/>
          <w:sz w:val="21"/>
          <w:szCs w:val="21"/>
        </w:rPr>
        <w:t>тариба</w:t>
      </w:r>
      <w:proofErr w:type="spellEnd"/>
      <w:r>
        <w:rPr>
          <w:rFonts w:ascii="Courier New" w:hAnsi="Courier New" w:cs="Courier New"/>
          <w:color w:val="000000"/>
          <w:sz w:val="21"/>
          <w:szCs w:val="21"/>
        </w:rPr>
        <w:t xml:space="preserve"> совет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ходе конференции было принято решение необходимости создания независимого литовского государства этнографических границах со столицей </w:t>
      </w:r>
      <w:proofErr w:type="spellStart"/>
      <w:r>
        <w:rPr>
          <w:rFonts w:ascii="Courier New" w:hAnsi="Courier New" w:cs="Courier New"/>
          <w:color w:val="000000"/>
          <w:sz w:val="21"/>
          <w:szCs w:val="21"/>
        </w:rPr>
        <w:t>вильнюсе</w:t>
      </w:r>
      <w:proofErr w:type="spellEnd"/>
      <w:r>
        <w:rPr>
          <w:rFonts w:ascii="Courier New" w:hAnsi="Courier New" w:cs="Courier New"/>
          <w:color w:val="000000"/>
          <w:sz w:val="21"/>
          <w:szCs w:val="21"/>
        </w:rPr>
        <w:t xml:space="preserve"> председателем совета был избран </w:t>
      </w:r>
      <w:proofErr w:type="spellStart"/>
      <w:r>
        <w:rPr>
          <w:rFonts w:ascii="Courier New" w:hAnsi="Courier New" w:cs="Courier New"/>
          <w:color w:val="000000"/>
          <w:sz w:val="21"/>
          <w:szCs w:val="21"/>
        </w:rPr>
        <w:t>антанас</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сметона</w:t>
      </w:r>
      <w:proofErr w:type="spellEnd"/>
      <w:r>
        <w:rPr>
          <w:rFonts w:ascii="Courier New" w:hAnsi="Courier New" w:cs="Courier New"/>
          <w:color w:val="000000"/>
          <w:sz w:val="21"/>
          <w:szCs w:val="21"/>
        </w:rPr>
        <w:t xml:space="preserve"> декабря года было провозглашено восстановление литовского государства марта года император </w:t>
      </w:r>
      <w:proofErr w:type="spellStart"/>
      <w:r>
        <w:rPr>
          <w:rFonts w:ascii="Courier New" w:hAnsi="Courier New" w:cs="Courier New"/>
          <w:color w:val="000000"/>
          <w:sz w:val="21"/>
          <w:szCs w:val="21"/>
        </w:rPr>
        <w:t>вильгельм</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ii</w:t>
      </w:r>
      <w:proofErr w:type="spellEnd"/>
      <w:r>
        <w:rPr>
          <w:rFonts w:ascii="Courier New" w:hAnsi="Courier New" w:cs="Courier New"/>
          <w:color w:val="000000"/>
          <w:sz w:val="21"/>
          <w:szCs w:val="21"/>
        </w:rPr>
        <w:t xml:space="preserve"> признал независимость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на основании акта признании литовской </w:t>
      </w:r>
      <w:proofErr w:type="spellStart"/>
      <w:r>
        <w:rPr>
          <w:rFonts w:ascii="Courier New" w:hAnsi="Courier New" w:cs="Courier New"/>
          <w:color w:val="000000"/>
          <w:sz w:val="21"/>
          <w:szCs w:val="21"/>
        </w:rPr>
        <w:t>тариба</w:t>
      </w:r>
      <w:proofErr w:type="spellEnd"/>
      <w:r>
        <w:rPr>
          <w:rFonts w:ascii="Courier New" w:hAnsi="Courier New" w:cs="Courier New"/>
          <w:color w:val="000000"/>
          <w:sz w:val="21"/>
          <w:szCs w:val="21"/>
        </w:rPr>
        <w:t xml:space="preserve"> была преобразована государственный совет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июля года </w:t>
      </w:r>
      <w:r>
        <w:rPr>
          <w:rFonts w:ascii="Courier New" w:hAnsi="Courier New" w:cs="Courier New"/>
          <w:color w:val="000000"/>
          <w:sz w:val="21"/>
          <w:szCs w:val="21"/>
        </w:rPr>
        <w:lastRenderedPageBreak/>
        <w:t xml:space="preserve">государственный совет принял решение установить </w:t>
      </w:r>
      <w:proofErr w:type="spellStart"/>
      <w:r>
        <w:rPr>
          <w:rFonts w:ascii="Courier New" w:hAnsi="Courier New" w:cs="Courier New"/>
          <w:color w:val="000000"/>
          <w:sz w:val="21"/>
          <w:szCs w:val="21"/>
        </w:rPr>
        <w:t>литве</w:t>
      </w:r>
      <w:proofErr w:type="spellEnd"/>
      <w:r>
        <w:rPr>
          <w:rFonts w:ascii="Courier New" w:hAnsi="Courier New" w:cs="Courier New"/>
          <w:color w:val="000000"/>
          <w:sz w:val="21"/>
          <w:szCs w:val="21"/>
        </w:rPr>
        <w:t xml:space="preserve"> конституционную монархию предложить </w:t>
      </w:r>
      <w:proofErr w:type="spellStart"/>
      <w:r>
        <w:rPr>
          <w:rFonts w:ascii="Courier New" w:hAnsi="Courier New" w:cs="Courier New"/>
          <w:color w:val="000000"/>
          <w:sz w:val="21"/>
          <w:szCs w:val="21"/>
        </w:rPr>
        <w:t>вюртембергскому</w:t>
      </w:r>
      <w:proofErr w:type="spellEnd"/>
      <w:r>
        <w:rPr>
          <w:rFonts w:ascii="Courier New" w:hAnsi="Courier New" w:cs="Courier New"/>
          <w:color w:val="000000"/>
          <w:sz w:val="21"/>
          <w:szCs w:val="21"/>
        </w:rPr>
        <w:t xml:space="preserve"> принцу </w:t>
      </w:r>
      <w:proofErr w:type="spellStart"/>
      <w:r>
        <w:rPr>
          <w:rFonts w:ascii="Courier New" w:hAnsi="Courier New" w:cs="Courier New"/>
          <w:color w:val="000000"/>
          <w:sz w:val="21"/>
          <w:szCs w:val="21"/>
        </w:rPr>
        <w:t>вильгельму</w:t>
      </w:r>
      <w:proofErr w:type="spellEnd"/>
      <w:r>
        <w:rPr>
          <w:rFonts w:ascii="Courier New" w:hAnsi="Courier New" w:cs="Courier New"/>
          <w:color w:val="000000"/>
          <w:sz w:val="21"/>
          <w:szCs w:val="21"/>
        </w:rPr>
        <w:t xml:space="preserve"> фон </w:t>
      </w:r>
      <w:proofErr w:type="spellStart"/>
      <w:r>
        <w:rPr>
          <w:rFonts w:ascii="Courier New" w:hAnsi="Courier New" w:cs="Courier New"/>
          <w:color w:val="000000"/>
          <w:sz w:val="21"/>
          <w:szCs w:val="21"/>
        </w:rPr>
        <w:t>ураху</w:t>
      </w:r>
      <w:proofErr w:type="spellEnd"/>
      <w:r>
        <w:rPr>
          <w:rFonts w:ascii="Courier New" w:hAnsi="Courier New" w:cs="Courier New"/>
          <w:color w:val="000000"/>
          <w:sz w:val="21"/>
          <w:szCs w:val="21"/>
        </w:rPr>
        <w:t xml:space="preserve"> корону впрочем ноября года это решение было отозвано были приняты основные положения временной конституции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ноября года президиум совета утвердил первое временное правительство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из шести министров под руководством </w:t>
      </w:r>
      <w:proofErr w:type="spellStart"/>
      <w:r>
        <w:rPr>
          <w:rFonts w:ascii="Courier New" w:hAnsi="Courier New" w:cs="Courier New"/>
          <w:color w:val="000000"/>
          <w:sz w:val="21"/>
          <w:szCs w:val="21"/>
        </w:rPr>
        <w:t>аугустинаса</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вольдемараса</w:t>
      </w:r>
      <w:proofErr w:type="spellEnd"/>
      <w:r>
        <w:rPr>
          <w:rFonts w:ascii="Courier New" w:hAnsi="Courier New" w:cs="Courier New"/>
          <w:color w:val="000000"/>
          <w:sz w:val="21"/>
          <w:szCs w:val="21"/>
        </w:rPr>
        <w:t xml:space="preserve"> тем самым дав начало созданию аппарата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литовская республика после ухода основных немецких частей начала боёв большевистской красной армией декабря года была образована литовская советская республика февраля года </w:t>
      </w:r>
      <w:proofErr w:type="spellStart"/>
      <w:r>
        <w:rPr>
          <w:rFonts w:ascii="Courier New" w:hAnsi="Courier New" w:cs="Courier New"/>
          <w:color w:val="000000"/>
          <w:sz w:val="21"/>
          <w:szCs w:val="21"/>
        </w:rPr>
        <w:t>вильнюсе</w:t>
      </w:r>
      <w:proofErr w:type="spellEnd"/>
      <w:r>
        <w:rPr>
          <w:rFonts w:ascii="Courier New" w:hAnsi="Courier New" w:cs="Courier New"/>
          <w:color w:val="000000"/>
          <w:sz w:val="21"/>
          <w:szCs w:val="21"/>
        </w:rPr>
        <w:t xml:space="preserve"> состоялось объединённое заседание </w:t>
      </w:r>
      <w:proofErr w:type="spellStart"/>
      <w:r>
        <w:rPr>
          <w:rFonts w:ascii="Courier New" w:hAnsi="Courier New" w:cs="Courier New"/>
          <w:color w:val="000000"/>
          <w:sz w:val="21"/>
          <w:szCs w:val="21"/>
        </w:rPr>
        <w:t>циков</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белоруссии</w:t>
      </w:r>
      <w:proofErr w:type="spellEnd"/>
      <w:r>
        <w:rPr>
          <w:rFonts w:ascii="Courier New" w:hAnsi="Courier New" w:cs="Courier New"/>
          <w:color w:val="000000"/>
          <w:sz w:val="21"/>
          <w:szCs w:val="21"/>
        </w:rPr>
        <w:t xml:space="preserve"> где было провозглашено образование </w:t>
      </w:r>
      <w:proofErr w:type="spellStart"/>
      <w:r>
        <w:rPr>
          <w:rFonts w:ascii="Courier New" w:hAnsi="Courier New" w:cs="Courier New"/>
          <w:color w:val="000000"/>
          <w:sz w:val="21"/>
          <w:szCs w:val="21"/>
        </w:rPr>
        <w:t>литовско</w:t>
      </w:r>
      <w:proofErr w:type="spellEnd"/>
      <w:r>
        <w:rPr>
          <w:rFonts w:ascii="Courier New" w:hAnsi="Courier New" w:cs="Courier New"/>
          <w:color w:val="000000"/>
          <w:sz w:val="21"/>
          <w:szCs w:val="21"/>
        </w:rPr>
        <w:t xml:space="preserve"> белорусской </w:t>
      </w:r>
      <w:proofErr w:type="spellStart"/>
      <w:r>
        <w:rPr>
          <w:rFonts w:ascii="Courier New" w:hAnsi="Courier New" w:cs="Courier New"/>
          <w:color w:val="000000"/>
          <w:sz w:val="21"/>
          <w:szCs w:val="21"/>
        </w:rPr>
        <w:t>сср</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литбел</w:t>
      </w:r>
      <w:proofErr w:type="spellEnd"/>
      <w:r>
        <w:rPr>
          <w:rFonts w:ascii="Courier New" w:hAnsi="Courier New" w:cs="Courier New"/>
          <w:color w:val="000000"/>
          <w:sz w:val="21"/>
          <w:szCs w:val="21"/>
        </w:rPr>
        <w:t xml:space="preserve"> феврале марте года войска литовской </w:t>
      </w:r>
      <w:proofErr w:type="spellStart"/>
      <w:r>
        <w:rPr>
          <w:rFonts w:ascii="Courier New" w:hAnsi="Courier New" w:cs="Courier New"/>
          <w:color w:val="000000"/>
          <w:sz w:val="21"/>
          <w:szCs w:val="21"/>
        </w:rPr>
        <w:t>тарибы</w:t>
      </w:r>
      <w:proofErr w:type="spellEnd"/>
      <w:r>
        <w:rPr>
          <w:rFonts w:ascii="Courier New" w:hAnsi="Courier New" w:cs="Courier New"/>
          <w:color w:val="000000"/>
          <w:sz w:val="21"/>
          <w:szCs w:val="21"/>
        </w:rPr>
        <w:t xml:space="preserve"> поддержанные немецкими гарнизонами начали военные действия против </w:t>
      </w:r>
      <w:proofErr w:type="spellStart"/>
      <w:r>
        <w:rPr>
          <w:rFonts w:ascii="Courier New" w:hAnsi="Courier New" w:cs="Courier New"/>
          <w:color w:val="000000"/>
          <w:sz w:val="21"/>
          <w:szCs w:val="21"/>
        </w:rPr>
        <w:t>литбела</w:t>
      </w:r>
      <w:proofErr w:type="spellEnd"/>
      <w:r>
        <w:rPr>
          <w:rFonts w:ascii="Courier New" w:hAnsi="Courier New" w:cs="Courier New"/>
          <w:color w:val="000000"/>
          <w:sz w:val="21"/>
          <w:szCs w:val="21"/>
        </w:rPr>
        <w:t xml:space="preserve"> апреле года ним присоединилась польская армия результате территория </w:t>
      </w:r>
      <w:proofErr w:type="spellStart"/>
      <w:r>
        <w:rPr>
          <w:rFonts w:ascii="Courier New" w:hAnsi="Courier New" w:cs="Courier New"/>
          <w:color w:val="000000"/>
          <w:sz w:val="21"/>
          <w:szCs w:val="21"/>
        </w:rPr>
        <w:t>литбела</w:t>
      </w:r>
      <w:proofErr w:type="spellEnd"/>
      <w:r>
        <w:rPr>
          <w:rFonts w:ascii="Courier New" w:hAnsi="Courier New" w:cs="Courier New"/>
          <w:color w:val="000000"/>
          <w:sz w:val="21"/>
          <w:szCs w:val="21"/>
        </w:rPr>
        <w:t xml:space="preserve"> была занята польскими частями для борьбы </w:t>
      </w:r>
      <w:proofErr w:type="spellStart"/>
      <w:r>
        <w:rPr>
          <w:rFonts w:ascii="Courier New" w:hAnsi="Courier New" w:cs="Courier New"/>
          <w:color w:val="000000"/>
          <w:sz w:val="21"/>
          <w:szCs w:val="21"/>
        </w:rPr>
        <w:t>польшей</w:t>
      </w:r>
      <w:proofErr w:type="spellEnd"/>
      <w:r>
        <w:rPr>
          <w:rFonts w:ascii="Courier New" w:hAnsi="Courier New" w:cs="Courier New"/>
          <w:color w:val="000000"/>
          <w:sz w:val="21"/>
          <w:szCs w:val="21"/>
        </w:rPr>
        <w:t xml:space="preserve"> советской </w:t>
      </w:r>
      <w:proofErr w:type="spellStart"/>
      <w:r>
        <w:rPr>
          <w:rFonts w:ascii="Courier New" w:hAnsi="Courier New" w:cs="Courier New"/>
          <w:color w:val="000000"/>
          <w:sz w:val="21"/>
          <w:szCs w:val="21"/>
        </w:rPr>
        <w:t>россии</w:t>
      </w:r>
      <w:proofErr w:type="spellEnd"/>
      <w:r>
        <w:rPr>
          <w:rFonts w:ascii="Courier New" w:hAnsi="Courier New" w:cs="Courier New"/>
          <w:color w:val="000000"/>
          <w:sz w:val="21"/>
          <w:szCs w:val="21"/>
        </w:rPr>
        <w:t xml:space="preserve"> требовался нейтралитет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для чего июля года </w:t>
      </w:r>
      <w:proofErr w:type="spellStart"/>
      <w:r>
        <w:rPr>
          <w:rFonts w:ascii="Courier New" w:hAnsi="Courier New" w:cs="Courier New"/>
          <w:color w:val="000000"/>
          <w:sz w:val="21"/>
          <w:szCs w:val="21"/>
        </w:rPr>
        <w:t>москве</w:t>
      </w:r>
      <w:proofErr w:type="spellEnd"/>
      <w:r>
        <w:rPr>
          <w:rFonts w:ascii="Courier New" w:hAnsi="Courier New" w:cs="Courier New"/>
          <w:color w:val="000000"/>
          <w:sz w:val="21"/>
          <w:szCs w:val="21"/>
        </w:rPr>
        <w:t xml:space="preserve"> был заключён </w:t>
      </w:r>
      <w:proofErr w:type="spellStart"/>
      <w:r>
        <w:rPr>
          <w:rFonts w:ascii="Courier New" w:hAnsi="Courier New" w:cs="Courier New"/>
          <w:color w:val="000000"/>
          <w:sz w:val="21"/>
          <w:szCs w:val="21"/>
        </w:rPr>
        <w:t>советско</w:t>
      </w:r>
      <w:proofErr w:type="spellEnd"/>
      <w:r>
        <w:rPr>
          <w:rFonts w:ascii="Courier New" w:hAnsi="Courier New" w:cs="Courier New"/>
          <w:color w:val="000000"/>
          <w:sz w:val="21"/>
          <w:szCs w:val="21"/>
        </w:rPr>
        <w:t xml:space="preserve"> литовский договор </w:t>
      </w:r>
      <w:proofErr w:type="spellStart"/>
      <w:r>
        <w:rPr>
          <w:rFonts w:ascii="Courier New" w:hAnsi="Courier New" w:cs="Courier New"/>
          <w:color w:val="000000"/>
          <w:sz w:val="21"/>
          <w:szCs w:val="21"/>
        </w:rPr>
        <w:t>литбел</w:t>
      </w:r>
      <w:proofErr w:type="spellEnd"/>
      <w:r>
        <w:rPr>
          <w:rFonts w:ascii="Courier New" w:hAnsi="Courier New" w:cs="Courier New"/>
          <w:color w:val="000000"/>
          <w:sz w:val="21"/>
          <w:szCs w:val="21"/>
        </w:rPr>
        <w:t xml:space="preserve"> прекратил своё существование советская </w:t>
      </w:r>
      <w:proofErr w:type="spellStart"/>
      <w:r>
        <w:rPr>
          <w:rFonts w:ascii="Courier New" w:hAnsi="Courier New" w:cs="Courier New"/>
          <w:color w:val="000000"/>
          <w:sz w:val="21"/>
          <w:szCs w:val="21"/>
        </w:rPr>
        <w:t>россия</w:t>
      </w:r>
      <w:proofErr w:type="spellEnd"/>
      <w:r>
        <w:rPr>
          <w:rFonts w:ascii="Courier New" w:hAnsi="Courier New" w:cs="Courier New"/>
          <w:color w:val="000000"/>
          <w:sz w:val="21"/>
          <w:szCs w:val="21"/>
        </w:rPr>
        <w:t xml:space="preserve"> признала независимость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передачу ей спорного </w:t>
      </w:r>
      <w:proofErr w:type="spellStart"/>
      <w:r>
        <w:rPr>
          <w:rFonts w:ascii="Courier New" w:hAnsi="Courier New" w:cs="Courier New"/>
          <w:color w:val="000000"/>
          <w:sz w:val="21"/>
          <w:szCs w:val="21"/>
        </w:rPr>
        <w:t>виленского</w:t>
      </w:r>
      <w:proofErr w:type="spellEnd"/>
      <w:r>
        <w:rPr>
          <w:rFonts w:ascii="Courier New" w:hAnsi="Courier New" w:cs="Courier New"/>
          <w:color w:val="000000"/>
          <w:sz w:val="21"/>
          <w:szCs w:val="21"/>
        </w:rPr>
        <w:t xml:space="preserve"> края после поражения красной армии под </w:t>
      </w:r>
      <w:proofErr w:type="spellStart"/>
      <w:r>
        <w:rPr>
          <w:rFonts w:ascii="Courier New" w:hAnsi="Courier New" w:cs="Courier New"/>
          <w:color w:val="000000"/>
          <w:sz w:val="21"/>
          <w:szCs w:val="21"/>
        </w:rPr>
        <w:t>варшавой</w:t>
      </w:r>
      <w:proofErr w:type="spellEnd"/>
      <w:r>
        <w:rPr>
          <w:rFonts w:ascii="Courier New" w:hAnsi="Courier New" w:cs="Courier New"/>
          <w:color w:val="000000"/>
          <w:sz w:val="21"/>
          <w:szCs w:val="21"/>
        </w:rPr>
        <w:t xml:space="preserve"> советского отступления польские части под командованием генерала </w:t>
      </w:r>
      <w:proofErr w:type="spellStart"/>
      <w:r>
        <w:rPr>
          <w:rFonts w:ascii="Courier New" w:hAnsi="Courier New" w:cs="Courier New"/>
          <w:color w:val="000000"/>
          <w:sz w:val="21"/>
          <w:szCs w:val="21"/>
        </w:rPr>
        <w:t>люциана</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желиговского</w:t>
      </w:r>
      <w:proofErr w:type="spellEnd"/>
      <w:r>
        <w:rPr>
          <w:rFonts w:ascii="Courier New" w:hAnsi="Courier New" w:cs="Courier New"/>
          <w:color w:val="000000"/>
          <w:sz w:val="21"/>
          <w:szCs w:val="21"/>
        </w:rPr>
        <w:t xml:space="preserve"> инсценировали мятеж якобы самовольно заняли территорию </w:t>
      </w:r>
      <w:proofErr w:type="spellStart"/>
      <w:r>
        <w:rPr>
          <w:rFonts w:ascii="Courier New" w:hAnsi="Courier New" w:cs="Courier New"/>
          <w:color w:val="000000"/>
          <w:sz w:val="21"/>
          <w:szCs w:val="21"/>
        </w:rPr>
        <w:t>виленского</w:t>
      </w:r>
      <w:proofErr w:type="spellEnd"/>
      <w:r>
        <w:rPr>
          <w:rFonts w:ascii="Courier New" w:hAnsi="Courier New" w:cs="Courier New"/>
          <w:color w:val="000000"/>
          <w:sz w:val="21"/>
          <w:szCs w:val="21"/>
        </w:rPr>
        <w:t xml:space="preserve"> края октября года было объявлено создании на территории края государства срединная </w:t>
      </w:r>
      <w:proofErr w:type="spellStart"/>
      <w:r>
        <w:rPr>
          <w:rFonts w:ascii="Courier New" w:hAnsi="Courier New" w:cs="Courier New"/>
          <w:color w:val="000000"/>
          <w:sz w:val="21"/>
          <w:szCs w:val="21"/>
        </w:rPr>
        <w:t>литва</w:t>
      </w:r>
      <w:proofErr w:type="spellEnd"/>
      <w:r>
        <w:rPr>
          <w:rFonts w:ascii="Courier New" w:hAnsi="Courier New" w:cs="Courier New"/>
          <w:color w:val="000000"/>
          <w:sz w:val="21"/>
          <w:szCs w:val="21"/>
        </w:rPr>
        <w:t xml:space="preserve"> однако уже году оно вошло состав польской республики качестве воеводства литовские власти продолжали считать </w:t>
      </w:r>
      <w:proofErr w:type="spellStart"/>
      <w:r>
        <w:rPr>
          <w:rFonts w:ascii="Courier New" w:hAnsi="Courier New" w:cs="Courier New"/>
          <w:color w:val="000000"/>
          <w:sz w:val="21"/>
          <w:szCs w:val="21"/>
        </w:rPr>
        <w:t>вильнюс</w:t>
      </w:r>
      <w:proofErr w:type="spellEnd"/>
      <w:r>
        <w:rPr>
          <w:rFonts w:ascii="Courier New" w:hAnsi="Courier New" w:cs="Courier New"/>
          <w:color w:val="000000"/>
          <w:sz w:val="21"/>
          <w:szCs w:val="21"/>
        </w:rPr>
        <w:t xml:space="preserve"> столицей </w:t>
      </w:r>
      <w:proofErr w:type="spellStart"/>
      <w:r>
        <w:rPr>
          <w:rFonts w:ascii="Courier New" w:hAnsi="Courier New" w:cs="Courier New"/>
          <w:color w:val="000000"/>
          <w:sz w:val="21"/>
          <w:szCs w:val="21"/>
        </w:rPr>
        <w:t>литвы</w:t>
      </w:r>
      <w:proofErr w:type="spellEnd"/>
      <w:r>
        <w:rPr>
          <w:rFonts w:ascii="Courier New" w:hAnsi="Courier New" w:cs="Courier New"/>
          <w:color w:val="000000"/>
          <w:sz w:val="21"/>
          <w:szCs w:val="21"/>
        </w:rPr>
        <w:t xml:space="preserve"> хотя фактически руководство осуществлялось из </w:t>
      </w:r>
      <w:proofErr w:type="spellStart"/>
      <w:r>
        <w:rPr>
          <w:rFonts w:ascii="Courier New" w:hAnsi="Courier New" w:cs="Courier New"/>
          <w:color w:val="000000"/>
          <w:sz w:val="21"/>
          <w:szCs w:val="21"/>
        </w:rPr>
        <w:t>каунаса</w:t>
      </w:r>
      <w:proofErr w:type="spellEnd"/>
      <w:r>
        <w:rPr>
          <w:rFonts w:ascii="Courier New" w:hAnsi="Courier New" w:cs="Courier New"/>
          <w:color w:val="000000"/>
          <w:sz w:val="21"/>
          <w:szCs w:val="21"/>
        </w:rPr>
        <w:t xml:space="preserve"> году </w:t>
      </w:r>
      <w:proofErr w:type="spellStart"/>
      <w:r>
        <w:rPr>
          <w:rFonts w:ascii="Courier New" w:hAnsi="Courier New" w:cs="Courier New"/>
          <w:color w:val="000000"/>
          <w:sz w:val="21"/>
          <w:szCs w:val="21"/>
        </w:rPr>
        <w:t>литве</w:t>
      </w:r>
      <w:proofErr w:type="spellEnd"/>
      <w:r>
        <w:rPr>
          <w:rFonts w:ascii="Courier New" w:hAnsi="Courier New" w:cs="Courier New"/>
          <w:color w:val="000000"/>
          <w:sz w:val="21"/>
          <w:szCs w:val="21"/>
        </w:rPr>
        <w:t xml:space="preserve"> введена должность президента первым президентом государства был избран </w:t>
      </w:r>
      <w:proofErr w:type="spellStart"/>
      <w:r>
        <w:rPr>
          <w:rFonts w:ascii="Courier New" w:hAnsi="Courier New" w:cs="Courier New"/>
          <w:color w:val="000000"/>
          <w:sz w:val="21"/>
          <w:szCs w:val="21"/>
        </w:rPr>
        <w:t>антанас</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сметона</w:t>
      </w:r>
      <w:proofErr w:type="spellEnd"/>
      <w:r>
        <w:rPr>
          <w:rFonts w:ascii="Courier New" w:hAnsi="Courier New" w:cs="Courier New"/>
          <w:color w:val="000000"/>
          <w:sz w:val="21"/>
          <w:szCs w:val="21"/>
        </w:rPr>
        <w:t xml:space="preserve"> мая года состоялось первое заседание демократически избранного учредительного собрания году страна была принята лигу наций году была принята постоянная конституция приведены реформы области земельных ресурсов финансов образования введена литовская валюта лит открыт литовский университет клайпедский край </w:t>
      </w:r>
      <w:proofErr w:type="spellStart"/>
      <w:r>
        <w:rPr>
          <w:rFonts w:ascii="Courier New" w:hAnsi="Courier New" w:cs="Courier New"/>
          <w:color w:val="000000"/>
          <w:sz w:val="21"/>
          <w:szCs w:val="21"/>
        </w:rPr>
        <w:t>мемельланд</w:t>
      </w:r>
      <w:proofErr w:type="spellEnd"/>
      <w:r>
        <w:rPr>
          <w:rFonts w:ascii="Courier New" w:hAnsi="Courier New" w:cs="Courier New"/>
          <w:color w:val="000000"/>
          <w:sz w:val="21"/>
          <w:szCs w:val="21"/>
        </w:rPr>
        <w:t xml:space="preserve"> населённый основном прусскими литовцами немцами по решению лиги наций находился под временным управлением французской администрации году результате восстания местных литовцев при негласном участии литовской полиции клайпедский край был присоединён </w:t>
      </w:r>
      <w:proofErr w:type="spellStart"/>
      <w:r>
        <w:rPr>
          <w:rFonts w:ascii="Courier New" w:hAnsi="Courier New" w:cs="Courier New"/>
          <w:color w:val="000000"/>
          <w:sz w:val="21"/>
          <w:szCs w:val="21"/>
        </w:rPr>
        <w:t>литве</w:t>
      </w:r>
      <w:proofErr w:type="spellEnd"/>
      <w:r>
        <w:rPr>
          <w:rFonts w:ascii="Courier New" w:hAnsi="Courier New" w:cs="Courier New"/>
          <w:color w:val="000000"/>
          <w:sz w:val="21"/>
          <w:szCs w:val="21"/>
        </w:rPr>
        <w:t xml:space="preserve"> на правах автономии французская администрация не предприняла никаких шагов для борьбы восстанием февраля года страны </w:t>
      </w:r>
      <w:proofErr w:type="spellStart"/>
      <w:r>
        <w:rPr>
          <w:rFonts w:ascii="Courier New" w:hAnsi="Courier New" w:cs="Courier New"/>
          <w:color w:val="000000"/>
          <w:sz w:val="21"/>
          <w:szCs w:val="21"/>
        </w:rPr>
        <w:t>антанты</w:t>
      </w:r>
      <w:proofErr w:type="spellEnd"/>
      <w:r>
        <w:rPr>
          <w:rFonts w:ascii="Courier New" w:hAnsi="Courier New" w:cs="Courier New"/>
          <w:color w:val="000000"/>
          <w:sz w:val="21"/>
          <w:szCs w:val="21"/>
        </w:rPr>
        <w:t xml:space="preserve"> признали присоединение клайпедского края </w:t>
      </w:r>
      <w:proofErr w:type="spellStart"/>
      <w:r>
        <w:rPr>
          <w:rFonts w:ascii="Courier New" w:hAnsi="Courier New" w:cs="Courier New"/>
          <w:color w:val="000000"/>
          <w:sz w:val="21"/>
          <w:szCs w:val="21"/>
        </w:rPr>
        <w:t>литве</w:t>
      </w:r>
      <w:proofErr w:type="spellEnd"/>
      <w:r>
        <w:rPr>
          <w:rFonts w:ascii="Courier New" w:hAnsi="Courier New" w:cs="Courier New"/>
          <w:color w:val="000000"/>
          <w:sz w:val="21"/>
          <w:szCs w:val="21"/>
        </w:rPr>
        <w:t xml:space="preserve"> декабре года </w:t>
      </w:r>
      <w:proofErr w:type="spellStart"/>
      <w:r>
        <w:rPr>
          <w:rFonts w:ascii="Courier New" w:hAnsi="Courier New" w:cs="Courier New"/>
          <w:color w:val="000000"/>
          <w:sz w:val="21"/>
          <w:szCs w:val="21"/>
        </w:rPr>
        <w:t>литве</w:t>
      </w:r>
      <w:proofErr w:type="spellEnd"/>
      <w:r>
        <w:rPr>
          <w:rFonts w:ascii="Courier New" w:hAnsi="Courier New" w:cs="Courier New"/>
          <w:color w:val="000000"/>
          <w:sz w:val="21"/>
          <w:szCs w:val="21"/>
        </w:rPr>
        <w:t xml:space="preserve"> произошёл военный переворот вернувший власти лидера националистов </w:t>
      </w:r>
      <w:proofErr w:type="spellStart"/>
      <w:r>
        <w:rPr>
          <w:rFonts w:ascii="Courier New" w:hAnsi="Courier New" w:cs="Courier New"/>
          <w:color w:val="000000"/>
          <w:sz w:val="21"/>
          <w:szCs w:val="21"/>
        </w:rPr>
        <w:t>антанаса</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сметону</w:t>
      </w:r>
      <w:proofErr w:type="spellEnd"/>
      <w:r>
        <w:rPr>
          <w:rFonts w:ascii="Courier New" w:hAnsi="Courier New" w:cs="Courier New"/>
          <w:color w:val="000000"/>
          <w:sz w:val="21"/>
          <w:szCs w:val="21"/>
        </w:rPr>
        <w:t xml:space="preserve"> началась так называемая авторитарная фаза управления государством году была принята конституция расширяющая президентские полномочия оппозиционные партии были запрещены цензура ужесточена права национальных меньшинств урезаны марта года </w:t>
      </w:r>
      <w:proofErr w:type="spellStart"/>
      <w:r>
        <w:rPr>
          <w:rFonts w:ascii="Courier New" w:hAnsi="Courier New" w:cs="Courier New"/>
          <w:color w:val="000000"/>
          <w:sz w:val="21"/>
          <w:szCs w:val="21"/>
        </w:rPr>
        <w:t>польша</w:t>
      </w:r>
      <w:proofErr w:type="spellEnd"/>
      <w:r>
        <w:rPr>
          <w:rFonts w:ascii="Courier New" w:hAnsi="Courier New" w:cs="Courier New"/>
          <w:color w:val="000000"/>
          <w:sz w:val="21"/>
          <w:szCs w:val="21"/>
        </w:rPr>
        <w:t xml:space="preserve"> предъявила </w:t>
      </w:r>
      <w:proofErr w:type="spellStart"/>
      <w:r>
        <w:rPr>
          <w:rFonts w:ascii="Courier New" w:hAnsi="Courier New" w:cs="Courier New"/>
          <w:color w:val="000000"/>
          <w:sz w:val="21"/>
          <w:szCs w:val="21"/>
        </w:rPr>
        <w:t>литве</w:t>
      </w:r>
      <w:proofErr w:type="spellEnd"/>
      <w:r>
        <w:rPr>
          <w:rFonts w:ascii="Courier New" w:hAnsi="Courier New" w:cs="Courier New"/>
          <w:color w:val="000000"/>
          <w:sz w:val="21"/>
          <w:szCs w:val="21"/>
        </w:rPr>
        <w:t xml:space="preserve"> ультиматум требованием признать </w:t>
      </w:r>
      <w:proofErr w:type="spellStart"/>
      <w:r>
        <w:rPr>
          <w:rFonts w:ascii="Courier New" w:hAnsi="Courier New" w:cs="Courier New"/>
          <w:color w:val="000000"/>
          <w:sz w:val="21"/>
          <w:szCs w:val="21"/>
        </w:rPr>
        <w:t>виленский</w:t>
      </w:r>
      <w:proofErr w:type="spellEnd"/>
      <w:r>
        <w:rPr>
          <w:rFonts w:ascii="Courier New" w:hAnsi="Courier New" w:cs="Courier New"/>
          <w:color w:val="000000"/>
          <w:sz w:val="21"/>
          <w:szCs w:val="21"/>
        </w:rPr>
        <w:t xml:space="preserve"> край неотъемлемой частью польского государства год спустя марта года </w:t>
      </w:r>
      <w:proofErr w:type="spellStart"/>
      <w:r>
        <w:rPr>
          <w:rFonts w:ascii="Courier New" w:hAnsi="Courier New" w:cs="Courier New"/>
          <w:color w:val="000000"/>
          <w:sz w:val="21"/>
          <w:szCs w:val="21"/>
        </w:rPr>
        <w:t>литва</w:t>
      </w:r>
      <w:proofErr w:type="spellEnd"/>
      <w:r>
        <w:rPr>
          <w:rFonts w:ascii="Courier New" w:hAnsi="Courier New" w:cs="Courier New"/>
          <w:color w:val="000000"/>
          <w:sz w:val="21"/>
          <w:szCs w:val="21"/>
        </w:rPr>
        <w:t xml:space="preserve"> получила ультиматум германии требованием вернуть ей клайпедский край оба ультиматума </w:t>
      </w:r>
      <w:proofErr w:type="spellStart"/>
      <w:r>
        <w:rPr>
          <w:rFonts w:ascii="Courier New" w:hAnsi="Courier New" w:cs="Courier New"/>
          <w:color w:val="000000"/>
          <w:sz w:val="21"/>
          <w:szCs w:val="21"/>
        </w:rPr>
        <w:t>литва</w:t>
      </w:r>
      <w:proofErr w:type="spellEnd"/>
      <w:r>
        <w:rPr>
          <w:rFonts w:ascii="Courier New" w:hAnsi="Courier New" w:cs="Courier New"/>
          <w:color w:val="000000"/>
          <w:sz w:val="21"/>
          <w:szCs w:val="21"/>
        </w:rPr>
        <w:t xml:space="preserve"> была вынуждена принять вторая мировая война присоединение </w:t>
      </w:r>
      <w:proofErr w:type="spellStart"/>
      <w:r>
        <w:rPr>
          <w:rFonts w:ascii="Courier New" w:hAnsi="Courier New" w:cs="Courier New"/>
          <w:color w:val="000000"/>
          <w:sz w:val="21"/>
          <w:szCs w:val="21"/>
        </w:rPr>
        <w:t>ссср</w:t>
      </w:r>
      <w:proofErr w:type="spellEnd"/>
      <w:r>
        <w:rPr>
          <w:rFonts w:ascii="Courier New" w:hAnsi="Courier New" w:cs="Courier New"/>
          <w:color w:val="000000"/>
          <w:sz w:val="21"/>
          <w:szCs w:val="21"/>
        </w:rPr>
        <w:t xml:space="preserve"> согласно секретному протоколу заключённому августе года пакту </w:t>
      </w:r>
      <w:proofErr w:type="spellStart"/>
      <w:r>
        <w:rPr>
          <w:rFonts w:ascii="Courier New" w:hAnsi="Courier New" w:cs="Courier New"/>
          <w:color w:val="000000"/>
          <w:sz w:val="21"/>
          <w:szCs w:val="21"/>
        </w:rPr>
        <w:t>молотова</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риббентропа</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литва</w:t>
      </w:r>
      <w:proofErr w:type="spellEnd"/>
      <w:r>
        <w:rPr>
          <w:rFonts w:ascii="Courier New" w:hAnsi="Courier New" w:cs="Courier New"/>
          <w:color w:val="000000"/>
          <w:sz w:val="21"/>
          <w:szCs w:val="21"/>
        </w:rPr>
        <w:t xml:space="preserve"> была включена сферу интересов германии сентября германия начала вторжение </w:t>
      </w:r>
      <w:proofErr w:type="spellStart"/>
      <w:r>
        <w:rPr>
          <w:rFonts w:ascii="Courier New" w:hAnsi="Courier New" w:cs="Courier New"/>
          <w:color w:val="000000"/>
          <w:sz w:val="21"/>
          <w:szCs w:val="21"/>
        </w:rPr>
        <w:t>польшу</w:t>
      </w:r>
      <w:proofErr w:type="spellEnd"/>
      <w:r>
        <w:rPr>
          <w:rFonts w:ascii="Courier New" w:hAnsi="Courier New" w:cs="Courier New"/>
          <w:color w:val="000000"/>
          <w:sz w:val="21"/>
          <w:szCs w:val="21"/>
        </w:rPr>
        <w:t xml:space="preserve"> сентября </w:t>
      </w:r>
      <w:proofErr w:type="spellStart"/>
      <w:r>
        <w:rPr>
          <w:rFonts w:ascii="Courier New" w:hAnsi="Courier New" w:cs="Courier New"/>
          <w:color w:val="000000"/>
          <w:sz w:val="21"/>
          <w:szCs w:val="21"/>
        </w:rPr>
        <w:t>ссср</w:t>
      </w:r>
      <w:proofErr w:type="spellEnd"/>
      <w:r>
        <w:rPr>
          <w:rFonts w:ascii="Courier New" w:hAnsi="Courier New" w:cs="Courier New"/>
          <w:color w:val="000000"/>
          <w:sz w:val="21"/>
          <w:szCs w:val="21"/>
        </w:rPr>
        <w:t xml:space="preserve"> осуществил вторжение по итогам которого присоединил восточные земли </w:t>
      </w:r>
      <w:proofErr w:type="spellStart"/>
      <w:r>
        <w:rPr>
          <w:rFonts w:ascii="Courier New" w:hAnsi="Courier New" w:cs="Courier New"/>
          <w:color w:val="000000"/>
          <w:sz w:val="21"/>
          <w:szCs w:val="21"/>
        </w:rPr>
        <w:t>польши</w:t>
      </w:r>
      <w:proofErr w:type="spellEnd"/>
      <w:r>
        <w:rPr>
          <w:rFonts w:ascii="Courier New" w:hAnsi="Courier New" w:cs="Courier New"/>
          <w:color w:val="000000"/>
          <w:sz w:val="21"/>
          <w:szCs w:val="21"/>
        </w:rPr>
        <w:t xml:space="preserve"> том числе </w:t>
      </w:r>
      <w:proofErr w:type="spellStart"/>
      <w:r>
        <w:rPr>
          <w:rFonts w:ascii="Courier New" w:hAnsi="Courier New" w:cs="Courier New"/>
          <w:color w:val="000000"/>
          <w:sz w:val="21"/>
          <w:szCs w:val="21"/>
        </w:rPr>
        <w:t>вильно</w:t>
      </w:r>
      <w:proofErr w:type="spellEnd"/>
      <w:r>
        <w:rPr>
          <w:rFonts w:ascii="Courier New" w:hAnsi="Courier New" w:cs="Courier New"/>
          <w:color w:val="000000"/>
          <w:sz w:val="21"/>
          <w:szCs w:val="21"/>
        </w:rPr>
        <w:t xml:space="preserve"> сентября </w:t>
      </w:r>
      <w:proofErr w:type="spellStart"/>
      <w:r>
        <w:rPr>
          <w:rFonts w:ascii="Courier New" w:hAnsi="Courier New" w:cs="Courier New"/>
          <w:color w:val="000000"/>
          <w:sz w:val="21"/>
          <w:szCs w:val="21"/>
        </w:rPr>
        <w:t>ссср</w:t>
      </w:r>
      <w:proofErr w:type="spellEnd"/>
      <w:r>
        <w:rPr>
          <w:rFonts w:ascii="Courier New" w:hAnsi="Courier New" w:cs="Courier New"/>
          <w:color w:val="000000"/>
          <w:sz w:val="21"/>
          <w:szCs w:val="21"/>
        </w:rPr>
        <w:t xml:space="preserve"> инициировал переговоры об отказе германии от претензий на </w:t>
      </w:r>
      <w:proofErr w:type="spellStart"/>
      <w:r>
        <w:rPr>
          <w:rFonts w:ascii="Courier New" w:hAnsi="Courier New" w:cs="Courier New"/>
          <w:color w:val="000000"/>
          <w:sz w:val="21"/>
          <w:szCs w:val="21"/>
        </w:rPr>
        <w:t>литву</w:t>
      </w:r>
      <w:proofErr w:type="spellEnd"/>
      <w:r>
        <w:rPr>
          <w:rFonts w:ascii="Courier New" w:hAnsi="Courier New" w:cs="Courier New"/>
          <w:color w:val="000000"/>
          <w:sz w:val="21"/>
          <w:szCs w:val="21"/>
        </w:rPr>
        <w:t xml:space="preserve"> обмен на территории варшавского </w:t>
      </w:r>
      <w:proofErr w:type="spellStart"/>
      <w:r>
        <w:rPr>
          <w:rFonts w:ascii="Courier New" w:hAnsi="Courier New" w:cs="Courier New"/>
          <w:color w:val="000000"/>
          <w:sz w:val="21"/>
          <w:szCs w:val="21"/>
        </w:rPr>
        <w:t>люблинского</w:t>
      </w:r>
      <w:proofErr w:type="spellEnd"/>
      <w:r>
        <w:rPr>
          <w:rFonts w:ascii="Courier New" w:hAnsi="Courier New" w:cs="Courier New"/>
          <w:color w:val="000000"/>
          <w:sz w:val="21"/>
          <w:szCs w:val="21"/>
        </w:rPr>
        <w:t xml:space="preserve"> воеводств </w:t>
      </w:r>
      <w:proofErr w:type="spellStart"/>
      <w:r>
        <w:rPr>
          <w:rFonts w:ascii="Courier New" w:hAnsi="Courier New" w:cs="Courier New"/>
          <w:color w:val="000000"/>
          <w:sz w:val="21"/>
          <w:szCs w:val="21"/>
        </w:rPr>
        <w:t>польши</w:t>
      </w:r>
      <w:proofErr w:type="spellEnd"/>
      <w:r>
        <w:rPr>
          <w:rFonts w:ascii="Courier New" w:hAnsi="Courier New" w:cs="Courier New"/>
          <w:color w:val="000000"/>
          <w:sz w:val="21"/>
          <w:szCs w:val="21"/>
        </w:rPr>
        <w:t xml:space="preserve"> октября года </w:t>
      </w:r>
      <w:proofErr w:type="spellStart"/>
      <w:r>
        <w:rPr>
          <w:rFonts w:ascii="Courier New" w:hAnsi="Courier New" w:cs="Courier New"/>
          <w:color w:val="000000"/>
          <w:sz w:val="21"/>
          <w:szCs w:val="21"/>
        </w:rPr>
        <w:t>москве</w:t>
      </w:r>
      <w:proofErr w:type="spellEnd"/>
      <w:r>
        <w:rPr>
          <w:rFonts w:ascii="Courier New" w:hAnsi="Courier New" w:cs="Courier New"/>
          <w:color w:val="000000"/>
          <w:sz w:val="21"/>
          <w:szCs w:val="21"/>
        </w:rPr>
        <w:t xml:space="preserve"> был подписан договор передаче литовской республике города </w:t>
      </w:r>
      <w:proofErr w:type="spellStart"/>
      <w:r>
        <w:rPr>
          <w:rFonts w:ascii="Courier New" w:hAnsi="Courier New" w:cs="Courier New"/>
          <w:color w:val="000000"/>
          <w:sz w:val="21"/>
          <w:szCs w:val="21"/>
        </w:rPr>
        <w:t>вильно</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виленской</w:t>
      </w:r>
      <w:proofErr w:type="spellEnd"/>
      <w:r>
        <w:rPr>
          <w:rFonts w:ascii="Courier New" w:hAnsi="Courier New" w:cs="Courier New"/>
          <w:color w:val="000000"/>
          <w:sz w:val="21"/>
          <w:szCs w:val="21"/>
        </w:rPr>
        <w:t xml:space="preserve"> области взаимопомощи между советским союзом </w:t>
      </w:r>
      <w:proofErr w:type="spellStart"/>
      <w:r>
        <w:rPr>
          <w:rFonts w:ascii="Courier New" w:hAnsi="Courier New" w:cs="Courier New"/>
          <w:color w:val="000000"/>
          <w:sz w:val="21"/>
          <w:szCs w:val="21"/>
        </w:rPr>
        <w:t>литвой</w:t>
      </w:r>
      <w:proofErr w:type="spellEnd"/>
      <w:r w:rsidRPr="00327EFB">
        <w:rPr>
          <w:rFonts w:ascii="Courier New" w:hAnsi="Courier New" w:cs="Courier New"/>
          <w:color w:val="000000"/>
          <w:sz w:val="21"/>
          <w:szCs w:val="21"/>
        </w:rPr>
        <w:t xml:space="preserve">. </w:t>
      </w:r>
    </w:p>
    <w:p w14:paraId="6A343343" w14:textId="3FB8AA37" w:rsidR="00327EFB" w:rsidRDefault="00327EFB" w:rsidP="00327EFB">
      <w:r>
        <w:lastRenderedPageBreak/>
        <w:t xml:space="preserve">Стоить заметить, при </w:t>
      </w:r>
      <w:proofErr w:type="spellStart"/>
      <w:r>
        <w:t>парсинге</w:t>
      </w:r>
      <w:proofErr w:type="spellEnd"/>
      <w:r>
        <w:t xml:space="preserve"> часть разметки осталась, так же в качестве артефакта </w:t>
      </w:r>
      <w:proofErr w:type="spellStart"/>
      <w:r>
        <w:t>парсинга</w:t>
      </w:r>
      <w:proofErr w:type="spellEnd"/>
      <w:r>
        <w:t xml:space="preserve"> можно заметить сплит некоторых слов. </w:t>
      </w:r>
    </w:p>
    <w:p w14:paraId="2A66DFD1" w14:textId="2D3E8991" w:rsidR="00327EFB" w:rsidRDefault="00327EFB" w:rsidP="00327EFB">
      <w:r>
        <w:t>В качестве основного поисковика</w:t>
      </w:r>
      <w:r w:rsidRPr="00327EFB">
        <w:t xml:space="preserve"> </w:t>
      </w:r>
      <w:r>
        <w:t xml:space="preserve">для данного поисковика принимается внутренний поисковик </w:t>
      </w:r>
      <w:r>
        <w:rPr>
          <w:lang w:val="en-US"/>
        </w:rPr>
        <w:t>Wikipedia</w:t>
      </w:r>
      <w:r>
        <w:t xml:space="preserve">, но </w:t>
      </w:r>
      <w:proofErr w:type="gramStart"/>
      <w:r>
        <w:t>так же</w:t>
      </w:r>
      <w:proofErr w:type="gramEnd"/>
      <w:r>
        <w:t xml:space="preserve"> подходит </w:t>
      </w:r>
      <w:r>
        <w:rPr>
          <w:lang w:val="en-US"/>
        </w:rPr>
        <w:t>Google</w:t>
      </w:r>
      <w:r w:rsidRPr="00327EFB">
        <w:t>.</w:t>
      </w:r>
    </w:p>
    <w:p w14:paraId="53303E64" w14:textId="431AE0B0" w:rsidR="00327EFB" w:rsidRDefault="00327EFB" w:rsidP="00327EFB">
      <w:r>
        <w:t xml:space="preserve">В случае с поиском </w:t>
      </w:r>
      <w:r>
        <w:rPr>
          <w:lang w:val="en-US"/>
        </w:rPr>
        <w:t>Wiki</w:t>
      </w:r>
      <w:r>
        <w:t xml:space="preserve">, их алгоритм стремится выдать конкретную статью </w:t>
      </w:r>
      <w:proofErr w:type="spellStart"/>
      <w:r>
        <w:t>свзяанную</w:t>
      </w:r>
      <w:proofErr w:type="spellEnd"/>
      <w:r>
        <w:t xml:space="preserve"> с </w:t>
      </w:r>
      <w:proofErr w:type="spellStart"/>
      <w:r>
        <w:t>введеным</w:t>
      </w:r>
      <w:proofErr w:type="spellEnd"/>
      <w:r>
        <w:t xml:space="preserve"> названием, что в некоторых случаях не то, что мы ожидаем </w:t>
      </w:r>
      <w:proofErr w:type="gramStart"/>
      <w:r>
        <w:t>увидеть(</w:t>
      </w:r>
      <w:proofErr w:type="gramEnd"/>
      <w:r>
        <w:t xml:space="preserve">особенно если помним, что это слово входит в часть статьи). </w:t>
      </w:r>
    </w:p>
    <w:p w14:paraId="792A932E" w14:textId="049EC25F" w:rsidR="00327EFB" w:rsidRPr="00327EFB" w:rsidRDefault="00327EFB" w:rsidP="00327EFB">
      <w:r>
        <w:t xml:space="preserve">В случае с поиском </w:t>
      </w:r>
      <w:r>
        <w:rPr>
          <w:lang w:val="en-US"/>
        </w:rPr>
        <w:t>Google</w:t>
      </w:r>
      <w:r w:rsidRPr="00327EFB">
        <w:t xml:space="preserve"> </w:t>
      </w:r>
      <w:r>
        <w:t xml:space="preserve">, он выдает </w:t>
      </w:r>
      <w:proofErr w:type="spellStart"/>
      <w:r>
        <w:t>отранжированный</w:t>
      </w:r>
      <w:proofErr w:type="spellEnd"/>
      <w:r>
        <w:t xml:space="preserve"> список статей, но </w:t>
      </w:r>
      <w:r w:rsidR="00C72F1F">
        <w:t xml:space="preserve">статья из </w:t>
      </w:r>
      <w:proofErr w:type="spellStart"/>
      <w:r w:rsidR="00C72F1F">
        <w:t>википедии</w:t>
      </w:r>
      <w:proofErr w:type="spellEnd"/>
      <w:r w:rsidR="00C72F1F">
        <w:t>, которой принадлежит термин может не попасть в топ лист раздаточной ленты, что является своего рода проблемой</w:t>
      </w:r>
      <w:bookmarkStart w:id="0" w:name="_GoBack"/>
      <w:bookmarkEnd w:id="0"/>
    </w:p>
    <w:p w14:paraId="01426166" w14:textId="77777777" w:rsidR="0046301F" w:rsidRPr="00CD700F" w:rsidRDefault="0046301F" w:rsidP="00CD700F">
      <w:pPr>
        <w:ind w:firstLine="708"/>
      </w:pPr>
    </w:p>
    <w:sectPr w:rsidR="0046301F" w:rsidRPr="00CD70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C9"/>
    <w:rsid w:val="000123C9"/>
    <w:rsid w:val="00327EFB"/>
    <w:rsid w:val="0046301F"/>
    <w:rsid w:val="00C72F1F"/>
    <w:rsid w:val="00CD700F"/>
    <w:rsid w:val="00DD5F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F845"/>
  <w15:chartTrackingRefBased/>
  <w15:docId w15:val="{2A561C04-1E9D-4C24-8B80-05091AE2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700F"/>
    <w:pPr>
      <w:spacing w:after="200" w:line="276" w:lineRule="auto"/>
    </w:pPr>
  </w:style>
  <w:style w:type="paragraph" w:styleId="3">
    <w:name w:val="heading 3"/>
    <w:basedOn w:val="a"/>
    <w:next w:val="a"/>
    <w:link w:val="30"/>
    <w:uiPriority w:val="9"/>
    <w:unhideWhenUsed/>
    <w:qFormat/>
    <w:rsid w:val="00CD700F"/>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D700F"/>
    <w:rPr>
      <w:rFonts w:asciiTheme="majorHAnsi" w:eastAsiaTheme="majorEastAsia" w:hAnsiTheme="majorHAnsi" w:cstheme="majorBidi"/>
      <w:b/>
      <w:bCs/>
      <w:color w:val="4472C4" w:themeColor="accent1"/>
    </w:rPr>
  </w:style>
  <w:style w:type="paragraph" w:styleId="a3">
    <w:name w:val="Intense Quote"/>
    <w:basedOn w:val="a"/>
    <w:next w:val="a"/>
    <w:link w:val="a4"/>
    <w:uiPriority w:val="30"/>
    <w:qFormat/>
    <w:rsid w:val="00CD700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Выделенная цитата Знак"/>
    <w:basedOn w:val="a0"/>
    <w:link w:val="a3"/>
    <w:uiPriority w:val="30"/>
    <w:rsid w:val="00CD700F"/>
    <w:rPr>
      <w:i/>
      <w:iCs/>
      <w:color w:val="4472C4" w:themeColor="accent1"/>
    </w:rPr>
  </w:style>
  <w:style w:type="table" w:styleId="a5">
    <w:name w:val="Table Grid"/>
    <w:basedOn w:val="a1"/>
    <w:uiPriority w:val="39"/>
    <w:rsid w:val="00CD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CD700F"/>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D70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2114</Words>
  <Characters>12053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Akhmed</dc:creator>
  <cp:keywords/>
  <dc:description/>
  <cp:lastModifiedBy>Samir Akhmed</cp:lastModifiedBy>
  <cp:revision>2</cp:revision>
  <dcterms:created xsi:type="dcterms:W3CDTF">2019-03-18T07:32:00Z</dcterms:created>
  <dcterms:modified xsi:type="dcterms:W3CDTF">2019-03-18T08:16:00Z</dcterms:modified>
</cp:coreProperties>
</file>