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C95" w:rsidRPr="00ED0EF6" w:rsidRDefault="00BE6C95" w:rsidP="00BE6C95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BE6C95" w:rsidRDefault="00BE6C95" w:rsidP="00BE6C95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BE6C95" w:rsidRDefault="00BE6C95" w:rsidP="00BE6C95">
      <w:pPr>
        <w:jc w:val="center"/>
        <w:rPr>
          <w:rFonts w:asciiTheme="majorHAnsi" w:hAnsiTheme="majorHAnsi"/>
          <w:b/>
          <w:sz w:val="28"/>
          <w:szCs w:val="28"/>
        </w:rPr>
      </w:pPr>
    </w:p>
    <w:p w:rsidR="00BE6C95" w:rsidRPr="00ED0EF6" w:rsidRDefault="00BE6C95" w:rsidP="00BE6C95">
      <w:pPr>
        <w:jc w:val="center"/>
        <w:rPr>
          <w:rFonts w:asciiTheme="majorHAnsi" w:hAnsiTheme="majorHAnsi"/>
          <w:b/>
          <w:sz w:val="26"/>
          <w:szCs w:val="26"/>
        </w:rPr>
      </w:pPr>
    </w:p>
    <w:p w:rsidR="00BE6C95" w:rsidRPr="008317EA" w:rsidRDefault="00BE6C95" w:rsidP="00BE6C95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 w:rsidRPr="008317EA">
        <w:rPr>
          <w:rFonts w:asciiTheme="majorHAnsi" w:hAnsiTheme="majorHAnsi"/>
          <w:b/>
          <w:sz w:val="26"/>
          <w:szCs w:val="26"/>
        </w:rPr>
        <w:t>8</w:t>
      </w:r>
    </w:p>
    <w:p w:rsidR="00BE6C95" w:rsidRDefault="00BE6C95" w:rsidP="00BE6C95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BE6C95" w:rsidRDefault="00BE6C95" w:rsidP="00BE6C95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BE6C95" w:rsidRDefault="00BE6C95" w:rsidP="00BE6C95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BE6C95" w:rsidRDefault="00BE6C95" w:rsidP="00BE6C95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r>
        <w:rPr>
          <w:rFonts w:asciiTheme="majorHAnsi" w:hAnsiTheme="majorHAnsi"/>
          <w:b/>
          <w:sz w:val="24"/>
          <w:szCs w:val="24"/>
          <w:lang w:val="en-US"/>
        </w:rPr>
        <w:t>TF</w:t>
      </w:r>
      <w:r w:rsidRPr="008317EA">
        <w:rPr>
          <w:rFonts w:asciiTheme="majorHAnsi" w:hAnsiTheme="majorHAnsi"/>
          <w:b/>
          <w:sz w:val="24"/>
          <w:szCs w:val="24"/>
        </w:rPr>
        <w:t>-</w:t>
      </w:r>
      <w:r>
        <w:rPr>
          <w:rFonts w:asciiTheme="majorHAnsi" w:hAnsiTheme="majorHAnsi"/>
          <w:b/>
          <w:sz w:val="24"/>
          <w:szCs w:val="24"/>
          <w:lang w:val="en-US"/>
        </w:rPr>
        <w:t>IDF</w:t>
      </w:r>
      <w:r w:rsidRPr="008317EA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ранжирование»</w:t>
      </w: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BE6C95" w:rsidRPr="00E13EB9" w:rsidRDefault="00BE6C95" w:rsidP="00BE6C9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BE6C95" w:rsidRDefault="00BE6C95" w:rsidP="00BE6C95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BE6C95" w:rsidRDefault="00BE6C95" w:rsidP="00BE6C95"/>
    <w:p w:rsidR="00BE6C95" w:rsidRDefault="00BE6C95" w:rsidP="00BE6C95"/>
    <w:p w:rsidR="00BE6C95" w:rsidRDefault="00BE6C95" w:rsidP="00BE6C95"/>
    <w:p w:rsidR="00BE6C95" w:rsidRDefault="00BE6C95" w:rsidP="00BE6C95"/>
    <w:p w:rsidR="00BE6C95" w:rsidRDefault="00BE6C95" w:rsidP="00BE6C95"/>
    <w:p w:rsidR="00BE6C95" w:rsidRDefault="00BE6C95" w:rsidP="00BE6C95"/>
    <w:p w:rsidR="00BE6C95" w:rsidRDefault="00BE6C95" w:rsidP="00BE6C9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DD5F84" w:rsidRDefault="00BE6C95" w:rsidP="00BE6C95">
      <w:pPr>
        <w:pStyle w:val="a3"/>
      </w:pPr>
      <w:r>
        <w:lastRenderedPageBreak/>
        <w:t>Постановка задачи</w:t>
      </w:r>
    </w:p>
    <w:p w:rsidR="00BE6C95" w:rsidRDefault="00BE6C95" w:rsidP="00BE6C95">
      <w:r w:rsidRPr="00BE6C95">
        <w:t xml:space="preserve">Необходимо сделать ранжированный поиск на основании схемы ранжирования TF-IDF. Теперь, если запрос содержит в себе только термины через пробелы, то его надо трактовать как нечёткий запрос, </w:t>
      </w:r>
      <w:proofErr w:type="gramStart"/>
      <w:r w:rsidRPr="00BE6C95">
        <w:t>т.е.</w:t>
      </w:r>
      <w:proofErr w:type="gramEnd"/>
      <w:r w:rsidRPr="00BE6C95">
        <w:t xml:space="preserve"> допускать неполное соответствие документа терминам запроса и т.п. Примеры запросов:</w:t>
      </w:r>
    </w:p>
    <w:p w:rsidR="00BE6C95" w:rsidRDefault="00BE6C95" w:rsidP="00BE6C95">
      <w:pPr>
        <w:ind w:firstLine="708"/>
      </w:pPr>
      <w:r w:rsidRPr="00BE6C95">
        <w:t xml:space="preserve"> • </w:t>
      </w:r>
      <w:proofErr w:type="gramStart"/>
      <w:r w:rsidRPr="00BE6C95">
        <w:t>[ роза</w:t>
      </w:r>
      <w:proofErr w:type="gramEnd"/>
      <w:r w:rsidRPr="00BE6C95">
        <w:t xml:space="preserve"> цветок ]</w:t>
      </w:r>
    </w:p>
    <w:p w:rsidR="00BE6C95" w:rsidRDefault="00BE6C95" w:rsidP="00BE6C95">
      <w:pPr>
        <w:ind w:firstLine="708"/>
      </w:pPr>
      <w:r w:rsidRPr="00BE6C95">
        <w:t xml:space="preserve"> • </w:t>
      </w:r>
      <w:proofErr w:type="gramStart"/>
      <w:r w:rsidRPr="00BE6C95">
        <w:t>[ московский</w:t>
      </w:r>
      <w:proofErr w:type="gramEnd"/>
      <w:r w:rsidRPr="00BE6C95">
        <w:t xml:space="preserve"> авиационный институт ] </w:t>
      </w:r>
    </w:p>
    <w:p w:rsidR="00BE6C95" w:rsidRDefault="00BE6C95" w:rsidP="00BE6C95">
      <w:pPr>
        <w:ind w:firstLine="708"/>
      </w:pPr>
      <w:r w:rsidRPr="00BE6C95">
        <w:t xml:space="preserve">Если запрос содержит в себе операторы булева поиска, то запрос надо трактовать как булев, </w:t>
      </w:r>
      <w:proofErr w:type="gramStart"/>
      <w:r w:rsidRPr="00BE6C95">
        <w:t>т.е.</w:t>
      </w:r>
      <w:proofErr w:type="gramEnd"/>
      <w:r w:rsidRPr="00BE6C95">
        <w:t xml:space="preserve"> соответствие должно быть строгим, но порядок выдачи должен быть определён ранжированием TF-IDF. Например:</w:t>
      </w:r>
    </w:p>
    <w:p w:rsidR="00BE6C95" w:rsidRDefault="00BE6C95" w:rsidP="00BE6C95">
      <w:pPr>
        <w:ind w:firstLine="708"/>
      </w:pPr>
      <w:r w:rsidRPr="00BE6C95">
        <w:t xml:space="preserve"> • </w:t>
      </w:r>
      <w:proofErr w:type="gramStart"/>
      <w:r w:rsidRPr="00BE6C95">
        <w:t>[ роза</w:t>
      </w:r>
      <w:proofErr w:type="gramEnd"/>
      <w:r w:rsidRPr="00BE6C95">
        <w:t xml:space="preserve"> &amp;&amp; цветок ] </w:t>
      </w:r>
    </w:p>
    <w:p w:rsidR="00BE6C95" w:rsidRDefault="00BE6C95" w:rsidP="00BE6C95">
      <w:pPr>
        <w:ind w:firstLine="708"/>
      </w:pPr>
      <w:r w:rsidRPr="00BE6C95">
        <w:t xml:space="preserve">• </w:t>
      </w:r>
      <w:proofErr w:type="gramStart"/>
      <w:r w:rsidRPr="00BE6C95">
        <w:t>[ московский</w:t>
      </w:r>
      <w:proofErr w:type="gramEnd"/>
      <w:r w:rsidRPr="00BE6C95">
        <w:t xml:space="preserve"> &amp;&amp; авиационный &amp;&amp; институт ] </w:t>
      </w:r>
    </w:p>
    <w:p w:rsidR="00BE6C95" w:rsidRDefault="00BE6C95" w:rsidP="00BE6C95">
      <w:pPr>
        <w:ind w:firstLine="708"/>
      </w:pPr>
      <w:r w:rsidRPr="00BE6C95">
        <w:t>В отчёте нужно привести несколько примеров выполнения запросов, как удачных, так и не удачных.</w:t>
      </w:r>
    </w:p>
    <w:p w:rsidR="00BE6C95" w:rsidRDefault="00BE6C95" w:rsidP="00BE6C95">
      <w:pPr>
        <w:pStyle w:val="a3"/>
      </w:pPr>
      <w:r>
        <w:t>Ход работы</w:t>
      </w:r>
    </w:p>
    <w:p w:rsidR="00BE6C95" w:rsidRPr="008317EA" w:rsidRDefault="00BE6C95" w:rsidP="00BE6C95">
      <w:pPr>
        <w:pStyle w:val="a3"/>
        <w:ind w:left="0"/>
      </w:pPr>
      <w:proofErr w:type="spellStart"/>
      <w:r>
        <w:t>Опериреумые</w:t>
      </w:r>
      <w:proofErr w:type="spellEnd"/>
      <w:r>
        <w:t xml:space="preserve"> формулы</w:t>
      </w:r>
    </w:p>
    <w:p w:rsidR="00BE6C95" w:rsidRPr="008317EA" w:rsidRDefault="00BE6C95" w:rsidP="00BE6C95">
      <w:pPr>
        <w:rPr>
          <w:b/>
          <w:sz w:val="24"/>
          <w:szCs w:val="24"/>
        </w:rPr>
      </w:pPr>
      <w:proofErr w:type="gramStart"/>
      <w:r w:rsidRPr="00BE6C95">
        <w:rPr>
          <w:b/>
          <w:sz w:val="24"/>
          <w:szCs w:val="24"/>
          <w:lang w:val="en-US"/>
        </w:rPr>
        <w:t>TF</w:t>
      </w:r>
      <w:r w:rsidRPr="008317EA">
        <w:rPr>
          <w:b/>
          <w:sz w:val="24"/>
          <w:szCs w:val="24"/>
        </w:rPr>
        <w:t>(</w:t>
      </w:r>
      <w:proofErr w:type="gramEnd"/>
      <w:r w:rsidRPr="00BE6C95">
        <w:rPr>
          <w:b/>
          <w:sz w:val="24"/>
          <w:szCs w:val="24"/>
          <w:lang w:val="en-US"/>
        </w:rPr>
        <w:t>term</w:t>
      </w:r>
      <w:r w:rsidRPr="008317EA">
        <w:rPr>
          <w:b/>
          <w:sz w:val="24"/>
          <w:szCs w:val="24"/>
        </w:rPr>
        <w:t xml:space="preserve">) = 1 + </w:t>
      </w:r>
      <w:r w:rsidRPr="00BE6C95">
        <w:rPr>
          <w:b/>
          <w:sz w:val="24"/>
          <w:szCs w:val="24"/>
          <w:lang w:val="en-US"/>
        </w:rPr>
        <w:t>log</w:t>
      </w:r>
      <w:r w:rsidRPr="008317EA">
        <w:rPr>
          <w:b/>
          <w:sz w:val="24"/>
          <w:szCs w:val="24"/>
        </w:rPr>
        <w:t>10(</w:t>
      </w:r>
      <w:r w:rsidRPr="00BE6C95">
        <w:rPr>
          <w:b/>
          <w:sz w:val="24"/>
          <w:szCs w:val="24"/>
          <w:lang w:val="en-US"/>
        </w:rPr>
        <w:t>frequency</w:t>
      </w:r>
      <w:r w:rsidRPr="008317EA">
        <w:rPr>
          <w:b/>
          <w:sz w:val="24"/>
          <w:szCs w:val="24"/>
        </w:rPr>
        <w:t>)</w:t>
      </w:r>
    </w:p>
    <w:p w:rsidR="00BE6C95" w:rsidRPr="008317EA" w:rsidRDefault="00BE6C95" w:rsidP="00BE6C95">
      <w:pPr>
        <w:rPr>
          <w:b/>
          <w:sz w:val="24"/>
          <w:szCs w:val="24"/>
          <w:lang w:val="en-US"/>
        </w:rPr>
      </w:pPr>
      <w:r w:rsidRPr="00BE6C95">
        <w:rPr>
          <w:b/>
          <w:sz w:val="24"/>
          <w:szCs w:val="24"/>
          <w:lang w:val="en-US"/>
        </w:rPr>
        <w:t>IDF</w:t>
      </w:r>
      <w:r w:rsidRPr="008317EA">
        <w:rPr>
          <w:b/>
          <w:sz w:val="24"/>
          <w:szCs w:val="24"/>
          <w:lang w:val="en-US"/>
        </w:rPr>
        <w:t xml:space="preserve"> </w:t>
      </w:r>
      <w:r w:rsidRPr="00BE6C95">
        <w:rPr>
          <w:b/>
          <w:sz w:val="24"/>
          <w:szCs w:val="24"/>
        </w:rPr>
        <w:t>вычисляется</w:t>
      </w:r>
      <w:r w:rsidRPr="008317EA">
        <w:rPr>
          <w:b/>
          <w:sz w:val="24"/>
          <w:szCs w:val="24"/>
          <w:lang w:val="en-US"/>
        </w:rPr>
        <w:t xml:space="preserve"> </w:t>
      </w:r>
      <w:r w:rsidRPr="00BE6C95">
        <w:rPr>
          <w:b/>
          <w:sz w:val="24"/>
          <w:szCs w:val="24"/>
        </w:rPr>
        <w:t>классическим</w:t>
      </w:r>
      <w:r w:rsidRPr="008317EA">
        <w:rPr>
          <w:b/>
          <w:sz w:val="24"/>
          <w:szCs w:val="24"/>
          <w:lang w:val="en-US"/>
        </w:rPr>
        <w:t xml:space="preserve"> </w:t>
      </w:r>
      <w:r w:rsidRPr="00BE6C95">
        <w:rPr>
          <w:b/>
          <w:sz w:val="24"/>
          <w:szCs w:val="24"/>
        </w:rPr>
        <w:t>способом</w:t>
      </w:r>
    </w:p>
    <w:p w:rsidR="00BE6C95" w:rsidRDefault="00BE6C95" w:rsidP="00BE6C95">
      <w:pPr>
        <w:rPr>
          <w:b/>
          <w:sz w:val="24"/>
          <w:szCs w:val="24"/>
          <w:lang w:val="en-US"/>
        </w:rPr>
      </w:pPr>
      <w:proofErr w:type="gramStart"/>
      <w:r w:rsidRPr="00BE6C95">
        <w:rPr>
          <w:b/>
          <w:sz w:val="24"/>
          <w:szCs w:val="24"/>
          <w:lang w:val="en-US"/>
        </w:rPr>
        <w:t>IDF(</w:t>
      </w:r>
      <w:proofErr w:type="gramEnd"/>
      <w:r w:rsidRPr="00BE6C95">
        <w:rPr>
          <w:b/>
          <w:sz w:val="24"/>
          <w:szCs w:val="24"/>
          <w:lang w:val="en-US"/>
        </w:rPr>
        <w:t xml:space="preserve">document) = log10(NUM_DOCUMENTS/ </w:t>
      </w:r>
      <w:proofErr w:type="spellStart"/>
      <w:r w:rsidRPr="00BE6C95">
        <w:rPr>
          <w:b/>
          <w:sz w:val="24"/>
          <w:szCs w:val="24"/>
          <w:lang w:val="en-US"/>
        </w:rPr>
        <w:t>num_documents_with_term</w:t>
      </w:r>
      <w:proofErr w:type="spellEnd"/>
      <w:r w:rsidRPr="00BE6C95">
        <w:rPr>
          <w:b/>
          <w:sz w:val="24"/>
          <w:szCs w:val="24"/>
          <w:lang w:val="en-US"/>
        </w:rPr>
        <w:t>)</w:t>
      </w:r>
    </w:p>
    <w:p w:rsidR="00BE6C95" w:rsidRDefault="00BE6C95" w:rsidP="00BE6C9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TF-IDF (</w:t>
      </w:r>
      <w:proofErr w:type="spellStart"/>
      <w:proofErr w:type="gramStart"/>
      <w:r>
        <w:rPr>
          <w:b/>
          <w:sz w:val="24"/>
          <w:szCs w:val="24"/>
          <w:lang w:val="en-US"/>
        </w:rPr>
        <w:t>term,document</w:t>
      </w:r>
      <w:proofErr w:type="spellEnd"/>
      <w:proofErr w:type="gramEnd"/>
      <w:r>
        <w:rPr>
          <w:b/>
          <w:sz w:val="24"/>
          <w:szCs w:val="24"/>
          <w:lang w:val="en-US"/>
        </w:rPr>
        <w:t>) = TF(term)*IDF(document)</w:t>
      </w:r>
    </w:p>
    <w:p w:rsidR="00BE6C95" w:rsidRDefault="00BE6C95" w:rsidP="00BE6C95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TF</w:t>
      </w:r>
      <w:r w:rsidRPr="00BE6C95">
        <w:rPr>
          <w:b/>
          <w:sz w:val="24"/>
          <w:szCs w:val="24"/>
        </w:rPr>
        <w:t>-</w:t>
      </w:r>
      <w:r>
        <w:rPr>
          <w:b/>
          <w:sz w:val="24"/>
          <w:szCs w:val="24"/>
          <w:lang w:val="en-US"/>
        </w:rPr>
        <w:t>IDF</w:t>
      </w:r>
      <w:r w:rsidRPr="00BE6C9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оценка для запроса = сумма </w:t>
      </w:r>
      <w:r>
        <w:rPr>
          <w:b/>
          <w:sz w:val="24"/>
          <w:szCs w:val="24"/>
          <w:lang w:val="en-US"/>
        </w:rPr>
        <w:t>TF</w:t>
      </w:r>
      <w:r w:rsidRPr="00BE6C95">
        <w:rPr>
          <w:b/>
          <w:sz w:val="24"/>
          <w:szCs w:val="24"/>
        </w:rPr>
        <w:t>-</w:t>
      </w:r>
      <w:r>
        <w:rPr>
          <w:b/>
          <w:sz w:val="24"/>
          <w:szCs w:val="24"/>
          <w:lang w:val="en-US"/>
        </w:rPr>
        <w:t>IDF</w:t>
      </w:r>
      <w:r w:rsidRPr="00BE6C9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слов в запросе</w:t>
      </w:r>
    </w:p>
    <w:p w:rsidR="00BE6C95" w:rsidRDefault="00BE6C95" w:rsidP="00BE6C9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 качестве нечеткого запроса я решил воспользоваться заменой пробелов операцией </w:t>
      </w:r>
      <w:r>
        <w:rPr>
          <w:b/>
          <w:sz w:val="24"/>
          <w:szCs w:val="24"/>
          <w:lang w:val="en-US"/>
        </w:rPr>
        <w:t>OR</w:t>
      </w:r>
      <w:r>
        <w:rPr>
          <w:b/>
          <w:sz w:val="24"/>
          <w:szCs w:val="24"/>
        </w:rPr>
        <w:t xml:space="preserve"> (раньше заменялось операцией </w:t>
      </w:r>
      <w:r>
        <w:rPr>
          <w:b/>
          <w:sz w:val="24"/>
          <w:szCs w:val="24"/>
          <w:lang w:val="en-US"/>
        </w:rPr>
        <w:t>AND</w:t>
      </w:r>
      <w:r>
        <w:rPr>
          <w:b/>
          <w:sz w:val="24"/>
          <w:szCs w:val="24"/>
        </w:rPr>
        <w:t>)</w:t>
      </w:r>
    </w:p>
    <w:p w:rsidR="008317EA" w:rsidRDefault="008317EA" w:rsidP="00BE6C95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Код ранжирования</w:t>
      </w:r>
      <w:r w:rsidRPr="008317EA">
        <w:rPr>
          <w:b/>
          <w:sz w:val="24"/>
          <w:szCs w:val="24"/>
        </w:rPr>
        <w:t>:</w:t>
      </w:r>
    </w:p>
    <w:p w:rsidR="008317EA" w:rsidRDefault="008317EA" w:rsidP="00BE6C9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Считывания словаря из </w:t>
      </w:r>
      <w:proofErr w:type="gramStart"/>
      <w:r>
        <w:rPr>
          <w:b/>
          <w:sz w:val="24"/>
          <w:szCs w:val="24"/>
        </w:rPr>
        <w:t>диска(</w:t>
      </w:r>
      <w:proofErr w:type="gramEnd"/>
      <w:r>
        <w:rPr>
          <w:b/>
          <w:sz w:val="24"/>
          <w:szCs w:val="24"/>
        </w:rPr>
        <w:t>считывание файла)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>def ranger(</w:t>
      </w:r>
      <w:proofErr w:type="spellStart"/>
      <w:proofErr w:type="gramStart"/>
      <w:r w:rsidRPr="008317EA">
        <w:rPr>
          <w:sz w:val="20"/>
          <w:szCs w:val="20"/>
          <w:lang w:val="en-US"/>
        </w:rPr>
        <w:t>self,requests</w:t>
      </w:r>
      <w:proofErr w:type="gramEnd"/>
      <w:r w:rsidRPr="008317EA">
        <w:rPr>
          <w:sz w:val="20"/>
          <w:szCs w:val="20"/>
          <w:lang w:val="en-US"/>
        </w:rPr>
        <w:t>,answer</w:t>
      </w:r>
      <w:proofErr w:type="spellEnd"/>
      <w:r w:rsidRPr="008317EA">
        <w:rPr>
          <w:sz w:val="20"/>
          <w:szCs w:val="20"/>
          <w:lang w:val="en-US"/>
        </w:rPr>
        <w:t>):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dictionary = </w:t>
      </w:r>
      <w:proofErr w:type="spellStart"/>
      <w:proofErr w:type="gramStart"/>
      <w:r w:rsidRPr="008317EA">
        <w:rPr>
          <w:sz w:val="20"/>
          <w:szCs w:val="20"/>
          <w:lang w:val="en-US"/>
        </w:rPr>
        <w:t>self.load</w:t>
      </w:r>
      <w:proofErr w:type="gramEnd"/>
      <w:r w:rsidRPr="008317EA">
        <w:rPr>
          <w:sz w:val="20"/>
          <w:szCs w:val="20"/>
          <w:lang w:val="en-US"/>
        </w:rPr>
        <w:t>_dictionary_tf</w:t>
      </w:r>
      <w:proofErr w:type="spellEnd"/>
      <w:r w:rsidRPr="008317EA">
        <w:rPr>
          <w:sz w:val="20"/>
          <w:szCs w:val="20"/>
          <w:lang w:val="en-US"/>
        </w:rPr>
        <w:t>()[0]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8317EA">
        <w:rPr>
          <w:sz w:val="20"/>
          <w:szCs w:val="20"/>
          <w:lang w:val="en-US"/>
        </w:rPr>
        <w:t>tf_idf_dicts</w:t>
      </w:r>
      <w:proofErr w:type="spellEnd"/>
      <w:r w:rsidRPr="008317EA">
        <w:rPr>
          <w:sz w:val="20"/>
          <w:szCs w:val="20"/>
          <w:lang w:val="en-US"/>
        </w:rPr>
        <w:t xml:space="preserve"> = []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for term in requests: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tf_idf_</w:t>
      </w:r>
      <w:proofErr w:type="gramStart"/>
      <w:r w:rsidRPr="008317EA">
        <w:rPr>
          <w:sz w:val="20"/>
          <w:szCs w:val="20"/>
          <w:lang w:val="en-US"/>
        </w:rPr>
        <w:t>dicts.append</w:t>
      </w:r>
      <w:proofErr w:type="gramEnd"/>
      <w:r w:rsidRPr="008317EA">
        <w:rPr>
          <w:sz w:val="20"/>
          <w:szCs w:val="20"/>
          <w:lang w:val="en-US"/>
        </w:rPr>
        <w:t>(self.load_postings_tf(term,dictionary[term][0],dictionary[term][1]))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</w:t>
      </w:r>
      <w:proofErr w:type="spellStart"/>
      <w:r w:rsidRPr="008317EA">
        <w:rPr>
          <w:sz w:val="20"/>
          <w:szCs w:val="20"/>
          <w:lang w:val="en-US"/>
        </w:rPr>
        <w:t>tf</w:t>
      </w:r>
      <w:proofErr w:type="spellEnd"/>
      <w:r w:rsidRPr="008317EA">
        <w:rPr>
          <w:sz w:val="20"/>
          <w:szCs w:val="20"/>
          <w:lang w:val="en-US"/>
        </w:rPr>
        <w:t xml:space="preserve"> = []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for </w:t>
      </w:r>
      <w:proofErr w:type="spellStart"/>
      <w:r w:rsidRPr="008317EA">
        <w:rPr>
          <w:sz w:val="20"/>
          <w:szCs w:val="20"/>
          <w:lang w:val="en-US"/>
        </w:rPr>
        <w:t>idx</w:t>
      </w:r>
      <w:proofErr w:type="spellEnd"/>
      <w:r w:rsidRPr="008317EA">
        <w:rPr>
          <w:sz w:val="20"/>
          <w:szCs w:val="20"/>
          <w:lang w:val="en-US"/>
        </w:rPr>
        <w:t xml:space="preserve"> in range(</w:t>
      </w:r>
      <w:proofErr w:type="spellStart"/>
      <w:r w:rsidRPr="008317EA">
        <w:rPr>
          <w:sz w:val="20"/>
          <w:szCs w:val="20"/>
          <w:lang w:val="en-US"/>
        </w:rPr>
        <w:t>len</w:t>
      </w:r>
      <w:proofErr w:type="spellEnd"/>
      <w:r w:rsidRPr="008317EA">
        <w:rPr>
          <w:sz w:val="20"/>
          <w:szCs w:val="20"/>
          <w:lang w:val="en-US"/>
        </w:rPr>
        <w:t>(answer)):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res = 0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for jdx in range(</w:t>
      </w:r>
      <w:proofErr w:type="spellStart"/>
      <w:r w:rsidRPr="008317EA">
        <w:rPr>
          <w:sz w:val="20"/>
          <w:szCs w:val="20"/>
          <w:lang w:val="en-US"/>
        </w:rPr>
        <w:t>len</w:t>
      </w:r>
      <w:proofErr w:type="spellEnd"/>
      <w:r w:rsidRPr="008317EA">
        <w:rPr>
          <w:sz w:val="20"/>
          <w:szCs w:val="20"/>
          <w:lang w:val="en-US"/>
        </w:rPr>
        <w:t>(</w:t>
      </w:r>
      <w:proofErr w:type="spellStart"/>
      <w:r w:rsidRPr="008317EA">
        <w:rPr>
          <w:sz w:val="20"/>
          <w:szCs w:val="20"/>
          <w:lang w:val="en-US"/>
        </w:rPr>
        <w:t>tf_idf_dicts</w:t>
      </w:r>
      <w:proofErr w:type="spellEnd"/>
      <w:r w:rsidRPr="008317EA">
        <w:rPr>
          <w:sz w:val="20"/>
          <w:szCs w:val="20"/>
          <w:lang w:val="en-US"/>
        </w:rPr>
        <w:t>)):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    term_ =list(</w:t>
      </w:r>
      <w:proofErr w:type="spellStart"/>
      <w:r w:rsidRPr="008317EA">
        <w:rPr>
          <w:sz w:val="20"/>
          <w:szCs w:val="20"/>
          <w:lang w:val="en-US"/>
        </w:rPr>
        <w:t>tf_idf_dicts</w:t>
      </w:r>
      <w:proofErr w:type="spellEnd"/>
      <w:r w:rsidRPr="008317EA">
        <w:rPr>
          <w:sz w:val="20"/>
          <w:szCs w:val="20"/>
          <w:lang w:val="en-US"/>
        </w:rPr>
        <w:t>[jdx</w:t>
      </w:r>
      <w:proofErr w:type="gramStart"/>
      <w:r w:rsidRPr="008317EA">
        <w:rPr>
          <w:sz w:val="20"/>
          <w:szCs w:val="20"/>
          <w:lang w:val="en-US"/>
        </w:rPr>
        <w:t>].keys</w:t>
      </w:r>
      <w:proofErr w:type="gramEnd"/>
      <w:r w:rsidRPr="008317EA">
        <w:rPr>
          <w:sz w:val="20"/>
          <w:szCs w:val="20"/>
          <w:lang w:val="en-US"/>
        </w:rPr>
        <w:t>())[0]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    if answer[</w:t>
      </w:r>
      <w:proofErr w:type="spellStart"/>
      <w:r w:rsidRPr="008317EA">
        <w:rPr>
          <w:sz w:val="20"/>
          <w:szCs w:val="20"/>
          <w:lang w:val="en-US"/>
        </w:rPr>
        <w:t>idx</w:t>
      </w:r>
      <w:proofErr w:type="spellEnd"/>
      <w:r w:rsidRPr="008317EA">
        <w:rPr>
          <w:sz w:val="20"/>
          <w:szCs w:val="20"/>
          <w:lang w:val="en-US"/>
        </w:rPr>
        <w:t xml:space="preserve">] not in </w:t>
      </w:r>
      <w:proofErr w:type="spellStart"/>
      <w:r w:rsidRPr="008317EA">
        <w:rPr>
          <w:sz w:val="20"/>
          <w:szCs w:val="20"/>
          <w:lang w:val="en-US"/>
        </w:rPr>
        <w:t>tf_idf_dicts</w:t>
      </w:r>
      <w:proofErr w:type="spellEnd"/>
      <w:r w:rsidRPr="008317EA">
        <w:rPr>
          <w:sz w:val="20"/>
          <w:szCs w:val="20"/>
          <w:lang w:val="en-US"/>
        </w:rPr>
        <w:t>[jdx][term_]: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        print('Here')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        continue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    else: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        res += </w:t>
      </w:r>
      <w:proofErr w:type="spellStart"/>
      <w:r w:rsidRPr="008317EA">
        <w:rPr>
          <w:sz w:val="20"/>
          <w:szCs w:val="20"/>
          <w:lang w:val="en-US"/>
        </w:rPr>
        <w:t>tf_idf_dicts</w:t>
      </w:r>
      <w:proofErr w:type="spellEnd"/>
      <w:r w:rsidRPr="008317EA">
        <w:rPr>
          <w:sz w:val="20"/>
          <w:szCs w:val="20"/>
          <w:lang w:val="en-US"/>
        </w:rPr>
        <w:t>[jdx][term</w:t>
      </w:r>
      <w:proofErr w:type="gramStart"/>
      <w:r w:rsidRPr="008317EA">
        <w:rPr>
          <w:sz w:val="20"/>
          <w:szCs w:val="20"/>
          <w:lang w:val="en-US"/>
        </w:rPr>
        <w:t>_][</w:t>
      </w:r>
      <w:proofErr w:type="gramEnd"/>
      <w:r w:rsidRPr="008317EA">
        <w:rPr>
          <w:sz w:val="20"/>
          <w:szCs w:val="20"/>
          <w:lang w:val="en-US"/>
        </w:rPr>
        <w:t>answer[</w:t>
      </w:r>
      <w:proofErr w:type="spellStart"/>
      <w:r w:rsidRPr="008317EA">
        <w:rPr>
          <w:sz w:val="20"/>
          <w:szCs w:val="20"/>
          <w:lang w:val="en-US"/>
        </w:rPr>
        <w:t>idx</w:t>
      </w:r>
      <w:proofErr w:type="spellEnd"/>
      <w:r w:rsidRPr="008317EA">
        <w:rPr>
          <w:sz w:val="20"/>
          <w:szCs w:val="20"/>
          <w:lang w:val="en-US"/>
        </w:rPr>
        <w:t>]]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print(res)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317EA">
        <w:rPr>
          <w:sz w:val="20"/>
          <w:szCs w:val="20"/>
          <w:lang w:val="en-US"/>
        </w:rPr>
        <w:t>tf.append</w:t>
      </w:r>
      <w:proofErr w:type="spellEnd"/>
      <w:proofErr w:type="gramEnd"/>
      <w:r w:rsidRPr="008317EA">
        <w:rPr>
          <w:sz w:val="20"/>
          <w:szCs w:val="20"/>
          <w:lang w:val="en-US"/>
        </w:rPr>
        <w:t>((answer[</w:t>
      </w:r>
      <w:proofErr w:type="spellStart"/>
      <w:r w:rsidRPr="008317EA">
        <w:rPr>
          <w:sz w:val="20"/>
          <w:szCs w:val="20"/>
          <w:lang w:val="en-US"/>
        </w:rPr>
        <w:t>idx</w:t>
      </w:r>
      <w:proofErr w:type="spellEnd"/>
      <w:r w:rsidRPr="008317EA">
        <w:rPr>
          <w:sz w:val="20"/>
          <w:szCs w:val="20"/>
          <w:lang w:val="en-US"/>
        </w:rPr>
        <w:t>],res))</w:t>
      </w:r>
    </w:p>
    <w:p w:rsidR="008317EA" w:rsidRPr="008317EA" w:rsidRDefault="008317EA" w:rsidP="008317EA">
      <w:pPr>
        <w:rPr>
          <w:sz w:val="20"/>
          <w:szCs w:val="20"/>
          <w:lang w:val="en-US"/>
        </w:rPr>
      </w:pPr>
      <w:r w:rsidRPr="008317EA">
        <w:rPr>
          <w:sz w:val="20"/>
          <w:szCs w:val="20"/>
          <w:lang w:val="en-US"/>
        </w:rPr>
        <w:t xml:space="preserve">        return sorted(</w:t>
      </w:r>
      <w:proofErr w:type="spellStart"/>
      <w:r w:rsidRPr="008317EA">
        <w:rPr>
          <w:sz w:val="20"/>
          <w:szCs w:val="20"/>
          <w:lang w:val="en-US"/>
        </w:rPr>
        <w:t>tf,key</w:t>
      </w:r>
      <w:proofErr w:type="spellEnd"/>
      <w:r w:rsidRPr="008317EA">
        <w:rPr>
          <w:sz w:val="20"/>
          <w:szCs w:val="20"/>
          <w:lang w:val="en-US"/>
        </w:rPr>
        <w:t xml:space="preserve"> = lambda </w:t>
      </w:r>
      <w:proofErr w:type="spellStart"/>
      <w:r w:rsidRPr="008317EA">
        <w:rPr>
          <w:sz w:val="20"/>
          <w:szCs w:val="20"/>
          <w:lang w:val="en-US"/>
        </w:rPr>
        <w:t>tup</w:t>
      </w:r>
      <w:proofErr w:type="spellEnd"/>
      <w:r w:rsidRPr="008317EA">
        <w:rPr>
          <w:sz w:val="20"/>
          <w:szCs w:val="20"/>
          <w:lang w:val="en-US"/>
        </w:rPr>
        <w:t xml:space="preserve">: </w:t>
      </w:r>
      <w:proofErr w:type="spellStart"/>
      <w:r w:rsidRPr="008317EA">
        <w:rPr>
          <w:sz w:val="20"/>
          <w:szCs w:val="20"/>
          <w:lang w:val="en-US"/>
        </w:rPr>
        <w:t>tup</w:t>
      </w:r>
      <w:proofErr w:type="spellEnd"/>
      <w:r w:rsidRPr="008317EA">
        <w:rPr>
          <w:sz w:val="20"/>
          <w:szCs w:val="20"/>
          <w:lang w:val="en-US"/>
        </w:rPr>
        <w:t>[1],reverse = True)</w:t>
      </w:r>
      <w:bookmarkStart w:id="1" w:name="_GoBack"/>
      <w:bookmarkEnd w:id="1"/>
    </w:p>
    <w:p w:rsidR="008317EA" w:rsidRPr="008317EA" w:rsidRDefault="008317EA" w:rsidP="008317EA">
      <w:pPr>
        <w:rPr>
          <w:b/>
          <w:sz w:val="24"/>
          <w:szCs w:val="24"/>
          <w:lang w:val="en-US"/>
        </w:rPr>
      </w:pPr>
    </w:p>
    <w:p w:rsidR="008317EA" w:rsidRPr="008317EA" w:rsidRDefault="008317EA" w:rsidP="00BE6C95">
      <w:pPr>
        <w:rPr>
          <w:b/>
          <w:sz w:val="24"/>
          <w:szCs w:val="24"/>
          <w:lang w:val="en-US"/>
        </w:rPr>
      </w:pPr>
      <w:r w:rsidRPr="008317EA">
        <w:rPr>
          <w:b/>
          <w:sz w:val="24"/>
          <w:szCs w:val="24"/>
          <w:lang w:val="en-US"/>
        </w:rPr>
        <w:tab/>
      </w:r>
    </w:p>
    <w:p w:rsidR="00BE6C95" w:rsidRPr="00BE6C95" w:rsidRDefault="00BE6C95" w:rsidP="00BE6C95">
      <w:pPr>
        <w:pStyle w:val="a3"/>
        <w:ind w:left="0"/>
      </w:pPr>
      <w:r>
        <w:t xml:space="preserve">Хранение </w:t>
      </w:r>
      <w:r>
        <w:rPr>
          <w:lang w:val="en-US"/>
        </w:rPr>
        <w:t>TF</w:t>
      </w:r>
      <w:r w:rsidRPr="002701FA">
        <w:t>-</w:t>
      </w:r>
      <w:r>
        <w:rPr>
          <w:lang w:val="en-US"/>
        </w:rPr>
        <w:t>IDF</w:t>
      </w:r>
      <w:r w:rsidRPr="002701FA">
        <w:t xml:space="preserve"> </w:t>
      </w:r>
      <w:r>
        <w:t>оценки</w:t>
      </w:r>
    </w:p>
    <w:p w:rsidR="00BE6C95" w:rsidRPr="002701FA" w:rsidRDefault="002701FA" w:rsidP="00BE6C95">
      <w:pPr>
        <w:rPr>
          <w:sz w:val="24"/>
          <w:szCs w:val="24"/>
        </w:rPr>
      </w:pPr>
      <w:r>
        <w:rPr>
          <w:sz w:val="24"/>
          <w:szCs w:val="24"/>
        </w:rPr>
        <w:t xml:space="preserve">Для подсчета </w:t>
      </w:r>
      <w:r>
        <w:rPr>
          <w:sz w:val="24"/>
          <w:szCs w:val="24"/>
          <w:lang w:val="en-US"/>
        </w:rPr>
        <w:t>TF</w:t>
      </w:r>
      <w:r w:rsidRPr="002701F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IDF</w:t>
      </w:r>
      <w:r w:rsidRPr="002701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запроса необходимо подправить структуру обратного индекса, чтобы без проблем считывать и ранжировать данные. В качестве решения на этапе индексации я стал считать для каждого термина </w:t>
      </w:r>
      <w:r>
        <w:rPr>
          <w:sz w:val="24"/>
          <w:szCs w:val="24"/>
          <w:lang w:val="en-US"/>
        </w:rPr>
        <w:t>TF</w:t>
      </w:r>
      <w:r w:rsidRPr="002701F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IDF</w:t>
      </w:r>
      <w:r w:rsidRPr="002701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для каждого документа, сведя задачу к простому считыванию нужных </w:t>
      </w:r>
      <w:r>
        <w:rPr>
          <w:sz w:val="24"/>
          <w:szCs w:val="24"/>
          <w:lang w:val="en-US"/>
        </w:rPr>
        <w:t>TF</w:t>
      </w:r>
      <w:r w:rsidRPr="002701F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IDF</w:t>
      </w:r>
      <w:r w:rsidRPr="002701FA">
        <w:rPr>
          <w:sz w:val="24"/>
          <w:szCs w:val="24"/>
        </w:rPr>
        <w:t xml:space="preserve"> </w:t>
      </w:r>
      <w:r>
        <w:rPr>
          <w:sz w:val="24"/>
          <w:szCs w:val="24"/>
        </w:rPr>
        <w:t>оценок документов, с последующей сортировкой по значениям</w:t>
      </w:r>
      <w:r w:rsidRPr="002701FA">
        <w:rPr>
          <w:sz w:val="24"/>
          <w:szCs w:val="24"/>
        </w:rPr>
        <w:t xml:space="preserve">: </w:t>
      </w:r>
      <w:r>
        <w:rPr>
          <w:sz w:val="24"/>
          <w:szCs w:val="24"/>
        </w:rPr>
        <w:t>при этом в структуре обратного индекса произойдут следующие изменения при сжатии индекса</w:t>
      </w:r>
    </w:p>
    <w:tbl>
      <w:tblPr>
        <w:tblStyle w:val="a6"/>
        <w:tblW w:w="5070" w:type="pct"/>
        <w:tblInd w:w="-140" w:type="dxa"/>
        <w:tblLayout w:type="fixed"/>
        <w:tblLook w:val="04A0" w:firstRow="1" w:lastRow="0" w:firstColumn="1" w:lastColumn="0" w:noHBand="0" w:noVBand="1"/>
      </w:tblPr>
      <w:tblGrid>
        <w:gridCol w:w="293"/>
        <w:gridCol w:w="359"/>
        <w:gridCol w:w="358"/>
        <w:gridCol w:w="371"/>
        <w:gridCol w:w="370"/>
        <w:gridCol w:w="366"/>
        <w:gridCol w:w="366"/>
        <w:gridCol w:w="368"/>
        <w:gridCol w:w="364"/>
        <w:gridCol w:w="364"/>
        <w:gridCol w:w="364"/>
        <w:gridCol w:w="364"/>
        <w:gridCol w:w="362"/>
        <w:gridCol w:w="362"/>
        <w:gridCol w:w="364"/>
        <w:gridCol w:w="368"/>
        <w:gridCol w:w="360"/>
        <w:gridCol w:w="603"/>
        <w:gridCol w:w="360"/>
        <w:gridCol w:w="599"/>
        <w:gridCol w:w="1258"/>
        <w:gridCol w:w="533"/>
      </w:tblGrid>
      <w:tr w:rsidR="002701FA" w:rsidTr="00F33E04">
        <w:tc>
          <w:tcPr>
            <w:tcW w:w="155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0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89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6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5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3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3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3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1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1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4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0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8" w:type="pct"/>
            <w:tcBorders>
              <w:top w:val="nil"/>
            </w:tcBorders>
          </w:tcPr>
          <w:p w:rsidR="002701FA" w:rsidRPr="0023276B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…</w:t>
            </w:r>
          </w:p>
        </w:tc>
        <w:tc>
          <w:tcPr>
            <w:tcW w:w="190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6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664" w:type="pct"/>
            <w:tcBorders>
              <w:top w:val="nil"/>
            </w:tcBorders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…</w:t>
            </w:r>
          </w:p>
        </w:tc>
        <w:tc>
          <w:tcPr>
            <w:tcW w:w="28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</w:tr>
      <w:tr w:rsidR="002701FA" w:rsidRPr="00EC205E" w:rsidTr="00F33E04">
        <w:tc>
          <w:tcPr>
            <w:tcW w:w="729" w:type="pct"/>
            <w:gridSpan w:val="4"/>
            <w:tcBorders>
              <w:bottom w:val="single" w:sz="4" w:space="0" w:color="auto"/>
            </w:tcBorders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t>M</w:t>
            </w:r>
            <w:r w:rsidRPr="00EC205E">
              <w:rPr>
                <w:color w:val="000000"/>
                <w:szCs w:val="27"/>
              </w:rPr>
              <w:t xml:space="preserve"> </w:t>
            </w:r>
            <w:r w:rsidRPr="002824D3">
              <w:rPr>
                <w:color w:val="000000"/>
                <w:szCs w:val="27"/>
              </w:rPr>
              <w:t xml:space="preserve">байт – </w:t>
            </w:r>
            <w:r>
              <w:rPr>
                <w:color w:val="000000"/>
                <w:szCs w:val="27"/>
              </w:rPr>
              <w:t>количество документов</w:t>
            </w:r>
            <w:r w:rsidRPr="00EC205E">
              <w:rPr>
                <w:color w:val="000000"/>
                <w:szCs w:val="27"/>
              </w:rPr>
              <w:t xml:space="preserve"> (</w:t>
            </w:r>
            <w:r>
              <w:rPr>
                <w:color w:val="000000"/>
                <w:szCs w:val="27"/>
                <w:lang w:val="en-US"/>
              </w:rPr>
              <w:t>Y</w:t>
            </w:r>
            <w:r w:rsidRPr="00EC205E">
              <w:rPr>
                <w:color w:val="000000"/>
                <w:szCs w:val="27"/>
              </w:rPr>
              <w:t xml:space="preserve">) </w:t>
            </w:r>
            <w:r>
              <w:rPr>
                <w:color w:val="000000"/>
                <w:szCs w:val="27"/>
              </w:rPr>
              <w:t xml:space="preserve">в </w:t>
            </w:r>
            <w:r>
              <w:rPr>
                <w:color w:val="000000"/>
                <w:szCs w:val="27"/>
              </w:rPr>
              <w:lastRenderedPageBreak/>
              <w:t>сжатом виде</w:t>
            </w:r>
            <w:r w:rsidRPr="00EC205E">
              <w:rPr>
                <w:color w:val="000000"/>
                <w:szCs w:val="27"/>
              </w:rPr>
              <w:t xml:space="preserve"> </w:t>
            </w:r>
          </w:p>
        </w:tc>
        <w:tc>
          <w:tcPr>
            <w:tcW w:w="775" w:type="pct"/>
            <w:gridSpan w:val="4"/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lastRenderedPageBreak/>
              <w:t>N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байт – </w:t>
            </w:r>
            <w:r>
              <w:rPr>
                <w:color w:val="000000"/>
                <w:szCs w:val="27"/>
                <w:lang w:val="en-US"/>
              </w:rPr>
              <w:t>doc</w:t>
            </w:r>
            <w:r w:rsidRPr="00EC205E">
              <w:rPr>
                <w:color w:val="000000"/>
                <w:szCs w:val="27"/>
              </w:rPr>
              <w:t>_</w:t>
            </w:r>
            <w:r>
              <w:rPr>
                <w:color w:val="000000"/>
                <w:szCs w:val="27"/>
                <w:lang w:val="en-US"/>
              </w:rPr>
              <w:t>id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в сжатом виде</w:t>
            </w:r>
          </w:p>
        </w:tc>
        <w:tc>
          <w:tcPr>
            <w:tcW w:w="768" w:type="pct"/>
            <w:gridSpan w:val="4"/>
          </w:tcPr>
          <w:p w:rsidR="002701FA" w:rsidRPr="0088132F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8</w:t>
            </w:r>
            <w:r w:rsidRPr="00D43F00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байт – </w:t>
            </w:r>
            <w:r>
              <w:rPr>
                <w:color w:val="000000"/>
                <w:szCs w:val="27"/>
                <w:lang w:val="en-US"/>
              </w:rPr>
              <w:t>TF</w:t>
            </w:r>
            <w:r w:rsidRPr="00D43F00">
              <w:rPr>
                <w:color w:val="000000"/>
                <w:szCs w:val="27"/>
              </w:rPr>
              <w:t>-</w:t>
            </w:r>
            <w:r>
              <w:rPr>
                <w:color w:val="000000"/>
                <w:szCs w:val="27"/>
                <w:lang w:val="en-US"/>
              </w:rPr>
              <w:t>IDF</w:t>
            </w:r>
            <w:r w:rsidRPr="00D43F00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для блока координат </w:t>
            </w:r>
            <w:r>
              <w:rPr>
                <w:color w:val="000000"/>
                <w:szCs w:val="27"/>
              </w:rPr>
              <w:lastRenderedPageBreak/>
              <w:t>в несжатом виде</w:t>
            </w:r>
          </w:p>
        </w:tc>
        <w:tc>
          <w:tcPr>
            <w:tcW w:w="768" w:type="pct"/>
            <w:gridSpan w:val="4"/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lastRenderedPageBreak/>
              <w:t>P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байт – длина блока координат </w:t>
            </w:r>
            <w:r>
              <w:rPr>
                <w:color w:val="000000"/>
                <w:szCs w:val="27"/>
              </w:rPr>
              <w:lastRenderedPageBreak/>
              <w:t>в байтах с прыжками в сжатом виде</w:t>
            </w:r>
          </w:p>
        </w:tc>
        <w:tc>
          <w:tcPr>
            <w:tcW w:w="698" w:type="pct"/>
            <w:gridSpan w:val="3"/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lastRenderedPageBreak/>
              <w:t>Z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байт</w:t>
            </w:r>
            <w:r w:rsidRPr="00EC205E">
              <w:rPr>
                <w:color w:val="000000"/>
                <w:szCs w:val="27"/>
              </w:rPr>
              <w:t xml:space="preserve"> – </w:t>
            </w:r>
            <w:r>
              <w:rPr>
                <w:color w:val="000000"/>
                <w:szCs w:val="27"/>
              </w:rPr>
              <w:t>координаты</w:t>
            </w:r>
            <w:r w:rsidRPr="00EC205E">
              <w:rPr>
                <w:color w:val="000000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Cs w:val="27"/>
                <w:lang w:val="en-US"/>
              </w:rPr>
              <w:t>coord</w:t>
            </w:r>
            <w:proofErr w:type="spellEnd"/>
            <w:r w:rsidRPr="00F00B56">
              <w:rPr>
                <w:color w:val="000000"/>
                <w:szCs w:val="27"/>
              </w:rPr>
              <w:t>_</w:t>
            </w:r>
            <w:r>
              <w:rPr>
                <w:color w:val="000000"/>
                <w:szCs w:val="27"/>
                <w:lang w:val="en-US"/>
              </w:rPr>
              <w:t>n</w:t>
            </w:r>
            <w:r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lastRenderedPageBreak/>
              <w:t>в сжатом виде</w:t>
            </w:r>
          </w:p>
        </w:tc>
        <w:tc>
          <w:tcPr>
            <w:tcW w:w="1262" w:type="pct"/>
            <w:gridSpan w:val="3"/>
          </w:tcPr>
          <w:p w:rsidR="002701FA" w:rsidRPr="00F00B56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lastRenderedPageBreak/>
              <w:t>K</w:t>
            </w:r>
            <w:r w:rsidRPr="00F00B56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байт – смещение для перехода вперед по списку координат (прыжок</w:t>
            </w:r>
            <w:r w:rsidRPr="00F00B56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на </w:t>
            </w:r>
            <w:r>
              <w:rPr>
                <w:color w:val="000000"/>
                <w:szCs w:val="27"/>
              </w:rPr>
              <w:lastRenderedPageBreak/>
              <w:t xml:space="preserve">координату </w:t>
            </w:r>
            <w:proofErr w:type="spellStart"/>
            <w:r>
              <w:rPr>
                <w:color w:val="000000"/>
                <w:szCs w:val="27"/>
                <w:lang w:val="en-US"/>
              </w:rPr>
              <w:t>coord</w:t>
            </w:r>
            <w:proofErr w:type="spellEnd"/>
            <w:r w:rsidRPr="00F00B56">
              <w:rPr>
                <w:color w:val="000000"/>
                <w:szCs w:val="27"/>
              </w:rPr>
              <w:t>_</w:t>
            </w:r>
            <w:r>
              <w:rPr>
                <w:color w:val="000000"/>
                <w:szCs w:val="27"/>
                <w:lang w:val="en-US"/>
              </w:rPr>
              <w:t>n</w:t>
            </w:r>
            <w:r w:rsidRPr="00F00B56">
              <w:rPr>
                <w:color w:val="000000"/>
                <w:szCs w:val="27"/>
              </w:rPr>
              <w:t>+</w:t>
            </w:r>
            <w:r>
              <w:rPr>
                <w:color w:val="000000"/>
                <w:szCs w:val="27"/>
                <w:lang w:val="en-US"/>
              </w:rPr>
              <w:t>jump</w:t>
            </w:r>
            <w:r>
              <w:rPr>
                <w:color w:val="000000"/>
                <w:szCs w:val="27"/>
              </w:rPr>
              <w:t xml:space="preserve">) Блок повторяется 1 раз в </w:t>
            </w:r>
            <w:r>
              <w:rPr>
                <w:color w:val="000000"/>
                <w:szCs w:val="27"/>
                <w:lang w:val="en-US"/>
              </w:rPr>
              <w:t>jump</w:t>
            </w:r>
            <w:r w:rsidRPr="00F00B56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координат</w:t>
            </w:r>
          </w:p>
        </w:tc>
      </w:tr>
      <w:tr w:rsidR="002701FA" w:rsidTr="002701FA">
        <w:tc>
          <w:tcPr>
            <w:tcW w:w="729" w:type="pct"/>
            <w:gridSpan w:val="4"/>
            <w:tcBorders>
              <w:left w:val="nil"/>
            </w:tcBorders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</w:p>
        </w:tc>
        <w:tc>
          <w:tcPr>
            <w:tcW w:w="4271" w:type="pct"/>
            <w:gridSpan w:val="18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 xml:space="preserve">Повторение блока </w:t>
            </w:r>
            <w:r>
              <w:rPr>
                <w:color w:val="000000"/>
                <w:szCs w:val="27"/>
                <w:lang w:val="en-US"/>
              </w:rPr>
              <w:t>Y</w:t>
            </w:r>
            <w:r>
              <w:rPr>
                <w:color w:val="000000"/>
                <w:szCs w:val="27"/>
              </w:rPr>
              <w:t xml:space="preserve"> раз</w:t>
            </w:r>
          </w:p>
        </w:tc>
      </w:tr>
      <w:tr w:rsidR="002701FA" w:rsidTr="00F33E04">
        <w:tc>
          <w:tcPr>
            <w:tcW w:w="729" w:type="pct"/>
            <w:gridSpan w:val="4"/>
            <w:tcBorders>
              <w:left w:val="nil"/>
              <w:bottom w:val="nil"/>
            </w:tcBorders>
          </w:tcPr>
          <w:p w:rsidR="002701FA" w:rsidRPr="00EC205E" w:rsidRDefault="002701FA" w:rsidP="002701FA">
            <w:pPr>
              <w:pStyle w:val="a5"/>
              <w:spacing w:before="0" w:beforeAutospacing="0" w:after="0" w:afterAutospacing="0" w:line="360" w:lineRule="auto"/>
              <w:rPr>
                <w:color w:val="000000"/>
                <w:szCs w:val="27"/>
              </w:rPr>
            </w:pPr>
          </w:p>
        </w:tc>
        <w:tc>
          <w:tcPr>
            <w:tcW w:w="4271" w:type="pct"/>
            <w:gridSpan w:val="18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</w:p>
        </w:tc>
      </w:tr>
    </w:tbl>
    <w:p w:rsidR="002701FA" w:rsidRDefault="002701FA" w:rsidP="00BE6C95">
      <w:pPr>
        <w:rPr>
          <w:sz w:val="24"/>
          <w:szCs w:val="24"/>
        </w:rPr>
      </w:pPr>
    </w:p>
    <w:p w:rsidR="002701FA" w:rsidRDefault="002701FA" w:rsidP="00BE6C95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 несжатом формате</w:t>
      </w:r>
      <w:r>
        <w:rPr>
          <w:sz w:val="24"/>
          <w:szCs w:val="24"/>
          <w:lang w:val="en-US"/>
        </w:rPr>
        <w:t>:</w:t>
      </w:r>
    </w:p>
    <w:tbl>
      <w:tblPr>
        <w:tblStyle w:val="a6"/>
        <w:tblW w:w="5070" w:type="pct"/>
        <w:tblInd w:w="-140" w:type="dxa"/>
        <w:tblLayout w:type="fixed"/>
        <w:tblLook w:val="04A0" w:firstRow="1" w:lastRow="0" w:firstColumn="1" w:lastColumn="0" w:noHBand="0" w:noVBand="1"/>
      </w:tblPr>
      <w:tblGrid>
        <w:gridCol w:w="293"/>
        <w:gridCol w:w="359"/>
        <w:gridCol w:w="358"/>
        <w:gridCol w:w="371"/>
        <w:gridCol w:w="370"/>
        <w:gridCol w:w="366"/>
        <w:gridCol w:w="366"/>
        <w:gridCol w:w="368"/>
        <w:gridCol w:w="364"/>
        <w:gridCol w:w="364"/>
        <w:gridCol w:w="364"/>
        <w:gridCol w:w="364"/>
        <w:gridCol w:w="362"/>
        <w:gridCol w:w="362"/>
        <w:gridCol w:w="364"/>
        <w:gridCol w:w="368"/>
        <w:gridCol w:w="360"/>
        <w:gridCol w:w="603"/>
        <w:gridCol w:w="360"/>
        <w:gridCol w:w="599"/>
        <w:gridCol w:w="1258"/>
        <w:gridCol w:w="533"/>
      </w:tblGrid>
      <w:tr w:rsidR="002701FA" w:rsidTr="00F33E04">
        <w:tc>
          <w:tcPr>
            <w:tcW w:w="155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0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89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6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5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3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3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3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1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1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4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0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8" w:type="pct"/>
            <w:tcBorders>
              <w:top w:val="nil"/>
            </w:tcBorders>
          </w:tcPr>
          <w:p w:rsidR="002701FA" w:rsidRPr="0023276B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…</w:t>
            </w:r>
          </w:p>
        </w:tc>
        <w:tc>
          <w:tcPr>
            <w:tcW w:w="190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6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664" w:type="pct"/>
            <w:tcBorders>
              <w:top w:val="nil"/>
            </w:tcBorders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…</w:t>
            </w:r>
          </w:p>
        </w:tc>
        <w:tc>
          <w:tcPr>
            <w:tcW w:w="28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</w:tr>
      <w:tr w:rsidR="002701FA" w:rsidRPr="00EC205E" w:rsidTr="00F33E04">
        <w:tc>
          <w:tcPr>
            <w:tcW w:w="729" w:type="pct"/>
            <w:gridSpan w:val="4"/>
            <w:tcBorders>
              <w:bottom w:val="single" w:sz="4" w:space="0" w:color="auto"/>
            </w:tcBorders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4</w:t>
            </w:r>
            <w:r w:rsidRPr="00EC205E">
              <w:rPr>
                <w:color w:val="000000"/>
                <w:szCs w:val="27"/>
              </w:rPr>
              <w:t xml:space="preserve"> </w:t>
            </w:r>
            <w:r w:rsidRPr="002824D3">
              <w:rPr>
                <w:color w:val="000000"/>
                <w:szCs w:val="27"/>
              </w:rPr>
              <w:t xml:space="preserve">байт – </w:t>
            </w:r>
            <w:r>
              <w:rPr>
                <w:color w:val="000000"/>
                <w:szCs w:val="27"/>
              </w:rPr>
              <w:t>количество документов</w:t>
            </w:r>
            <w:r>
              <w:rPr>
                <w:color w:val="000000"/>
                <w:szCs w:val="27"/>
                <w:lang w:val="en-US"/>
              </w:rPr>
              <w:t xml:space="preserve"> D</w:t>
            </w:r>
            <w:r w:rsidRPr="00EC205E">
              <w:rPr>
                <w:color w:val="000000"/>
                <w:szCs w:val="27"/>
              </w:rPr>
              <w:t xml:space="preserve"> </w:t>
            </w:r>
          </w:p>
        </w:tc>
        <w:tc>
          <w:tcPr>
            <w:tcW w:w="775" w:type="pct"/>
            <w:gridSpan w:val="4"/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t>N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байт – </w:t>
            </w:r>
            <w:r>
              <w:rPr>
                <w:color w:val="000000"/>
                <w:szCs w:val="27"/>
                <w:lang w:val="en-US"/>
              </w:rPr>
              <w:t>doc</w:t>
            </w:r>
            <w:r w:rsidRPr="00EC205E">
              <w:rPr>
                <w:color w:val="000000"/>
                <w:szCs w:val="27"/>
              </w:rPr>
              <w:t>_</w:t>
            </w:r>
            <w:r>
              <w:rPr>
                <w:color w:val="000000"/>
                <w:szCs w:val="27"/>
                <w:lang w:val="en-US"/>
              </w:rPr>
              <w:t>id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 </w:t>
            </w:r>
          </w:p>
        </w:tc>
        <w:tc>
          <w:tcPr>
            <w:tcW w:w="768" w:type="pct"/>
            <w:gridSpan w:val="4"/>
          </w:tcPr>
          <w:p w:rsidR="002701FA" w:rsidRPr="0088132F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8</w:t>
            </w:r>
            <w:r w:rsidRPr="00D43F00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байт – </w:t>
            </w:r>
            <w:r>
              <w:rPr>
                <w:color w:val="000000"/>
                <w:szCs w:val="27"/>
                <w:lang w:val="en-US"/>
              </w:rPr>
              <w:t>TF</w:t>
            </w:r>
            <w:r w:rsidRPr="00D43F00">
              <w:rPr>
                <w:color w:val="000000"/>
                <w:szCs w:val="27"/>
              </w:rPr>
              <w:t>-</w:t>
            </w:r>
            <w:r>
              <w:rPr>
                <w:color w:val="000000"/>
                <w:szCs w:val="27"/>
                <w:lang w:val="en-US"/>
              </w:rPr>
              <w:t>IDF</w:t>
            </w:r>
            <w:r w:rsidRPr="00D43F00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для блока координат в несжатом виде</w:t>
            </w:r>
          </w:p>
        </w:tc>
        <w:tc>
          <w:tcPr>
            <w:tcW w:w="768" w:type="pct"/>
            <w:gridSpan w:val="4"/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4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байт – длина блока координат в байтах с прыжками</w:t>
            </w:r>
          </w:p>
        </w:tc>
        <w:tc>
          <w:tcPr>
            <w:tcW w:w="698" w:type="pct"/>
            <w:gridSpan w:val="3"/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t>Z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байт</w:t>
            </w:r>
            <w:r w:rsidRPr="00EC205E">
              <w:rPr>
                <w:color w:val="000000"/>
                <w:szCs w:val="27"/>
              </w:rPr>
              <w:t xml:space="preserve"> – </w:t>
            </w:r>
            <w:r>
              <w:rPr>
                <w:color w:val="000000"/>
                <w:szCs w:val="27"/>
              </w:rPr>
              <w:t>координаты</w:t>
            </w:r>
            <w:r w:rsidRPr="00EC205E">
              <w:rPr>
                <w:color w:val="000000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Cs w:val="27"/>
                <w:lang w:val="en-US"/>
              </w:rPr>
              <w:t>coord</w:t>
            </w:r>
            <w:proofErr w:type="spellEnd"/>
            <w:r w:rsidRPr="00F00B56">
              <w:rPr>
                <w:color w:val="000000"/>
                <w:szCs w:val="27"/>
              </w:rPr>
              <w:t>_</w:t>
            </w:r>
            <w:r>
              <w:rPr>
                <w:color w:val="000000"/>
                <w:szCs w:val="27"/>
                <w:lang w:val="en-US"/>
              </w:rPr>
              <w:t>n</w:t>
            </w:r>
            <w:r>
              <w:rPr>
                <w:color w:val="000000"/>
                <w:szCs w:val="27"/>
              </w:rPr>
              <w:t xml:space="preserve"> </w:t>
            </w:r>
          </w:p>
        </w:tc>
        <w:tc>
          <w:tcPr>
            <w:tcW w:w="1262" w:type="pct"/>
            <w:gridSpan w:val="3"/>
          </w:tcPr>
          <w:p w:rsidR="002701FA" w:rsidRPr="00F00B56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t>K</w:t>
            </w:r>
            <w:r w:rsidRPr="00F00B56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байт – смещение для перехода вперед по списку координат (прыжок</w:t>
            </w:r>
            <w:r w:rsidRPr="00F00B56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на координату </w:t>
            </w:r>
            <w:proofErr w:type="spellStart"/>
            <w:r>
              <w:rPr>
                <w:color w:val="000000"/>
                <w:szCs w:val="27"/>
                <w:lang w:val="en-US"/>
              </w:rPr>
              <w:t>coord</w:t>
            </w:r>
            <w:proofErr w:type="spellEnd"/>
            <w:r w:rsidRPr="00F00B56">
              <w:rPr>
                <w:color w:val="000000"/>
                <w:szCs w:val="27"/>
              </w:rPr>
              <w:t>_</w:t>
            </w:r>
            <w:r>
              <w:rPr>
                <w:color w:val="000000"/>
                <w:szCs w:val="27"/>
                <w:lang w:val="en-US"/>
              </w:rPr>
              <w:t>n</w:t>
            </w:r>
            <w:r w:rsidRPr="00F00B56">
              <w:rPr>
                <w:color w:val="000000"/>
                <w:szCs w:val="27"/>
              </w:rPr>
              <w:t>+</w:t>
            </w:r>
            <w:r>
              <w:rPr>
                <w:color w:val="000000"/>
                <w:szCs w:val="27"/>
                <w:lang w:val="en-US"/>
              </w:rPr>
              <w:t>jump</w:t>
            </w:r>
            <w:r>
              <w:rPr>
                <w:color w:val="000000"/>
                <w:szCs w:val="27"/>
              </w:rPr>
              <w:t xml:space="preserve">) Блок повторяется 1 раз в </w:t>
            </w:r>
            <w:r>
              <w:rPr>
                <w:color w:val="000000"/>
                <w:szCs w:val="27"/>
                <w:lang w:val="en-US"/>
              </w:rPr>
              <w:t>jump</w:t>
            </w:r>
            <w:r w:rsidRPr="00F00B56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координат</w:t>
            </w:r>
          </w:p>
        </w:tc>
      </w:tr>
      <w:tr w:rsidR="002701FA" w:rsidTr="00F33E04">
        <w:tc>
          <w:tcPr>
            <w:tcW w:w="729" w:type="pct"/>
            <w:gridSpan w:val="4"/>
            <w:tcBorders>
              <w:left w:val="nil"/>
            </w:tcBorders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</w:p>
        </w:tc>
        <w:tc>
          <w:tcPr>
            <w:tcW w:w="4271" w:type="pct"/>
            <w:gridSpan w:val="18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Повторение блока D раз</w:t>
            </w:r>
          </w:p>
        </w:tc>
      </w:tr>
      <w:tr w:rsidR="002701FA" w:rsidTr="00F33E04">
        <w:tc>
          <w:tcPr>
            <w:tcW w:w="729" w:type="pct"/>
            <w:gridSpan w:val="4"/>
            <w:tcBorders>
              <w:left w:val="nil"/>
              <w:bottom w:val="nil"/>
            </w:tcBorders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rPr>
                <w:color w:val="000000"/>
                <w:szCs w:val="27"/>
              </w:rPr>
            </w:pPr>
          </w:p>
        </w:tc>
        <w:tc>
          <w:tcPr>
            <w:tcW w:w="4271" w:type="pct"/>
            <w:gridSpan w:val="18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</w:p>
        </w:tc>
      </w:tr>
    </w:tbl>
    <w:p w:rsidR="002701FA" w:rsidRPr="002701FA" w:rsidRDefault="002701FA" w:rsidP="00BE6C95">
      <w:pPr>
        <w:rPr>
          <w:sz w:val="24"/>
          <w:szCs w:val="24"/>
          <w:lang w:val="en-US"/>
        </w:rPr>
      </w:pPr>
    </w:p>
    <w:p w:rsidR="00BE6C95" w:rsidRPr="00BE6C95" w:rsidRDefault="00BE6C95" w:rsidP="00BE6C95">
      <w:pPr>
        <w:rPr>
          <w:b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2267"/>
        <w:gridCol w:w="2336"/>
        <w:gridCol w:w="2337"/>
      </w:tblGrid>
      <w:tr w:rsidR="002701FA" w:rsidTr="00F12B08">
        <w:tc>
          <w:tcPr>
            <w:tcW w:w="2405" w:type="dxa"/>
          </w:tcPr>
          <w:p w:rsidR="002701FA" w:rsidRDefault="002701FA" w:rsidP="00BE6C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Запрос</w:t>
            </w:r>
          </w:p>
        </w:tc>
        <w:tc>
          <w:tcPr>
            <w:tcW w:w="2267" w:type="dxa"/>
          </w:tcPr>
          <w:p w:rsidR="002701FA" w:rsidRPr="002701FA" w:rsidRDefault="002701FA" w:rsidP="00BE6C9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P@1</w:t>
            </w:r>
          </w:p>
        </w:tc>
        <w:tc>
          <w:tcPr>
            <w:tcW w:w="2336" w:type="dxa"/>
          </w:tcPr>
          <w:p w:rsidR="002701FA" w:rsidRPr="002701FA" w:rsidRDefault="002701FA" w:rsidP="00BE6C9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P@10</w:t>
            </w:r>
          </w:p>
        </w:tc>
        <w:tc>
          <w:tcPr>
            <w:tcW w:w="2337" w:type="dxa"/>
          </w:tcPr>
          <w:p w:rsidR="002701FA" w:rsidRPr="002701FA" w:rsidRDefault="002701FA" w:rsidP="00BE6C9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NDCG</w:t>
            </w:r>
          </w:p>
        </w:tc>
      </w:tr>
      <w:tr w:rsidR="002701FA" w:rsidTr="00F12B08">
        <w:tc>
          <w:tcPr>
            <w:tcW w:w="2405" w:type="dxa"/>
          </w:tcPr>
          <w:p w:rsidR="002701FA" w:rsidRDefault="002701FA" w:rsidP="00BE6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сибирская платформа</w:t>
            </w:r>
          </w:p>
          <w:p w:rsidR="004F6EA6" w:rsidRDefault="004F6EA6" w:rsidP="00BE6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 </w:t>
            </w:r>
          </w:p>
          <w:p w:rsidR="004F6EA6" w:rsidRDefault="004F6EA6" w:rsidP="00BE6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сибирская </w:t>
            </w:r>
            <w:r>
              <w:rPr>
                <w:sz w:val="20"/>
                <w:szCs w:val="20"/>
                <w:lang w:val="en-US"/>
              </w:rPr>
              <w:t>and</w:t>
            </w:r>
            <w:r w:rsidRPr="004F6EA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платформа</w:t>
            </w:r>
          </w:p>
          <w:p w:rsidR="004F6EA6" w:rsidRPr="004F6EA6" w:rsidRDefault="004F6EA6" w:rsidP="00BE6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Pr="00F12B08">
              <w:rPr>
                <w:sz w:val="20"/>
                <w:szCs w:val="20"/>
              </w:rPr>
              <w:t xml:space="preserve">@1 = 1 </w:t>
            </w:r>
            <w:r>
              <w:rPr>
                <w:sz w:val="20"/>
                <w:szCs w:val="20"/>
              </w:rPr>
              <w:t xml:space="preserve">и </w:t>
            </w:r>
            <w:r>
              <w:rPr>
                <w:sz w:val="20"/>
                <w:szCs w:val="20"/>
                <w:lang w:val="en-US"/>
              </w:rPr>
              <w:t>P</w:t>
            </w:r>
            <w:r w:rsidRPr="00F12B08">
              <w:rPr>
                <w:sz w:val="20"/>
                <w:szCs w:val="20"/>
              </w:rPr>
              <w:t>@10 = 1)</w:t>
            </w:r>
          </w:p>
        </w:tc>
        <w:tc>
          <w:tcPr>
            <w:tcW w:w="2267" w:type="dxa"/>
          </w:tcPr>
          <w:p w:rsidR="002701FA" w:rsidRPr="002701FA" w:rsidRDefault="002701FA" w:rsidP="00BE6C9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:rsidR="002701FA" w:rsidRPr="003F66AA" w:rsidRDefault="002701FA" w:rsidP="00BE6C95">
            <w:pPr>
              <w:rPr>
                <w:sz w:val="18"/>
                <w:szCs w:val="18"/>
              </w:rPr>
            </w:pPr>
            <w:r w:rsidRPr="003F66AA">
              <w:rPr>
                <w:sz w:val="18"/>
                <w:szCs w:val="18"/>
              </w:rPr>
              <w:t xml:space="preserve">0.5(учитывалась значимость слова и </w:t>
            </w:r>
            <w:r w:rsidR="003F66AA" w:rsidRPr="003F66AA">
              <w:rPr>
                <w:sz w:val="18"/>
                <w:szCs w:val="18"/>
              </w:rPr>
              <w:t>наличие слов запроса</w:t>
            </w:r>
            <w:r w:rsidRPr="003F66AA">
              <w:rPr>
                <w:sz w:val="18"/>
                <w:szCs w:val="18"/>
              </w:rPr>
              <w:t>)</w:t>
            </w:r>
          </w:p>
        </w:tc>
        <w:tc>
          <w:tcPr>
            <w:tcW w:w="2337" w:type="dxa"/>
          </w:tcPr>
          <w:p w:rsidR="003F66AA" w:rsidRDefault="003F66AA" w:rsidP="00BE6C95">
            <w:pPr>
              <w:rPr>
                <w:sz w:val="24"/>
                <w:szCs w:val="24"/>
                <w:lang w:val="en-US"/>
              </w:rPr>
            </w:pPr>
            <w:r w:rsidRPr="003F66AA">
              <w:rPr>
                <w:sz w:val="24"/>
                <w:szCs w:val="24"/>
                <w:lang w:val="en-US"/>
              </w:rPr>
              <w:t>DCG@10 = 17.56</w:t>
            </w:r>
          </w:p>
          <w:p w:rsidR="003F66AA" w:rsidRDefault="003F66AA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IDCG@10 = 18.28</w:t>
            </w:r>
          </w:p>
          <w:p w:rsidR="00897382" w:rsidRPr="003F66AA" w:rsidRDefault="00897382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NDCG@10 = 0.96</w:t>
            </w:r>
          </w:p>
        </w:tc>
      </w:tr>
      <w:tr w:rsidR="002701FA" w:rsidTr="00F12B08">
        <w:tc>
          <w:tcPr>
            <w:tcW w:w="2405" w:type="dxa"/>
          </w:tcPr>
          <w:p w:rsidR="002701FA" w:rsidRDefault="00897382" w:rsidP="00BE6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лесной кот </w:t>
            </w:r>
          </w:p>
          <w:p w:rsidR="00F12B08" w:rsidRPr="00F12B08" w:rsidRDefault="00F12B08" w:rsidP="00BE6C95">
            <w:pPr>
              <w:rPr>
                <w:sz w:val="20"/>
                <w:szCs w:val="20"/>
              </w:rPr>
            </w:pPr>
            <w:r w:rsidRPr="00F12B0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лесной </w:t>
            </w:r>
            <w:r>
              <w:rPr>
                <w:sz w:val="20"/>
                <w:szCs w:val="20"/>
                <w:lang w:val="en-US"/>
              </w:rPr>
              <w:t>AND</w:t>
            </w:r>
            <w:r>
              <w:rPr>
                <w:sz w:val="20"/>
                <w:szCs w:val="20"/>
              </w:rPr>
              <w:t xml:space="preserve"> кот имеет </w:t>
            </w:r>
            <w:r>
              <w:rPr>
                <w:sz w:val="20"/>
                <w:szCs w:val="20"/>
                <w:lang w:val="en-US"/>
              </w:rPr>
              <w:t>P</w:t>
            </w:r>
            <w:r w:rsidRPr="00F12B08">
              <w:rPr>
                <w:sz w:val="20"/>
                <w:szCs w:val="20"/>
              </w:rPr>
              <w:t xml:space="preserve">@1 = 1 </w:t>
            </w:r>
            <w:r>
              <w:rPr>
                <w:sz w:val="20"/>
                <w:szCs w:val="20"/>
              </w:rPr>
              <w:t xml:space="preserve">и </w:t>
            </w:r>
            <w:r>
              <w:rPr>
                <w:sz w:val="20"/>
                <w:szCs w:val="20"/>
                <w:lang w:val="en-US"/>
              </w:rPr>
              <w:t>P</w:t>
            </w:r>
            <w:r w:rsidRPr="00F12B08">
              <w:rPr>
                <w:sz w:val="20"/>
                <w:szCs w:val="20"/>
              </w:rPr>
              <w:t xml:space="preserve">@10 = </w:t>
            </w:r>
            <w:proofErr w:type="gramStart"/>
            <w:r w:rsidRPr="00F12B08">
              <w:rPr>
                <w:sz w:val="20"/>
                <w:szCs w:val="20"/>
              </w:rPr>
              <w:t>1)*</w:t>
            </w:r>
            <w:proofErr w:type="gramEnd"/>
          </w:p>
        </w:tc>
        <w:tc>
          <w:tcPr>
            <w:tcW w:w="2267" w:type="dxa"/>
          </w:tcPr>
          <w:p w:rsidR="002701FA" w:rsidRDefault="00897382" w:rsidP="00BE6C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:rsidR="002701FA" w:rsidRDefault="0084429F" w:rsidP="00BE6C95">
            <w:pPr>
              <w:rPr>
                <w:b/>
                <w:sz w:val="24"/>
                <w:szCs w:val="24"/>
              </w:rPr>
            </w:pPr>
            <w:r w:rsidRPr="003F66AA">
              <w:rPr>
                <w:sz w:val="18"/>
                <w:szCs w:val="18"/>
              </w:rPr>
              <w:t>0.</w:t>
            </w:r>
            <w:r w:rsidR="00F12B08" w:rsidRPr="00F12B08">
              <w:rPr>
                <w:sz w:val="18"/>
                <w:szCs w:val="18"/>
              </w:rPr>
              <w:t>4</w:t>
            </w:r>
            <w:r w:rsidRPr="003F66AA">
              <w:rPr>
                <w:sz w:val="18"/>
                <w:szCs w:val="18"/>
              </w:rPr>
              <w:t>(учитывалась значимость слова и наличие слов запроса)</w:t>
            </w:r>
          </w:p>
        </w:tc>
        <w:tc>
          <w:tcPr>
            <w:tcW w:w="2337" w:type="dxa"/>
          </w:tcPr>
          <w:p w:rsidR="002701FA" w:rsidRDefault="0084429F" w:rsidP="00BE6C95">
            <w:pPr>
              <w:rPr>
                <w:sz w:val="24"/>
                <w:szCs w:val="24"/>
                <w:lang w:val="en-US"/>
              </w:rPr>
            </w:pPr>
            <w:r w:rsidRPr="0084429F">
              <w:rPr>
                <w:sz w:val="24"/>
                <w:szCs w:val="24"/>
                <w:lang w:val="en-US"/>
              </w:rPr>
              <w:t>DCG@10</w:t>
            </w:r>
            <w:r>
              <w:rPr>
                <w:sz w:val="24"/>
                <w:szCs w:val="24"/>
                <w:lang w:val="en-US"/>
              </w:rPr>
              <w:t xml:space="preserve"> = 18.89</w:t>
            </w:r>
          </w:p>
          <w:p w:rsidR="0084429F" w:rsidRDefault="0084429F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IDCG@10 = </w:t>
            </w:r>
            <w:r w:rsidR="00F12B08">
              <w:rPr>
                <w:sz w:val="24"/>
                <w:szCs w:val="24"/>
                <w:lang w:val="en-US"/>
              </w:rPr>
              <w:t>21.15</w:t>
            </w:r>
          </w:p>
          <w:p w:rsidR="00F12B08" w:rsidRPr="0084429F" w:rsidRDefault="00F12B08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NDCG@10 = 0.89</w:t>
            </w:r>
          </w:p>
        </w:tc>
      </w:tr>
      <w:tr w:rsidR="002701FA" w:rsidTr="00F12B08">
        <w:tc>
          <w:tcPr>
            <w:tcW w:w="2405" w:type="dxa"/>
          </w:tcPr>
          <w:p w:rsidR="002701FA" w:rsidRDefault="00F12B08" w:rsidP="00BE6C95">
            <w:r w:rsidRPr="00F12B08">
              <w:t>советского</w:t>
            </w:r>
            <w:r>
              <w:rPr>
                <w:lang w:val="en-US"/>
              </w:rPr>
              <w:t xml:space="preserve"> </w:t>
            </w:r>
            <w:r w:rsidRPr="00F12B08">
              <w:t>государства</w:t>
            </w:r>
          </w:p>
          <w:p w:rsidR="00D87007" w:rsidRPr="00D87007" w:rsidRDefault="00D87007" w:rsidP="00BE6C95">
            <w:r w:rsidRPr="00D87007">
              <w:rPr>
                <w:sz w:val="20"/>
                <w:szCs w:val="20"/>
              </w:rPr>
              <w:lastRenderedPageBreak/>
              <w:t>(</w:t>
            </w:r>
            <w:r w:rsidRPr="00F12B08">
              <w:rPr>
                <w:sz w:val="20"/>
                <w:szCs w:val="20"/>
              </w:rPr>
              <w:t xml:space="preserve">советского </w:t>
            </w:r>
            <w:r>
              <w:rPr>
                <w:sz w:val="20"/>
                <w:szCs w:val="20"/>
                <w:lang w:val="en-US"/>
              </w:rPr>
              <w:t>AND</w:t>
            </w:r>
            <w:r w:rsidRPr="00D87007">
              <w:rPr>
                <w:sz w:val="20"/>
                <w:szCs w:val="20"/>
              </w:rPr>
              <w:t xml:space="preserve"> </w:t>
            </w:r>
            <w:proofErr w:type="gramStart"/>
            <w:r w:rsidRPr="00F12B08">
              <w:rPr>
                <w:sz w:val="20"/>
                <w:szCs w:val="20"/>
              </w:rPr>
              <w:t>государства</w:t>
            </w:r>
            <w:r>
              <w:rPr>
                <w:sz w:val="20"/>
                <w:szCs w:val="20"/>
              </w:rPr>
              <w:t>)(</w:t>
            </w:r>
            <w:proofErr w:type="gramEnd"/>
            <w:r>
              <w:rPr>
                <w:sz w:val="20"/>
                <w:szCs w:val="20"/>
              </w:rPr>
              <w:t>топ 10 элементов совпало)</w:t>
            </w:r>
          </w:p>
        </w:tc>
        <w:tc>
          <w:tcPr>
            <w:tcW w:w="2267" w:type="dxa"/>
          </w:tcPr>
          <w:p w:rsidR="002701FA" w:rsidRPr="00F12B08" w:rsidRDefault="00F12B08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2336" w:type="dxa"/>
          </w:tcPr>
          <w:p w:rsidR="002701FA" w:rsidRPr="004F6EA6" w:rsidRDefault="004F6EA6" w:rsidP="00BE6C95">
            <w:pPr>
              <w:rPr>
                <w:sz w:val="24"/>
                <w:szCs w:val="24"/>
                <w:lang w:val="en-US"/>
              </w:rPr>
            </w:pPr>
            <w:r w:rsidRPr="004F6EA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:rsidR="002701FA" w:rsidRDefault="00D87007" w:rsidP="00BE6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DCG@10 = </w:t>
            </w:r>
            <w:r w:rsidR="005436DD">
              <w:rPr>
                <w:sz w:val="24"/>
                <w:szCs w:val="24"/>
              </w:rPr>
              <w:t>25.05</w:t>
            </w:r>
          </w:p>
          <w:p w:rsidR="005436DD" w:rsidRDefault="005436DD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IDCG@10= 27.05</w:t>
            </w:r>
          </w:p>
          <w:p w:rsidR="005436DD" w:rsidRPr="005436DD" w:rsidRDefault="005436DD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NDCG@10 = 0.91</w:t>
            </w:r>
          </w:p>
        </w:tc>
      </w:tr>
    </w:tbl>
    <w:p w:rsidR="00BE6C95" w:rsidRPr="00D87007" w:rsidRDefault="00D87007" w:rsidP="00D87007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Д</w:t>
      </w:r>
      <w:r w:rsidRPr="00D87007">
        <w:rPr>
          <w:sz w:val="24"/>
          <w:szCs w:val="24"/>
        </w:rPr>
        <w:t>ля булевых запросов метрика качества не считалась</w:t>
      </w:r>
    </w:p>
    <w:p w:rsidR="009E14AA" w:rsidRDefault="00F12B08" w:rsidP="00BE6C95">
      <w:r>
        <w:t xml:space="preserve">Как можно заметить, метрика </w:t>
      </w:r>
      <w:r>
        <w:rPr>
          <w:lang w:val="en-US"/>
        </w:rPr>
        <w:t>Precision</w:t>
      </w:r>
      <w:r w:rsidRPr="00F12B08">
        <w:t xml:space="preserve"> </w:t>
      </w:r>
      <w:r>
        <w:t xml:space="preserve">очень хромает для нечетких запросов, однако даже в этом случае какое-то понятие является </w:t>
      </w:r>
      <w:r w:rsidR="00D87007">
        <w:t>превалирующим</w:t>
      </w:r>
      <w:r w:rsidR="009E14AA">
        <w:t xml:space="preserve"> в документе, что сказывается на информативности и полезности документа</w:t>
      </w:r>
      <w:r w:rsidR="00D87007">
        <w:t>.</w:t>
      </w:r>
    </w:p>
    <w:p w:rsidR="009E14AA" w:rsidRPr="009E14AA" w:rsidRDefault="009E14AA" w:rsidP="00BE6C95">
      <w:r>
        <w:t>Примеры</w:t>
      </w:r>
      <w:r w:rsidRPr="009E14AA">
        <w:t>:</w:t>
      </w:r>
    </w:p>
    <w:p w:rsidR="00BE6C95" w:rsidRDefault="009E14AA" w:rsidP="00BE6C95">
      <w:r w:rsidRPr="009E14AA">
        <w:t>(</w:t>
      </w:r>
      <w:r>
        <w:t>сибирская платформа, лесной кот (в нем перевес в сторону кота)</w:t>
      </w:r>
      <w:r w:rsidRPr="009E14AA">
        <w:t xml:space="preserve">). </w:t>
      </w:r>
      <w:r>
        <w:t xml:space="preserve">То есть нечеткий запрос будет страдать в смысле метрики </w:t>
      </w:r>
      <w:r>
        <w:rPr>
          <w:lang w:val="en-US"/>
        </w:rPr>
        <w:t>Precision</w:t>
      </w:r>
      <w:r>
        <w:t xml:space="preserve"> и в смысле этой метрики они являются плохими примерами.</w:t>
      </w:r>
    </w:p>
    <w:p w:rsidR="002C30BA" w:rsidRDefault="009E14AA" w:rsidP="00BE6C95">
      <w:r>
        <w:t xml:space="preserve">Также плохим примером </w:t>
      </w:r>
      <w:r w:rsidR="004F6EA6">
        <w:t>может быть такой запрос, чей термин входит в маленькую статью. В таком случае без учета дополнительной информации данному документу присваивается больший ранг</w:t>
      </w:r>
      <w:r w:rsidR="00D87007">
        <w:t>, нежели более релевантным, но более длинным документам</w:t>
      </w:r>
      <w:r w:rsidR="002C30BA">
        <w:t xml:space="preserve">. </w:t>
      </w:r>
    </w:p>
    <w:p w:rsidR="00EC58CB" w:rsidRDefault="00EC58CB" w:rsidP="00EC58CB">
      <w:pPr>
        <w:pStyle w:val="a3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EC58CB" w:rsidRPr="00EC58CB" w:rsidRDefault="00EC58CB" w:rsidP="00EC58CB">
      <w:r w:rsidRPr="00EC58CB">
        <w:t xml:space="preserve">По результатам работы можно сделать вывод, что ранжирование по </w:t>
      </w:r>
      <w:r w:rsidRPr="00EC58CB">
        <w:rPr>
          <w:lang w:val="en-US"/>
        </w:rPr>
        <w:t>TF</w:t>
      </w:r>
      <w:r w:rsidRPr="00EC58CB">
        <w:t>-</w:t>
      </w:r>
      <w:r w:rsidRPr="00EC58CB">
        <w:rPr>
          <w:lang w:val="en-US"/>
        </w:rPr>
        <w:t>IDF</w:t>
      </w:r>
      <w:r w:rsidRPr="00EC58CB">
        <w:t xml:space="preserve"> без учета какой-либо еще информации может иметь негативные последствия: короткие статьи с одним вхождением слова </w:t>
      </w:r>
      <w:r w:rsidRPr="00EC58CB">
        <w:rPr>
          <w:lang w:val="en-US"/>
        </w:rPr>
        <w:t>N</w:t>
      </w:r>
      <w:r w:rsidRPr="00EC58CB">
        <w:t xml:space="preserve"> будут иметь более большой ранг, чем большая статья, в котором слово N входит также один раз, хотя именно большая статья может быть тем, что должно быть расположено в самом верху поисковой выдачи.</w:t>
      </w:r>
      <w:r>
        <w:t xml:space="preserve"> Также стоит отметить, что </w:t>
      </w:r>
      <w:proofErr w:type="spellStart"/>
      <w:r>
        <w:rPr>
          <w:lang w:val="en-US"/>
        </w:rPr>
        <w:t>tf</w:t>
      </w:r>
      <w:proofErr w:type="spellEnd"/>
      <w:r w:rsidRPr="00EC58CB">
        <w:t>-</w:t>
      </w:r>
      <w:r>
        <w:rPr>
          <w:lang w:val="en-US"/>
        </w:rPr>
        <w:t>idf</w:t>
      </w:r>
      <w:r w:rsidRPr="00EC58CB">
        <w:t xml:space="preserve"> </w:t>
      </w:r>
      <w:r>
        <w:t xml:space="preserve">ранжирование не очень хорошо взаимодействует с нечетким, а также с булевским или поиском, однако хорош в строгих запросах на </w:t>
      </w:r>
      <w:proofErr w:type="spellStart"/>
      <w:r>
        <w:t>входение</w:t>
      </w:r>
      <w:proofErr w:type="spellEnd"/>
    </w:p>
    <w:p w:rsidR="00EC58CB" w:rsidRPr="00EC58CB" w:rsidRDefault="00EC58CB" w:rsidP="00EC58CB"/>
    <w:sectPr w:rsidR="00EC58CB" w:rsidRPr="00EC5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72003"/>
    <w:multiLevelType w:val="hybridMultilevel"/>
    <w:tmpl w:val="59C66490"/>
    <w:lvl w:ilvl="0" w:tplc="437C79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64032"/>
    <w:multiLevelType w:val="hybridMultilevel"/>
    <w:tmpl w:val="80A265F0"/>
    <w:lvl w:ilvl="0" w:tplc="BBD462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95"/>
    <w:rsid w:val="002701FA"/>
    <w:rsid w:val="002C30BA"/>
    <w:rsid w:val="003F66AA"/>
    <w:rsid w:val="004F6EA6"/>
    <w:rsid w:val="005436DD"/>
    <w:rsid w:val="008317EA"/>
    <w:rsid w:val="0084429F"/>
    <w:rsid w:val="00897382"/>
    <w:rsid w:val="009E14AA"/>
    <w:rsid w:val="00BE6C95"/>
    <w:rsid w:val="00D87007"/>
    <w:rsid w:val="00DD5F84"/>
    <w:rsid w:val="00EC58CB"/>
    <w:rsid w:val="00F1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BCAC"/>
  <w15:chartTrackingRefBased/>
  <w15:docId w15:val="{7FC31452-C32F-4AFD-8CBE-D596F45B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C95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BE6C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6C95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BE6C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E6C95"/>
    <w:rPr>
      <w:i/>
      <w:iCs/>
      <w:color w:val="4472C4" w:themeColor="accent1"/>
    </w:rPr>
  </w:style>
  <w:style w:type="paragraph" w:styleId="a5">
    <w:name w:val="Normal (Web)"/>
    <w:basedOn w:val="a"/>
    <w:uiPriority w:val="99"/>
    <w:unhideWhenUsed/>
    <w:rsid w:val="00270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7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87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59CD-4E11-4FBB-BB3F-808944863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2</cp:revision>
  <dcterms:created xsi:type="dcterms:W3CDTF">2019-05-05T11:35:00Z</dcterms:created>
  <dcterms:modified xsi:type="dcterms:W3CDTF">2019-05-05T16:26:00Z</dcterms:modified>
</cp:coreProperties>
</file>