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E6FB" w14:textId="77777777" w:rsidR="006E5FC5" w:rsidRPr="006E5FC5" w:rsidRDefault="006E5FC5" w:rsidP="006E5FC5">
      <w:pPr>
        <w:rPr>
          <w:rFonts w:eastAsia="Times New Roman"/>
          <w:b/>
          <w:bCs/>
          <w:color w:val="333333"/>
          <w:sz w:val="22"/>
          <w:szCs w:val="22"/>
        </w:rPr>
      </w:pPr>
      <w:r w:rsidRPr="006E5FC5">
        <w:rPr>
          <w:rFonts w:eastAsia="Times New Roman"/>
          <w:b/>
          <w:bCs/>
          <w:color w:val="333333"/>
          <w:sz w:val="22"/>
          <w:szCs w:val="22"/>
        </w:rPr>
        <w:t>Paper ID</w:t>
      </w:r>
    </w:p>
    <w:p w14:paraId="75D3D3DE" w14:textId="77777777" w:rsidR="006E5FC5" w:rsidRPr="006E5FC5" w:rsidRDefault="006E5FC5" w:rsidP="006E5FC5">
      <w:pPr>
        <w:rPr>
          <w:rFonts w:eastAsia="Times New Roman"/>
          <w:color w:val="333333"/>
          <w:sz w:val="22"/>
          <w:szCs w:val="22"/>
        </w:rPr>
      </w:pPr>
      <w:r w:rsidRPr="006E5FC5">
        <w:rPr>
          <w:rFonts w:eastAsia="Times New Roman"/>
          <w:color w:val="333333"/>
          <w:sz w:val="22"/>
          <w:szCs w:val="22"/>
        </w:rPr>
        <w:t>245</w:t>
      </w:r>
    </w:p>
    <w:p w14:paraId="5A73DDB1" w14:textId="77777777" w:rsidR="006E5FC5" w:rsidRPr="006E5FC5" w:rsidRDefault="006E5FC5" w:rsidP="006E5FC5">
      <w:pPr>
        <w:rPr>
          <w:rFonts w:eastAsia="Times New Roman"/>
          <w:b/>
          <w:bCs/>
          <w:color w:val="333333"/>
          <w:sz w:val="22"/>
          <w:szCs w:val="22"/>
        </w:rPr>
      </w:pPr>
      <w:r w:rsidRPr="006E5FC5">
        <w:rPr>
          <w:rFonts w:eastAsia="Times New Roman"/>
          <w:b/>
          <w:bCs/>
          <w:color w:val="333333"/>
          <w:sz w:val="22"/>
          <w:szCs w:val="22"/>
        </w:rPr>
        <w:t>Paper Title</w:t>
      </w:r>
    </w:p>
    <w:p w14:paraId="2A0CAB64" w14:textId="77777777" w:rsidR="006E5FC5" w:rsidRPr="006E5FC5" w:rsidRDefault="006E5FC5" w:rsidP="006E5FC5">
      <w:pPr>
        <w:rPr>
          <w:rFonts w:eastAsia="Times New Roman"/>
          <w:color w:val="333333"/>
          <w:sz w:val="22"/>
          <w:szCs w:val="22"/>
        </w:rPr>
      </w:pPr>
      <w:r w:rsidRPr="006E5FC5">
        <w:rPr>
          <w:rFonts w:eastAsia="Times New Roman"/>
          <w:color w:val="333333"/>
          <w:sz w:val="22"/>
          <w:szCs w:val="22"/>
        </w:rPr>
        <w:t>Chronic Respiratory Disease: Risk Modeling Potential and Limitations</w:t>
      </w:r>
    </w:p>
    <w:p w14:paraId="4317D7DF" w14:textId="77777777" w:rsidR="006E5FC5" w:rsidRPr="006E5FC5" w:rsidRDefault="006E5FC5" w:rsidP="006E5FC5">
      <w:pPr>
        <w:rPr>
          <w:rFonts w:eastAsia="Times New Roman"/>
          <w:b/>
          <w:bCs/>
          <w:color w:val="333333"/>
          <w:sz w:val="22"/>
          <w:szCs w:val="22"/>
        </w:rPr>
      </w:pPr>
      <w:r w:rsidRPr="006E5FC5">
        <w:rPr>
          <w:rFonts w:eastAsia="Times New Roman"/>
          <w:b/>
          <w:bCs/>
          <w:color w:val="333333"/>
          <w:sz w:val="22"/>
          <w:szCs w:val="22"/>
        </w:rPr>
        <w:t>Track Name</w:t>
      </w:r>
    </w:p>
    <w:p w14:paraId="04C156DD" w14:textId="77777777" w:rsidR="006E5FC5" w:rsidRPr="006E5FC5" w:rsidRDefault="006E5FC5" w:rsidP="006E5FC5">
      <w:pPr>
        <w:rPr>
          <w:rFonts w:eastAsia="Times New Roman"/>
          <w:color w:val="333333"/>
          <w:sz w:val="22"/>
          <w:szCs w:val="22"/>
        </w:rPr>
      </w:pPr>
      <w:r w:rsidRPr="006E5FC5">
        <w:rPr>
          <w:rFonts w:eastAsia="Times New Roman"/>
          <w:color w:val="333333"/>
          <w:sz w:val="22"/>
          <w:szCs w:val="22"/>
        </w:rPr>
        <w:t>Applications track</w:t>
      </w:r>
    </w:p>
    <w:p w14:paraId="082E0F64" w14:textId="77777777" w:rsidR="006E5FC5" w:rsidRPr="006E5FC5" w:rsidRDefault="006E5FC5" w:rsidP="006E5FC5">
      <w:pPr>
        <w:shd w:val="clear" w:color="auto" w:fill="F5F5F5"/>
        <w:spacing w:line="450" w:lineRule="atLeast"/>
        <w:outlineLvl w:val="4"/>
        <w:rPr>
          <w:rFonts w:eastAsia="Times New Roman"/>
          <w:b/>
          <w:bCs/>
          <w:color w:val="333333"/>
          <w:sz w:val="22"/>
          <w:szCs w:val="22"/>
        </w:rPr>
      </w:pPr>
      <w:r w:rsidRPr="006E5FC5">
        <w:rPr>
          <w:rFonts w:eastAsia="Times New Roman"/>
          <w:b/>
          <w:bCs/>
          <w:color w:val="333333"/>
          <w:sz w:val="22"/>
          <w:szCs w:val="22"/>
        </w:rPr>
        <w:t>Reviewer #1</w:t>
      </w:r>
    </w:p>
    <w:p w14:paraId="6A111E28" w14:textId="77777777" w:rsidR="006E5FC5" w:rsidRPr="006E5FC5" w:rsidRDefault="006E5FC5" w:rsidP="006E5FC5">
      <w:pPr>
        <w:spacing w:before="150" w:after="150" w:line="300" w:lineRule="atLeast"/>
        <w:outlineLvl w:val="3"/>
        <w:rPr>
          <w:rFonts w:eastAsia="Times New Roman"/>
          <w:b/>
          <w:bCs/>
          <w:color w:val="333333"/>
          <w:sz w:val="22"/>
          <w:szCs w:val="22"/>
        </w:rPr>
      </w:pPr>
      <w:r w:rsidRPr="006E5FC5">
        <w:rPr>
          <w:rFonts w:eastAsia="Times New Roman"/>
          <w:b/>
          <w:bCs/>
          <w:color w:val="333333"/>
          <w:sz w:val="22"/>
          <w:szCs w:val="22"/>
        </w:rPr>
        <w:t>Questions</w:t>
      </w:r>
    </w:p>
    <w:p w14:paraId="2DBED287" w14:textId="77777777" w:rsidR="006E5FC5" w:rsidRPr="006E5FC5" w:rsidRDefault="006E5FC5" w:rsidP="006E5FC5">
      <w:pPr>
        <w:numPr>
          <w:ilvl w:val="0"/>
          <w:numId w:val="4"/>
        </w:numPr>
        <w:spacing w:line="300" w:lineRule="atLeast"/>
        <w:rPr>
          <w:rFonts w:eastAsia="Times New Roman"/>
          <w:color w:val="333333"/>
          <w:sz w:val="22"/>
          <w:szCs w:val="22"/>
        </w:rPr>
      </w:pPr>
      <w:r w:rsidRPr="006E5FC5">
        <w:rPr>
          <w:rFonts w:eastAsia="Times New Roman"/>
          <w:b/>
          <w:bCs/>
          <w:color w:val="333333"/>
          <w:sz w:val="22"/>
          <w:szCs w:val="22"/>
        </w:rPr>
        <w:t>1. Summary of the review</w:t>
      </w:r>
    </w:p>
    <w:p w14:paraId="0C9F5166" w14:textId="77777777" w:rsidR="006E5FC5" w:rsidRPr="006E5FC5" w:rsidRDefault="006E5FC5" w:rsidP="006E5FC5">
      <w:pPr>
        <w:numPr>
          <w:ilvl w:val="1"/>
          <w:numId w:val="4"/>
        </w:numPr>
        <w:spacing w:line="300" w:lineRule="atLeast"/>
        <w:rPr>
          <w:rFonts w:eastAsia="Times New Roman"/>
          <w:color w:val="333333"/>
          <w:sz w:val="22"/>
          <w:szCs w:val="22"/>
        </w:rPr>
      </w:pPr>
      <w:r w:rsidRPr="006E5FC5">
        <w:rPr>
          <w:rFonts w:eastAsia="Times New Roman"/>
          <w:color w:val="333333"/>
          <w:sz w:val="22"/>
          <w:szCs w:val="22"/>
        </w:rPr>
        <w:t>The authors apply regression models in the context of chronic respiratory disease, to predict mortality rates. Results are evaluated with R-squared.</w:t>
      </w:r>
    </w:p>
    <w:p w14:paraId="57026D0D" w14:textId="77777777" w:rsidR="006E5FC5" w:rsidRPr="006E5FC5" w:rsidRDefault="006E5FC5" w:rsidP="006E5FC5">
      <w:pPr>
        <w:numPr>
          <w:ilvl w:val="0"/>
          <w:numId w:val="4"/>
        </w:numPr>
        <w:spacing w:line="300" w:lineRule="atLeast"/>
        <w:rPr>
          <w:rFonts w:eastAsia="Times New Roman"/>
          <w:color w:val="333333"/>
          <w:sz w:val="22"/>
          <w:szCs w:val="22"/>
        </w:rPr>
      </w:pPr>
      <w:r w:rsidRPr="006E5FC5">
        <w:rPr>
          <w:rFonts w:eastAsia="Times New Roman"/>
          <w:b/>
          <w:bCs/>
          <w:color w:val="333333"/>
          <w:sz w:val="22"/>
          <w:szCs w:val="22"/>
        </w:rPr>
        <w:t>2. Strong points</w:t>
      </w:r>
    </w:p>
    <w:p w14:paraId="131E7201" w14:textId="77777777" w:rsidR="006E5FC5" w:rsidRPr="006E5FC5" w:rsidRDefault="006E5FC5" w:rsidP="006E5FC5">
      <w:pPr>
        <w:numPr>
          <w:ilvl w:val="1"/>
          <w:numId w:val="4"/>
        </w:numPr>
        <w:spacing w:line="300" w:lineRule="atLeast"/>
        <w:rPr>
          <w:rFonts w:eastAsia="Times New Roman"/>
          <w:color w:val="333333"/>
          <w:sz w:val="22"/>
          <w:szCs w:val="22"/>
        </w:rPr>
      </w:pPr>
      <w:r w:rsidRPr="006E5FC5">
        <w:rPr>
          <w:rFonts w:eastAsia="Times New Roman"/>
          <w:color w:val="333333"/>
          <w:sz w:val="22"/>
          <w:szCs w:val="22"/>
        </w:rPr>
        <w:t>- Important domain</w:t>
      </w:r>
      <w:r w:rsidRPr="006E5FC5">
        <w:rPr>
          <w:rFonts w:eastAsia="Times New Roman"/>
          <w:color w:val="333333"/>
          <w:sz w:val="22"/>
          <w:szCs w:val="22"/>
        </w:rPr>
        <w:br/>
        <w:t>- Extensive study to extract insights</w:t>
      </w:r>
    </w:p>
    <w:p w14:paraId="12084185" w14:textId="77777777" w:rsidR="006E5FC5" w:rsidRPr="006E5FC5" w:rsidRDefault="006E5FC5" w:rsidP="006E5FC5">
      <w:pPr>
        <w:numPr>
          <w:ilvl w:val="0"/>
          <w:numId w:val="4"/>
        </w:numPr>
        <w:spacing w:line="300" w:lineRule="atLeast"/>
        <w:rPr>
          <w:rFonts w:eastAsia="Times New Roman"/>
          <w:color w:val="333333"/>
          <w:sz w:val="22"/>
          <w:szCs w:val="22"/>
        </w:rPr>
      </w:pPr>
      <w:r w:rsidRPr="006E5FC5">
        <w:rPr>
          <w:rFonts w:eastAsia="Times New Roman"/>
          <w:b/>
          <w:bCs/>
          <w:color w:val="333333"/>
          <w:sz w:val="22"/>
          <w:szCs w:val="22"/>
        </w:rPr>
        <w:t>3. Weak points</w:t>
      </w:r>
    </w:p>
    <w:p w14:paraId="61C644C9" w14:textId="77777777" w:rsidR="006E5FC5" w:rsidRPr="006E5FC5" w:rsidRDefault="006E5FC5" w:rsidP="006E5FC5">
      <w:pPr>
        <w:numPr>
          <w:ilvl w:val="1"/>
          <w:numId w:val="4"/>
        </w:numPr>
        <w:spacing w:line="300" w:lineRule="atLeast"/>
        <w:rPr>
          <w:rFonts w:eastAsia="Times New Roman"/>
          <w:color w:val="333333"/>
          <w:sz w:val="22"/>
          <w:szCs w:val="22"/>
        </w:rPr>
      </w:pPr>
      <w:r w:rsidRPr="006E5FC5">
        <w:rPr>
          <w:rFonts w:eastAsia="Times New Roman"/>
          <w:color w:val="333333"/>
          <w:sz w:val="22"/>
          <w:szCs w:val="22"/>
        </w:rPr>
        <w:t>- Overall, the paper could be greatly improved solely concerning structure and maturity.</w:t>
      </w:r>
    </w:p>
    <w:p w14:paraId="0E49B913" w14:textId="77777777" w:rsidR="006E5FC5" w:rsidRPr="006E5FC5" w:rsidRDefault="006E5FC5" w:rsidP="006E5FC5">
      <w:pPr>
        <w:numPr>
          <w:ilvl w:val="0"/>
          <w:numId w:val="4"/>
        </w:numPr>
        <w:spacing w:line="300" w:lineRule="atLeast"/>
        <w:rPr>
          <w:rFonts w:eastAsia="Times New Roman"/>
          <w:color w:val="333333"/>
          <w:sz w:val="22"/>
          <w:szCs w:val="22"/>
        </w:rPr>
      </w:pPr>
      <w:r w:rsidRPr="006E5FC5">
        <w:rPr>
          <w:rFonts w:eastAsia="Times New Roman"/>
          <w:b/>
          <w:bCs/>
          <w:color w:val="333333"/>
          <w:sz w:val="22"/>
          <w:szCs w:val="22"/>
        </w:rPr>
        <w:t>4. Detailed comments to authors</w:t>
      </w:r>
    </w:p>
    <w:p w14:paraId="3D4DD084" w14:textId="77777777" w:rsidR="006E5FC5" w:rsidRPr="006E5FC5" w:rsidRDefault="006E5FC5" w:rsidP="006E5FC5">
      <w:pPr>
        <w:numPr>
          <w:ilvl w:val="1"/>
          <w:numId w:val="4"/>
        </w:numPr>
        <w:spacing w:line="300" w:lineRule="atLeast"/>
        <w:rPr>
          <w:rFonts w:eastAsia="Times New Roman"/>
          <w:color w:val="333333"/>
          <w:sz w:val="22"/>
          <w:szCs w:val="22"/>
        </w:rPr>
      </w:pPr>
      <w:r w:rsidRPr="006E5FC5">
        <w:rPr>
          <w:rFonts w:eastAsia="Times New Roman"/>
          <w:color w:val="333333"/>
          <w:sz w:val="22"/>
          <w:szCs w:val="22"/>
        </w:rPr>
        <w:t>- The authors go to great length to delve into the results obtained, which is the great positive of the paper</w:t>
      </w:r>
      <w:r w:rsidRPr="006E5FC5">
        <w:rPr>
          <w:rFonts w:eastAsia="Times New Roman"/>
          <w:color w:val="333333"/>
          <w:sz w:val="22"/>
          <w:szCs w:val="22"/>
        </w:rPr>
        <w:br/>
        <w:t>- The downside is that the methodology used seems to be in need of great revision.</w:t>
      </w:r>
      <w:r w:rsidRPr="006E5FC5">
        <w:rPr>
          <w:rFonts w:eastAsia="Times New Roman"/>
          <w:color w:val="333333"/>
          <w:sz w:val="22"/>
          <w:szCs w:val="22"/>
        </w:rPr>
        <w:br/>
        <w:t>- If the focus of the authors is mortality rates, one could imagine that not all mortality rates are equally important, meaning that some values are of greater value in terms of obtaining a correct prediction.</w:t>
      </w:r>
      <w:r w:rsidRPr="006E5FC5">
        <w:rPr>
          <w:rFonts w:eastAsia="Times New Roman"/>
          <w:color w:val="333333"/>
          <w:sz w:val="22"/>
          <w:szCs w:val="22"/>
        </w:rPr>
        <w:br/>
        <w:t>- This leads us to the evaluation methodology used. R-squared is a correlation metric that is a great asset in combination with predictive error analysis tools/metrics. But, alone, it is not suited to evaluate problems in which you have a great asymmetry of importance in domain values (the previous point).</w:t>
      </w:r>
      <w:r w:rsidRPr="006E5FC5">
        <w:rPr>
          <w:rFonts w:eastAsia="Times New Roman"/>
          <w:color w:val="333333"/>
          <w:sz w:val="22"/>
          <w:szCs w:val="22"/>
        </w:rPr>
        <w:br/>
        <w:t>- In summary, the results obtained should be reviewed thoroughly and extended to (at least) include a more robust set of metrics (e.g. [1])</w:t>
      </w:r>
      <w:r w:rsidRPr="006E5FC5">
        <w:rPr>
          <w:rFonts w:eastAsia="Times New Roman"/>
          <w:color w:val="333333"/>
          <w:sz w:val="22"/>
          <w:szCs w:val="22"/>
        </w:rPr>
        <w:br/>
      </w:r>
      <w:r w:rsidRPr="006E5FC5">
        <w:rPr>
          <w:rFonts w:eastAsia="Times New Roman"/>
          <w:color w:val="333333"/>
          <w:sz w:val="22"/>
          <w:szCs w:val="22"/>
        </w:rPr>
        <w:br/>
        <w:t>[1] https://link.springer.com/article/10.1007/s10994-020-05900-9</w:t>
      </w:r>
    </w:p>
    <w:p w14:paraId="6D451DC9" w14:textId="77777777" w:rsidR="006E5FC5" w:rsidRPr="006E5FC5" w:rsidRDefault="006E5FC5" w:rsidP="006E5FC5">
      <w:pPr>
        <w:numPr>
          <w:ilvl w:val="0"/>
          <w:numId w:val="4"/>
        </w:numPr>
        <w:spacing w:line="300" w:lineRule="atLeast"/>
        <w:rPr>
          <w:rFonts w:eastAsia="Times New Roman"/>
          <w:color w:val="333333"/>
          <w:sz w:val="22"/>
          <w:szCs w:val="22"/>
        </w:rPr>
      </w:pPr>
      <w:r w:rsidRPr="006E5FC5">
        <w:rPr>
          <w:rFonts w:eastAsia="Times New Roman"/>
          <w:b/>
          <w:bCs/>
          <w:color w:val="333333"/>
          <w:sz w:val="22"/>
          <w:szCs w:val="22"/>
        </w:rPr>
        <w:t>5. Recommendation</w:t>
      </w:r>
    </w:p>
    <w:p w14:paraId="0F948CF4" w14:textId="77777777" w:rsidR="006E5FC5" w:rsidRPr="006E5FC5" w:rsidRDefault="006E5FC5" w:rsidP="006E5FC5">
      <w:pPr>
        <w:numPr>
          <w:ilvl w:val="1"/>
          <w:numId w:val="4"/>
        </w:numPr>
        <w:spacing w:line="300" w:lineRule="atLeast"/>
        <w:rPr>
          <w:rFonts w:eastAsia="Times New Roman"/>
          <w:color w:val="333333"/>
          <w:sz w:val="22"/>
          <w:szCs w:val="22"/>
        </w:rPr>
      </w:pPr>
      <w:r w:rsidRPr="006E5FC5">
        <w:rPr>
          <w:rFonts w:eastAsia="Times New Roman"/>
          <w:color w:val="333333"/>
          <w:sz w:val="22"/>
          <w:szCs w:val="22"/>
        </w:rPr>
        <w:t>Weak Reject</w:t>
      </w:r>
    </w:p>
    <w:p w14:paraId="50F01387" w14:textId="77777777" w:rsidR="006E5FC5" w:rsidRPr="006E5FC5" w:rsidRDefault="006E5FC5" w:rsidP="006E5FC5">
      <w:pPr>
        <w:numPr>
          <w:ilvl w:val="0"/>
          <w:numId w:val="4"/>
        </w:numPr>
        <w:spacing w:line="300" w:lineRule="atLeast"/>
        <w:rPr>
          <w:rFonts w:eastAsia="Times New Roman"/>
          <w:color w:val="333333"/>
          <w:sz w:val="22"/>
          <w:szCs w:val="22"/>
        </w:rPr>
      </w:pPr>
      <w:r w:rsidRPr="006E5FC5">
        <w:rPr>
          <w:rFonts w:eastAsia="Times New Roman"/>
          <w:b/>
          <w:bCs/>
          <w:color w:val="333333"/>
          <w:sz w:val="22"/>
          <w:szCs w:val="22"/>
        </w:rPr>
        <w:t>7. Confidence</w:t>
      </w:r>
    </w:p>
    <w:p w14:paraId="252A064D" w14:textId="77777777" w:rsidR="006E5FC5" w:rsidRPr="006E5FC5" w:rsidRDefault="006E5FC5" w:rsidP="006E5FC5">
      <w:pPr>
        <w:numPr>
          <w:ilvl w:val="1"/>
          <w:numId w:val="4"/>
        </w:numPr>
        <w:spacing w:line="300" w:lineRule="atLeast"/>
        <w:rPr>
          <w:rFonts w:eastAsia="Times New Roman"/>
          <w:color w:val="333333"/>
          <w:sz w:val="22"/>
          <w:szCs w:val="22"/>
        </w:rPr>
      </w:pPr>
      <w:r w:rsidRPr="006E5FC5">
        <w:rPr>
          <w:rFonts w:eastAsia="Times New Roman"/>
          <w:color w:val="333333"/>
          <w:sz w:val="22"/>
          <w:szCs w:val="22"/>
        </w:rPr>
        <w:t>High</w:t>
      </w:r>
    </w:p>
    <w:p w14:paraId="58406CCC" w14:textId="77777777" w:rsidR="006E5FC5" w:rsidRPr="006E5FC5" w:rsidRDefault="006E5FC5" w:rsidP="006E5FC5">
      <w:pPr>
        <w:shd w:val="clear" w:color="auto" w:fill="F5F5F5"/>
        <w:spacing w:line="450" w:lineRule="atLeast"/>
        <w:outlineLvl w:val="4"/>
        <w:rPr>
          <w:rFonts w:eastAsia="Times New Roman"/>
          <w:b/>
          <w:bCs/>
          <w:color w:val="333333"/>
          <w:sz w:val="22"/>
          <w:szCs w:val="22"/>
        </w:rPr>
      </w:pPr>
      <w:r w:rsidRPr="006E5FC5">
        <w:rPr>
          <w:rFonts w:eastAsia="Times New Roman"/>
          <w:b/>
          <w:bCs/>
          <w:color w:val="333333"/>
          <w:sz w:val="22"/>
          <w:szCs w:val="22"/>
        </w:rPr>
        <w:t>Reviewer #2</w:t>
      </w:r>
    </w:p>
    <w:p w14:paraId="3A9AAA1F" w14:textId="77777777" w:rsidR="006E5FC5" w:rsidRPr="006E5FC5" w:rsidRDefault="006E5FC5" w:rsidP="006E5FC5">
      <w:pPr>
        <w:rPr>
          <w:rFonts w:eastAsia="Times New Roman"/>
          <w:color w:val="333333"/>
          <w:sz w:val="22"/>
          <w:szCs w:val="22"/>
        </w:rPr>
      </w:pPr>
      <w:r w:rsidRPr="006E5FC5">
        <w:rPr>
          <w:rFonts w:eastAsia="Times New Roman"/>
          <w:color w:val="333333"/>
          <w:sz w:val="22"/>
          <w:szCs w:val="22"/>
        </w:rPr>
        <w:t>Not Submitted</w:t>
      </w:r>
    </w:p>
    <w:p w14:paraId="5A7D4333" w14:textId="77777777" w:rsidR="006E5FC5" w:rsidRPr="006E5FC5" w:rsidRDefault="006E5FC5" w:rsidP="006E5FC5">
      <w:pPr>
        <w:shd w:val="clear" w:color="auto" w:fill="F5F5F5"/>
        <w:spacing w:line="450" w:lineRule="atLeast"/>
        <w:outlineLvl w:val="4"/>
        <w:rPr>
          <w:rFonts w:eastAsia="Times New Roman"/>
          <w:b/>
          <w:bCs/>
          <w:color w:val="333333"/>
          <w:sz w:val="22"/>
          <w:szCs w:val="22"/>
        </w:rPr>
      </w:pPr>
      <w:r w:rsidRPr="006E5FC5">
        <w:rPr>
          <w:rFonts w:eastAsia="Times New Roman"/>
          <w:b/>
          <w:bCs/>
          <w:color w:val="333333"/>
          <w:sz w:val="22"/>
          <w:szCs w:val="22"/>
        </w:rPr>
        <w:t>Reviewer #3</w:t>
      </w:r>
    </w:p>
    <w:p w14:paraId="1287D080" w14:textId="77777777" w:rsidR="006E5FC5" w:rsidRPr="006E5FC5" w:rsidRDefault="006E5FC5" w:rsidP="006E5FC5">
      <w:pPr>
        <w:spacing w:before="150" w:after="150" w:line="300" w:lineRule="atLeast"/>
        <w:outlineLvl w:val="3"/>
        <w:rPr>
          <w:rFonts w:eastAsia="Times New Roman"/>
          <w:b/>
          <w:bCs/>
          <w:color w:val="333333"/>
          <w:sz w:val="22"/>
          <w:szCs w:val="22"/>
        </w:rPr>
      </w:pPr>
      <w:r w:rsidRPr="006E5FC5">
        <w:rPr>
          <w:rFonts w:eastAsia="Times New Roman"/>
          <w:b/>
          <w:bCs/>
          <w:color w:val="333333"/>
          <w:sz w:val="22"/>
          <w:szCs w:val="22"/>
        </w:rPr>
        <w:t>Questions</w:t>
      </w:r>
    </w:p>
    <w:p w14:paraId="7F567139" w14:textId="77777777" w:rsidR="006E5FC5" w:rsidRPr="006E5FC5" w:rsidRDefault="006E5FC5" w:rsidP="006E5FC5">
      <w:pPr>
        <w:numPr>
          <w:ilvl w:val="0"/>
          <w:numId w:val="5"/>
        </w:numPr>
        <w:spacing w:line="300" w:lineRule="atLeast"/>
        <w:rPr>
          <w:rFonts w:eastAsia="Times New Roman"/>
          <w:color w:val="333333"/>
          <w:sz w:val="22"/>
          <w:szCs w:val="22"/>
        </w:rPr>
      </w:pPr>
      <w:r w:rsidRPr="006E5FC5">
        <w:rPr>
          <w:rFonts w:eastAsia="Times New Roman"/>
          <w:b/>
          <w:bCs/>
          <w:color w:val="333333"/>
          <w:sz w:val="22"/>
          <w:szCs w:val="22"/>
        </w:rPr>
        <w:t>1. Summary of the review</w:t>
      </w:r>
    </w:p>
    <w:p w14:paraId="324296C9" w14:textId="77777777" w:rsidR="006E5FC5" w:rsidRPr="006E5FC5" w:rsidRDefault="006E5FC5" w:rsidP="006E5FC5">
      <w:pPr>
        <w:numPr>
          <w:ilvl w:val="1"/>
          <w:numId w:val="5"/>
        </w:numPr>
        <w:spacing w:line="300" w:lineRule="atLeast"/>
        <w:rPr>
          <w:rFonts w:eastAsia="Times New Roman"/>
          <w:color w:val="333333"/>
          <w:sz w:val="22"/>
          <w:szCs w:val="22"/>
        </w:rPr>
      </w:pPr>
      <w:r w:rsidRPr="006E5FC5">
        <w:rPr>
          <w:rFonts w:eastAsia="Times New Roman"/>
          <w:color w:val="333333"/>
          <w:sz w:val="22"/>
          <w:szCs w:val="22"/>
        </w:rPr>
        <w:lastRenderedPageBreak/>
        <w:t>The paper uses Random Forest to predict mortality rates attributed to Chronic Respiratory Diseases using climate variables. The model was evaluated using feature selection and hyperparameter tuning with cross-validation. The model presented high R-squared values.</w:t>
      </w:r>
    </w:p>
    <w:p w14:paraId="3F9F7942" w14:textId="77777777" w:rsidR="006E5FC5" w:rsidRPr="006E5FC5" w:rsidRDefault="006E5FC5" w:rsidP="006E5FC5">
      <w:pPr>
        <w:numPr>
          <w:ilvl w:val="0"/>
          <w:numId w:val="5"/>
        </w:numPr>
        <w:spacing w:line="300" w:lineRule="atLeast"/>
        <w:rPr>
          <w:rFonts w:eastAsia="Times New Roman"/>
          <w:color w:val="333333"/>
          <w:sz w:val="22"/>
          <w:szCs w:val="22"/>
        </w:rPr>
      </w:pPr>
      <w:r w:rsidRPr="006E5FC5">
        <w:rPr>
          <w:rFonts w:eastAsia="Times New Roman"/>
          <w:b/>
          <w:bCs/>
          <w:color w:val="333333"/>
          <w:sz w:val="22"/>
          <w:szCs w:val="22"/>
        </w:rPr>
        <w:t>2. Strong points</w:t>
      </w:r>
    </w:p>
    <w:p w14:paraId="63FBA374" w14:textId="77777777" w:rsidR="006E5FC5" w:rsidRPr="006E5FC5" w:rsidRDefault="006E5FC5" w:rsidP="006E5FC5">
      <w:pPr>
        <w:numPr>
          <w:ilvl w:val="1"/>
          <w:numId w:val="5"/>
        </w:numPr>
        <w:spacing w:line="300" w:lineRule="atLeast"/>
        <w:rPr>
          <w:rFonts w:eastAsia="Times New Roman"/>
          <w:color w:val="333333"/>
          <w:sz w:val="22"/>
          <w:szCs w:val="22"/>
        </w:rPr>
      </w:pPr>
      <w:r w:rsidRPr="006E5FC5">
        <w:rPr>
          <w:rFonts w:eastAsia="Times New Roman"/>
          <w:color w:val="333333"/>
          <w:sz w:val="22"/>
          <w:szCs w:val="22"/>
        </w:rPr>
        <w:t>The evaluation is solid.</w:t>
      </w:r>
      <w:r w:rsidRPr="006E5FC5">
        <w:rPr>
          <w:rFonts w:eastAsia="Times New Roman"/>
          <w:color w:val="333333"/>
          <w:sz w:val="22"/>
          <w:szCs w:val="22"/>
        </w:rPr>
        <w:br/>
        <w:t>The results are interesting.</w:t>
      </w:r>
    </w:p>
    <w:p w14:paraId="47BA881C" w14:textId="77777777" w:rsidR="006E5FC5" w:rsidRPr="006E5FC5" w:rsidRDefault="006E5FC5" w:rsidP="006E5FC5">
      <w:pPr>
        <w:numPr>
          <w:ilvl w:val="0"/>
          <w:numId w:val="5"/>
        </w:numPr>
        <w:spacing w:line="300" w:lineRule="atLeast"/>
        <w:rPr>
          <w:rFonts w:eastAsia="Times New Roman"/>
          <w:color w:val="333333"/>
          <w:sz w:val="22"/>
          <w:szCs w:val="22"/>
        </w:rPr>
      </w:pPr>
      <w:r w:rsidRPr="006E5FC5">
        <w:rPr>
          <w:rFonts w:eastAsia="Times New Roman"/>
          <w:b/>
          <w:bCs/>
          <w:color w:val="333333"/>
          <w:sz w:val="22"/>
          <w:szCs w:val="22"/>
        </w:rPr>
        <w:t>3. Weak points</w:t>
      </w:r>
    </w:p>
    <w:p w14:paraId="5A047462" w14:textId="77777777" w:rsidR="006E5FC5" w:rsidRPr="006E5FC5" w:rsidRDefault="006E5FC5" w:rsidP="006E5FC5">
      <w:pPr>
        <w:numPr>
          <w:ilvl w:val="1"/>
          <w:numId w:val="5"/>
        </w:numPr>
        <w:spacing w:line="300" w:lineRule="atLeast"/>
        <w:rPr>
          <w:rFonts w:eastAsia="Times New Roman"/>
          <w:color w:val="333333"/>
          <w:sz w:val="22"/>
          <w:szCs w:val="22"/>
        </w:rPr>
      </w:pPr>
      <w:r w:rsidRPr="006E5FC5">
        <w:rPr>
          <w:rFonts w:eastAsia="Times New Roman"/>
          <w:color w:val="333333"/>
          <w:sz w:val="22"/>
          <w:szCs w:val="22"/>
        </w:rPr>
        <w:t>Random Forest is the unique technique. Few conclusions can be done.</w:t>
      </w:r>
      <w:r w:rsidRPr="006E5FC5">
        <w:rPr>
          <w:rFonts w:eastAsia="Times New Roman"/>
          <w:color w:val="333333"/>
          <w:sz w:val="22"/>
          <w:szCs w:val="22"/>
        </w:rPr>
        <w:br/>
        <w:t xml:space="preserve">The background is limited to few works. </w:t>
      </w:r>
      <w:proofErr w:type="gramStart"/>
      <w:r w:rsidRPr="006E5FC5">
        <w:rPr>
          <w:rFonts w:eastAsia="Times New Roman"/>
          <w:color w:val="333333"/>
          <w:sz w:val="22"/>
          <w:szCs w:val="22"/>
        </w:rPr>
        <w:t>There</w:t>
      </w:r>
      <w:proofErr w:type="gramEnd"/>
      <w:r w:rsidRPr="006E5FC5">
        <w:rPr>
          <w:rFonts w:eastAsia="Times New Roman"/>
          <w:color w:val="333333"/>
          <w:sz w:val="22"/>
          <w:szCs w:val="22"/>
        </w:rPr>
        <w:t xml:space="preserve"> no discussion about related works.</w:t>
      </w:r>
    </w:p>
    <w:p w14:paraId="77F1C81D" w14:textId="77777777" w:rsidR="006E5FC5" w:rsidRPr="006E5FC5" w:rsidRDefault="006E5FC5" w:rsidP="006E5FC5">
      <w:pPr>
        <w:numPr>
          <w:ilvl w:val="0"/>
          <w:numId w:val="5"/>
        </w:numPr>
        <w:spacing w:line="300" w:lineRule="atLeast"/>
        <w:rPr>
          <w:rFonts w:eastAsia="Times New Roman"/>
          <w:color w:val="333333"/>
          <w:sz w:val="22"/>
          <w:szCs w:val="22"/>
        </w:rPr>
      </w:pPr>
      <w:r w:rsidRPr="006E5FC5">
        <w:rPr>
          <w:rFonts w:eastAsia="Times New Roman"/>
          <w:b/>
          <w:bCs/>
          <w:color w:val="333333"/>
          <w:sz w:val="22"/>
          <w:szCs w:val="22"/>
        </w:rPr>
        <w:t>4. Detailed comments to authors</w:t>
      </w:r>
    </w:p>
    <w:p w14:paraId="1196EBB0" w14:textId="77777777" w:rsidR="006E5FC5" w:rsidRPr="006E5FC5" w:rsidRDefault="006E5FC5" w:rsidP="006E5FC5">
      <w:pPr>
        <w:numPr>
          <w:ilvl w:val="1"/>
          <w:numId w:val="5"/>
        </w:numPr>
        <w:spacing w:line="300" w:lineRule="atLeast"/>
        <w:rPr>
          <w:rFonts w:eastAsia="Times New Roman"/>
          <w:color w:val="333333"/>
          <w:sz w:val="22"/>
          <w:szCs w:val="22"/>
        </w:rPr>
      </w:pPr>
      <w:r w:rsidRPr="006E5FC5">
        <w:rPr>
          <w:rFonts w:eastAsia="Times New Roman"/>
          <w:color w:val="333333"/>
          <w:sz w:val="22"/>
          <w:szCs w:val="22"/>
        </w:rPr>
        <w:t>I recommend improving the discussion and experimental analysis. The related works are too simple. There is no baseline technique. Other regression techniques need to be used to validate the results.</w:t>
      </w:r>
    </w:p>
    <w:p w14:paraId="65DC68D2" w14:textId="77777777" w:rsidR="006E5FC5" w:rsidRPr="006E5FC5" w:rsidRDefault="006E5FC5" w:rsidP="006E5FC5">
      <w:pPr>
        <w:numPr>
          <w:ilvl w:val="0"/>
          <w:numId w:val="5"/>
        </w:numPr>
        <w:spacing w:line="300" w:lineRule="atLeast"/>
        <w:rPr>
          <w:rFonts w:eastAsia="Times New Roman"/>
          <w:color w:val="333333"/>
          <w:sz w:val="22"/>
          <w:szCs w:val="22"/>
        </w:rPr>
      </w:pPr>
      <w:r w:rsidRPr="006E5FC5">
        <w:rPr>
          <w:rFonts w:eastAsia="Times New Roman"/>
          <w:b/>
          <w:bCs/>
          <w:color w:val="333333"/>
          <w:sz w:val="22"/>
          <w:szCs w:val="22"/>
        </w:rPr>
        <w:t>5. Recommendation</w:t>
      </w:r>
    </w:p>
    <w:p w14:paraId="53AE2EBC" w14:textId="77777777" w:rsidR="006E5FC5" w:rsidRPr="006E5FC5" w:rsidRDefault="006E5FC5" w:rsidP="006E5FC5">
      <w:pPr>
        <w:numPr>
          <w:ilvl w:val="1"/>
          <w:numId w:val="5"/>
        </w:numPr>
        <w:spacing w:line="300" w:lineRule="atLeast"/>
        <w:rPr>
          <w:rFonts w:eastAsia="Times New Roman"/>
          <w:color w:val="333333"/>
          <w:sz w:val="22"/>
          <w:szCs w:val="22"/>
        </w:rPr>
      </w:pPr>
      <w:r w:rsidRPr="006E5FC5">
        <w:rPr>
          <w:rFonts w:eastAsia="Times New Roman"/>
          <w:color w:val="333333"/>
          <w:sz w:val="22"/>
          <w:szCs w:val="22"/>
        </w:rPr>
        <w:t>Weak Reject</w:t>
      </w:r>
    </w:p>
    <w:p w14:paraId="5C43B218" w14:textId="77777777" w:rsidR="006E5FC5" w:rsidRPr="006E5FC5" w:rsidRDefault="006E5FC5" w:rsidP="006E5FC5">
      <w:pPr>
        <w:numPr>
          <w:ilvl w:val="0"/>
          <w:numId w:val="5"/>
        </w:numPr>
        <w:spacing w:line="300" w:lineRule="atLeast"/>
        <w:rPr>
          <w:rFonts w:eastAsia="Times New Roman"/>
          <w:color w:val="333333"/>
          <w:sz w:val="22"/>
          <w:szCs w:val="22"/>
        </w:rPr>
      </w:pPr>
      <w:r w:rsidRPr="006E5FC5">
        <w:rPr>
          <w:rFonts w:eastAsia="Times New Roman"/>
          <w:b/>
          <w:bCs/>
          <w:color w:val="333333"/>
          <w:sz w:val="22"/>
          <w:szCs w:val="22"/>
        </w:rPr>
        <w:t>7. Confidence</w:t>
      </w:r>
    </w:p>
    <w:p w14:paraId="2C142DB8" w14:textId="77777777" w:rsidR="006E5FC5" w:rsidRPr="006E5FC5" w:rsidRDefault="006E5FC5" w:rsidP="006E5FC5">
      <w:pPr>
        <w:numPr>
          <w:ilvl w:val="1"/>
          <w:numId w:val="5"/>
        </w:numPr>
        <w:spacing w:line="300" w:lineRule="atLeast"/>
        <w:rPr>
          <w:rFonts w:eastAsia="Times New Roman"/>
          <w:color w:val="333333"/>
          <w:sz w:val="22"/>
          <w:szCs w:val="22"/>
        </w:rPr>
      </w:pPr>
      <w:r w:rsidRPr="006E5FC5">
        <w:rPr>
          <w:rFonts w:eastAsia="Times New Roman"/>
          <w:color w:val="333333"/>
          <w:sz w:val="22"/>
          <w:szCs w:val="22"/>
        </w:rPr>
        <w:t>Medium</w:t>
      </w:r>
    </w:p>
    <w:p w14:paraId="1D2AAE02" w14:textId="77777777" w:rsidR="006E5FC5" w:rsidRPr="006E5FC5" w:rsidRDefault="006E5FC5" w:rsidP="006E5FC5">
      <w:pPr>
        <w:shd w:val="clear" w:color="auto" w:fill="F5F5F5"/>
        <w:spacing w:line="450" w:lineRule="atLeast"/>
        <w:outlineLvl w:val="4"/>
        <w:rPr>
          <w:rFonts w:eastAsia="Times New Roman"/>
          <w:b/>
          <w:bCs/>
          <w:color w:val="333333"/>
          <w:sz w:val="22"/>
          <w:szCs w:val="22"/>
        </w:rPr>
      </w:pPr>
      <w:r w:rsidRPr="006E5FC5">
        <w:rPr>
          <w:rFonts w:eastAsia="Times New Roman"/>
          <w:b/>
          <w:bCs/>
          <w:color w:val="333333"/>
          <w:sz w:val="22"/>
          <w:szCs w:val="22"/>
        </w:rPr>
        <w:t>Reviewer #5</w:t>
      </w:r>
    </w:p>
    <w:p w14:paraId="0962451E" w14:textId="77777777" w:rsidR="006E5FC5" w:rsidRPr="006E5FC5" w:rsidRDefault="006E5FC5" w:rsidP="006E5FC5">
      <w:pPr>
        <w:spacing w:before="150" w:after="150" w:line="300" w:lineRule="atLeast"/>
        <w:outlineLvl w:val="3"/>
        <w:rPr>
          <w:rFonts w:eastAsia="Times New Roman"/>
          <w:b/>
          <w:bCs/>
          <w:color w:val="333333"/>
          <w:sz w:val="22"/>
          <w:szCs w:val="22"/>
        </w:rPr>
      </w:pPr>
      <w:r w:rsidRPr="006E5FC5">
        <w:rPr>
          <w:rFonts w:eastAsia="Times New Roman"/>
          <w:b/>
          <w:bCs/>
          <w:color w:val="333333"/>
          <w:sz w:val="22"/>
          <w:szCs w:val="22"/>
        </w:rPr>
        <w:t>Questions</w:t>
      </w:r>
    </w:p>
    <w:p w14:paraId="1A0240D4" w14:textId="77777777" w:rsidR="006E5FC5" w:rsidRPr="006E5FC5" w:rsidRDefault="006E5FC5" w:rsidP="006E5FC5">
      <w:pPr>
        <w:numPr>
          <w:ilvl w:val="0"/>
          <w:numId w:val="6"/>
        </w:numPr>
        <w:spacing w:line="300" w:lineRule="atLeast"/>
        <w:rPr>
          <w:rFonts w:eastAsia="Times New Roman"/>
          <w:color w:val="333333"/>
          <w:sz w:val="22"/>
          <w:szCs w:val="22"/>
        </w:rPr>
      </w:pPr>
      <w:r w:rsidRPr="006E5FC5">
        <w:rPr>
          <w:rFonts w:eastAsia="Times New Roman"/>
          <w:b/>
          <w:bCs/>
          <w:color w:val="333333"/>
          <w:sz w:val="22"/>
          <w:szCs w:val="22"/>
        </w:rPr>
        <w:t>1. Summary of the review</w:t>
      </w:r>
    </w:p>
    <w:p w14:paraId="637DCFF1" w14:textId="77777777" w:rsidR="006E5FC5" w:rsidRPr="006E5FC5" w:rsidRDefault="006E5FC5" w:rsidP="006E5FC5">
      <w:pPr>
        <w:numPr>
          <w:ilvl w:val="1"/>
          <w:numId w:val="6"/>
        </w:numPr>
        <w:spacing w:line="300" w:lineRule="atLeast"/>
        <w:rPr>
          <w:rFonts w:eastAsia="Times New Roman"/>
          <w:color w:val="333333"/>
          <w:sz w:val="22"/>
          <w:szCs w:val="22"/>
        </w:rPr>
      </w:pPr>
      <w:r w:rsidRPr="006E5FC5">
        <w:rPr>
          <w:rFonts w:eastAsia="Times New Roman"/>
          <w:color w:val="333333"/>
          <w:sz w:val="22"/>
          <w:szCs w:val="22"/>
        </w:rPr>
        <w:t>This paper proposed a method for Chronic Respiratory Disease modelling.</w:t>
      </w:r>
    </w:p>
    <w:p w14:paraId="6C9F42F7" w14:textId="77777777" w:rsidR="006E5FC5" w:rsidRPr="006E5FC5" w:rsidRDefault="006E5FC5" w:rsidP="006E5FC5">
      <w:pPr>
        <w:numPr>
          <w:ilvl w:val="0"/>
          <w:numId w:val="6"/>
        </w:numPr>
        <w:spacing w:line="300" w:lineRule="atLeast"/>
        <w:rPr>
          <w:rFonts w:eastAsia="Times New Roman"/>
          <w:color w:val="333333"/>
          <w:sz w:val="22"/>
          <w:szCs w:val="22"/>
        </w:rPr>
      </w:pPr>
      <w:r w:rsidRPr="006E5FC5">
        <w:rPr>
          <w:rFonts w:eastAsia="Times New Roman"/>
          <w:b/>
          <w:bCs/>
          <w:color w:val="333333"/>
          <w:sz w:val="22"/>
          <w:szCs w:val="22"/>
        </w:rPr>
        <w:t>2. Strong points</w:t>
      </w:r>
    </w:p>
    <w:p w14:paraId="34D8E595" w14:textId="77777777" w:rsidR="006E5FC5" w:rsidRPr="006E5FC5" w:rsidRDefault="006E5FC5" w:rsidP="006E5FC5">
      <w:pPr>
        <w:numPr>
          <w:ilvl w:val="1"/>
          <w:numId w:val="6"/>
        </w:numPr>
        <w:spacing w:line="300" w:lineRule="atLeast"/>
        <w:rPr>
          <w:rFonts w:eastAsia="Times New Roman"/>
          <w:color w:val="333333"/>
          <w:sz w:val="22"/>
          <w:szCs w:val="22"/>
        </w:rPr>
      </w:pPr>
      <w:r w:rsidRPr="006E5FC5">
        <w:rPr>
          <w:rFonts w:eastAsia="Times New Roman"/>
          <w:color w:val="333333"/>
          <w:sz w:val="22"/>
          <w:szCs w:val="22"/>
        </w:rPr>
        <w:t>Chronic Respiratory Disease is worth modelling and investigating.</w:t>
      </w:r>
    </w:p>
    <w:p w14:paraId="7FEC55AC" w14:textId="77777777" w:rsidR="006E5FC5" w:rsidRPr="006E5FC5" w:rsidRDefault="006E5FC5" w:rsidP="006E5FC5">
      <w:pPr>
        <w:numPr>
          <w:ilvl w:val="0"/>
          <w:numId w:val="6"/>
        </w:numPr>
        <w:spacing w:line="300" w:lineRule="atLeast"/>
        <w:rPr>
          <w:rFonts w:eastAsia="Times New Roman"/>
          <w:color w:val="333333"/>
          <w:sz w:val="22"/>
          <w:szCs w:val="22"/>
        </w:rPr>
      </w:pPr>
      <w:r w:rsidRPr="006E5FC5">
        <w:rPr>
          <w:rFonts w:eastAsia="Times New Roman"/>
          <w:b/>
          <w:bCs/>
          <w:color w:val="333333"/>
          <w:sz w:val="22"/>
          <w:szCs w:val="22"/>
        </w:rPr>
        <w:t>3. Weak points</w:t>
      </w:r>
    </w:p>
    <w:p w14:paraId="289FB1CE" w14:textId="77777777" w:rsidR="006E5FC5" w:rsidRPr="006E5FC5" w:rsidRDefault="006E5FC5" w:rsidP="006E5FC5">
      <w:pPr>
        <w:numPr>
          <w:ilvl w:val="1"/>
          <w:numId w:val="6"/>
        </w:numPr>
        <w:spacing w:line="300" w:lineRule="atLeast"/>
        <w:rPr>
          <w:rFonts w:eastAsia="Times New Roman"/>
          <w:color w:val="333333"/>
          <w:sz w:val="22"/>
          <w:szCs w:val="22"/>
        </w:rPr>
      </w:pPr>
      <w:r w:rsidRPr="006E5FC5">
        <w:rPr>
          <w:rFonts w:eastAsia="Times New Roman"/>
          <w:color w:val="333333"/>
          <w:sz w:val="22"/>
          <w:szCs w:val="22"/>
        </w:rPr>
        <w:t>The presentation of this paper is hard to follow, and the experiment results are not well organized.</w:t>
      </w:r>
    </w:p>
    <w:p w14:paraId="1174EB4E" w14:textId="77777777" w:rsidR="006E5FC5" w:rsidRPr="006E5FC5" w:rsidRDefault="006E5FC5" w:rsidP="006E5FC5">
      <w:pPr>
        <w:numPr>
          <w:ilvl w:val="0"/>
          <w:numId w:val="6"/>
        </w:numPr>
        <w:spacing w:line="300" w:lineRule="atLeast"/>
        <w:rPr>
          <w:rFonts w:eastAsia="Times New Roman"/>
          <w:color w:val="333333"/>
          <w:sz w:val="22"/>
          <w:szCs w:val="22"/>
        </w:rPr>
      </w:pPr>
      <w:r w:rsidRPr="006E5FC5">
        <w:rPr>
          <w:rFonts w:eastAsia="Times New Roman"/>
          <w:b/>
          <w:bCs/>
          <w:color w:val="333333"/>
          <w:sz w:val="22"/>
          <w:szCs w:val="22"/>
        </w:rPr>
        <w:t>4. Detailed comments to authors</w:t>
      </w:r>
    </w:p>
    <w:p w14:paraId="4D73BD0B" w14:textId="77777777" w:rsidR="006E5FC5" w:rsidRPr="006E5FC5" w:rsidRDefault="006E5FC5" w:rsidP="006E5FC5">
      <w:pPr>
        <w:numPr>
          <w:ilvl w:val="1"/>
          <w:numId w:val="6"/>
        </w:numPr>
        <w:spacing w:line="300" w:lineRule="atLeast"/>
        <w:rPr>
          <w:rFonts w:eastAsia="Times New Roman"/>
          <w:color w:val="333333"/>
          <w:sz w:val="22"/>
          <w:szCs w:val="22"/>
        </w:rPr>
      </w:pPr>
      <w:r w:rsidRPr="006E5FC5">
        <w:rPr>
          <w:rFonts w:eastAsia="Times New Roman"/>
          <w:color w:val="333333"/>
          <w:sz w:val="22"/>
          <w:szCs w:val="22"/>
        </w:rPr>
        <w:t>1. Section II is materials, but it is the dataset introduced. I suggest changing it to the dataset.</w:t>
      </w:r>
      <w:r w:rsidRPr="006E5FC5">
        <w:rPr>
          <w:rFonts w:eastAsia="Times New Roman"/>
          <w:color w:val="333333"/>
          <w:sz w:val="22"/>
          <w:szCs w:val="22"/>
        </w:rPr>
        <w:br/>
        <w:t>2. Some unnecessary results, such as test datasets without optimal hyperparameter should be omitted.</w:t>
      </w:r>
      <w:r w:rsidRPr="006E5FC5">
        <w:rPr>
          <w:rFonts w:eastAsia="Times New Roman"/>
          <w:color w:val="333333"/>
          <w:sz w:val="22"/>
          <w:szCs w:val="22"/>
        </w:rPr>
        <w:br/>
        <w:t>3. Currently, there are many method names in Fig. 1 and 2, which is very difficult to follow.</w:t>
      </w:r>
      <w:r w:rsidRPr="006E5FC5">
        <w:rPr>
          <w:rFonts w:eastAsia="Times New Roman"/>
          <w:color w:val="333333"/>
          <w:sz w:val="22"/>
          <w:szCs w:val="22"/>
        </w:rPr>
        <w:br/>
        <w:t xml:space="preserve">4. Figure 9 is very hard to read. It is better to illustrate the important part instead of </w:t>
      </w:r>
      <w:proofErr w:type="gramStart"/>
      <w:r w:rsidRPr="006E5FC5">
        <w:rPr>
          <w:rFonts w:eastAsia="Times New Roman"/>
          <w:color w:val="333333"/>
          <w:sz w:val="22"/>
          <w:szCs w:val="22"/>
        </w:rPr>
        <w:t>present</w:t>
      </w:r>
      <w:proofErr w:type="gramEnd"/>
      <w:r w:rsidRPr="006E5FC5">
        <w:rPr>
          <w:rFonts w:eastAsia="Times New Roman"/>
          <w:color w:val="333333"/>
          <w:sz w:val="22"/>
          <w:szCs w:val="22"/>
        </w:rPr>
        <w:t xml:space="preserve"> the whole picture.</w:t>
      </w:r>
      <w:r w:rsidRPr="006E5FC5">
        <w:rPr>
          <w:rFonts w:eastAsia="Times New Roman"/>
          <w:color w:val="333333"/>
          <w:sz w:val="22"/>
          <w:szCs w:val="22"/>
        </w:rPr>
        <w:br/>
        <w:t>5. There should be a flowchart showing how the whole method goes in each component, with inputs and outputs clearly presented.</w:t>
      </w:r>
      <w:r w:rsidRPr="006E5FC5">
        <w:rPr>
          <w:rFonts w:eastAsia="Times New Roman"/>
          <w:color w:val="333333"/>
          <w:sz w:val="22"/>
          <w:szCs w:val="22"/>
        </w:rPr>
        <w:br/>
      </w:r>
      <w:r w:rsidRPr="006E5FC5">
        <w:rPr>
          <w:rFonts w:eastAsia="Times New Roman"/>
          <w:color w:val="333333"/>
          <w:sz w:val="22"/>
          <w:szCs w:val="22"/>
        </w:rPr>
        <w:br/>
        <w:t>Overall, the paper is not easy to read. It also lacks novelty as the model are mostly existing machine learning models.</w:t>
      </w:r>
    </w:p>
    <w:p w14:paraId="6C282131" w14:textId="77777777" w:rsidR="006E5FC5" w:rsidRPr="006E5FC5" w:rsidRDefault="006E5FC5" w:rsidP="006E5FC5">
      <w:pPr>
        <w:numPr>
          <w:ilvl w:val="0"/>
          <w:numId w:val="6"/>
        </w:numPr>
        <w:spacing w:line="300" w:lineRule="atLeast"/>
        <w:rPr>
          <w:rFonts w:eastAsia="Times New Roman"/>
          <w:color w:val="333333"/>
          <w:sz w:val="22"/>
          <w:szCs w:val="22"/>
        </w:rPr>
      </w:pPr>
      <w:r w:rsidRPr="006E5FC5">
        <w:rPr>
          <w:rFonts w:eastAsia="Times New Roman"/>
          <w:b/>
          <w:bCs/>
          <w:color w:val="333333"/>
          <w:sz w:val="22"/>
          <w:szCs w:val="22"/>
        </w:rPr>
        <w:lastRenderedPageBreak/>
        <w:t>5. Recommendation</w:t>
      </w:r>
    </w:p>
    <w:p w14:paraId="5A8E389B" w14:textId="77777777" w:rsidR="006E5FC5" w:rsidRPr="006E5FC5" w:rsidRDefault="006E5FC5" w:rsidP="006E5FC5">
      <w:pPr>
        <w:numPr>
          <w:ilvl w:val="1"/>
          <w:numId w:val="6"/>
        </w:numPr>
        <w:spacing w:line="300" w:lineRule="atLeast"/>
        <w:rPr>
          <w:rFonts w:eastAsia="Times New Roman"/>
          <w:color w:val="333333"/>
          <w:sz w:val="22"/>
          <w:szCs w:val="22"/>
        </w:rPr>
      </w:pPr>
      <w:r w:rsidRPr="006E5FC5">
        <w:rPr>
          <w:rFonts w:eastAsia="Times New Roman"/>
          <w:color w:val="333333"/>
          <w:sz w:val="22"/>
          <w:szCs w:val="22"/>
        </w:rPr>
        <w:t>Weak Reject</w:t>
      </w:r>
    </w:p>
    <w:p w14:paraId="1D1E6A0D" w14:textId="77777777" w:rsidR="006E5FC5" w:rsidRPr="006E5FC5" w:rsidRDefault="006E5FC5" w:rsidP="006E5FC5">
      <w:pPr>
        <w:numPr>
          <w:ilvl w:val="0"/>
          <w:numId w:val="6"/>
        </w:numPr>
        <w:spacing w:line="300" w:lineRule="atLeast"/>
        <w:rPr>
          <w:rFonts w:eastAsia="Times New Roman"/>
          <w:color w:val="333333"/>
          <w:sz w:val="22"/>
          <w:szCs w:val="22"/>
        </w:rPr>
      </w:pPr>
      <w:r w:rsidRPr="006E5FC5">
        <w:rPr>
          <w:rFonts w:eastAsia="Times New Roman"/>
          <w:b/>
          <w:bCs/>
          <w:color w:val="333333"/>
          <w:sz w:val="22"/>
          <w:szCs w:val="22"/>
        </w:rPr>
        <w:t>7. Confidence</w:t>
      </w:r>
    </w:p>
    <w:p w14:paraId="32D74319" w14:textId="77777777" w:rsidR="006E5FC5" w:rsidRPr="006E5FC5" w:rsidRDefault="006E5FC5" w:rsidP="006E5FC5">
      <w:pPr>
        <w:numPr>
          <w:ilvl w:val="1"/>
          <w:numId w:val="6"/>
        </w:numPr>
        <w:spacing w:line="300" w:lineRule="atLeast"/>
        <w:rPr>
          <w:rFonts w:eastAsia="Times New Roman"/>
          <w:color w:val="333333"/>
          <w:sz w:val="22"/>
          <w:szCs w:val="22"/>
        </w:rPr>
      </w:pPr>
      <w:r w:rsidRPr="006E5FC5">
        <w:rPr>
          <w:rFonts w:eastAsia="Times New Roman"/>
          <w:color w:val="333333"/>
          <w:sz w:val="22"/>
          <w:szCs w:val="22"/>
        </w:rPr>
        <w:t>Medium</w:t>
      </w:r>
    </w:p>
    <w:p w14:paraId="484510C1" w14:textId="77777777" w:rsidR="004E40B1" w:rsidRPr="006E5FC5" w:rsidRDefault="004E40B1">
      <w:pPr>
        <w:rPr>
          <w:sz w:val="22"/>
          <w:szCs w:val="22"/>
        </w:rPr>
      </w:pPr>
    </w:p>
    <w:sectPr w:rsidR="004E40B1" w:rsidRPr="006E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1472"/>
    <w:multiLevelType w:val="multilevel"/>
    <w:tmpl w:val="3F0AB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868C4"/>
    <w:multiLevelType w:val="multilevel"/>
    <w:tmpl w:val="014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E450A2E"/>
    <w:multiLevelType w:val="multilevel"/>
    <w:tmpl w:val="619AC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445CE"/>
    <w:multiLevelType w:val="multilevel"/>
    <w:tmpl w:val="8660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873C2"/>
    <w:multiLevelType w:val="multilevel"/>
    <w:tmpl w:val="651AE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KxtDA2sjQ1MzA1MjZX0lEKTi0uzszPAykwrAUAyzAuTywAAAA="/>
  </w:docVars>
  <w:rsids>
    <w:rsidRoot w:val="006E5FC5"/>
    <w:rsid w:val="004E40B1"/>
    <w:rsid w:val="006E5FC5"/>
    <w:rsid w:val="00BE39C2"/>
    <w:rsid w:val="00D122C1"/>
    <w:rsid w:val="00E55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DF4"/>
  <w15:chartTrackingRefBased/>
  <w15:docId w15:val="{671186EC-DC60-4D3B-B9C7-AD667141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2C1"/>
  </w:style>
  <w:style w:type="paragraph" w:styleId="Heading1">
    <w:name w:val="heading 1"/>
    <w:basedOn w:val="Normal"/>
    <w:link w:val="Heading1Char"/>
    <w:uiPriority w:val="9"/>
    <w:qFormat/>
    <w:rsid w:val="006E5FC5"/>
    <w:pPr>
      <w:spacing w:before="100" w:beforeAutospacing="1" w:after="100" w:afterAutospacing="1"/>
      <w:outlineLvl w:val="0"/>
    </w:pPr>
    <w:rPr>
      <w:rFonts w:eastAsia="Times New Roman"/>
      <w:b/>
      <w:bCs/>
      <w:kern w:val="36"/>
      <w:sz w:val="48"/>
      <w:szCs w:val="48"/>
    </w:rPr>
  </w:style>
  <w:style w:type="paragraph" w:styleId="Heading4">
    <w:name w:val="heading 4"/>
    <w:basedOn w:val="Normal"/>
    <w:link w:val="Heading4Char"/>
    <w:uiPriority w:val="9"/>
    <w:qFormat/>
    <w:rsid w:val="006E5FC5"/>
    <w:pPr>
      <w:spacing w:before="100" w:beforeAutospacing="1" w:after="100" w:afterAutospacing="1"/>
      <w:outlineLvl w:val="3"/>
    </w:pPr>
    <w:rPr>
      <w:rFonts w:eastAsia="Times New Roman"/>
      <w:b/>
      <w:bCs/>
      <w:sz w:val="24"/>
      <w:szCs w:val="24"/>
    </w:rPr>
  </w:style>
  <w:style w:type="paragraph" w:styleId="Heading5">
    <w:name w:val="heading 5"/>
    <w:basedOn w:val="Normal"/>
    <w:link w:val="Heading5Char"/>
    <w:uiPriority w:val="9"/>
    <w:qFormat/>
    <w:rsid w:val="006E5FC5"/>
    <w:pPr>
      <w:spacing w:before="100" w:beforeAutospacing="1" w:after="100" w:afterAutospacing="1"/>
      <w:outlineLvl w:val="4"/>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rsid w:val="00D122C1"/>
    <w:pPr>
      <w:numPr>
        <w:numId w:val="1"/>
      </w:numPr>
      <w:spacing w:after="50" w:line="180" w:lineRule="exact"/>
      <w:jc w:val="both"/>
    </w:pPr>
    <w:rPr>
      <w:rFonts w:eastAsia="MS Mincho"/>
      <w:noProof/>
      <w:sz w:val="16"/>
      <w:szCs w:val="16"/>
      <w:lang w:eastAsia="en-US"/>
    </w:rPr>
  </w:style>
  <w:style w:type="character" w:customStyle="1" w:styleId="Heading1Char">
    <w:name w:val="Heading 1 Char"/>
    <w:basedOn w:val="DefaultParagraphFont"/>
    <w:link w:val="Heading1"/>
    <w:uiPriority w:val="9"/>
    <w:rsid w:val="006E5FC5"/>
    <w:rPr>
      <w:rFonts w:eastAsia="Times New Roman"/>
      <w:b/>
      <w:bCs/>
      <w:kern w:val="36"/>
      <w:sz w:val="48"/>
      <w:szCs w:val="48"/>
    </w:rPr>
  </w:style>
  <w:style w:type="character" w:customStyle="1" w:styleId="Heading4Char">
    <w:name w:val="Heading 4 Char"/>
    <w:basedOn w:val="DefaultParagraphFont"/>
    <w:link w:val="Heading4"/>
    <w:uiPriority w:val="9"/>
    <w:rsid w:val="006E5FC5"/>
    <w:rPr>
      <w:rFonts w:eastAsia="Times New Roman"/>
      <w:b/>
      <w:bCs/>
      <w:sz w:val="24"/>
      <w:szCs w:val="24"/>
    </w:rPr>
  </w:style>
  <w:style w:type="character" w:customStyle="1" w:styleId="Heading5Char">
    <w:name w:val="Heading 5 Char"/>
    <w:basedOn w:val="DefaultParagraphFont"/>
    <w:link w:val="Heading5"/>
    <w:uiPriority w:val="9"/>
    <w:rsid w:val="006E5FC5"/>
    <w:rPr>
      <w:rFonts w:eastAsia="Times New Roman"/>
      <w:b/>
      <w:bCs/>
    </w:rPr>
  </w:style>
  <w:style w:type="character" w:styleId="Hyperlink">
    <w:name w:val="Hyperlink"/>
    <w:basedOn w:val="DefaultParagraphFont"/>
    <w:uiPriority w:val="99"/>
    <w:semiHidden/>
    <w:unhideWhenUsed/>
    <w:rsid w:val="006E5FC5"/>
    <w:rPr>
      <w:color w:val="0000FF"/>
      <w:u w:val="single"/>
    </w:rPr>
  </w:style>
  <w:style w:type="paragraph" w:customStyle="1" w:styleId="dropdown">
    <w:name w:val="dropdown"/>
    <w:basedOn w:val="Normal"/>
    <w:rsid w:val="006E5FC5"/>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6E5FC5"/>
    <w:rPr>
      <w:b/>
      <w:bCs/>
    </w:rPr>
  </w:style>
  <w:style w:type="character" w:customStyle="1" w:styleId="footer-copyright">
    <w:name w:val="footer-copyright"/>
    <w:basedOn w:val="DefaultParagraphFont"/>
    <w:rsid w:val="006E5FC5"/>
  </w:style>
  <w:style w:type="character" w:customStyle="1" w:styleId="footer-links-container">
    <w:name w:val="footer-links-container"/>
    <w:basedOn w:val="DefaultParagraphFont"/>
    <w:rsid w:val="006E5FC5"/>
  </w:style>
  <w:style w:type="character" w:customStyle="1" w:styleId="social-media-icon">
    <w:name w:val="social-media-icon"/>
    <w:basedOn w:val="DefaultParagraphFont"/>
    <w:rsid w:val="006E5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57471">
      <w:bodyDiv w:val="1"/>
      <w:marLeft w:val="0"/>
      <w:marRight w:val="0"/>
      <w:marTop w:val="0"/>
      <w:marBottom w:val="0"/>
      <w:divBdr>
        <w:top w:val="none" w:sz="0" w:space="0" w:color="auto"/>
        <w:left w:val="none" w:sz="0" w:space="0" w:color="auto"/>
        <w:bottom w:val="none" w:sz="0" w:space="0" w:color="auto"/>
        <w:right w:val="none" w:sz="0" w:space="0" w:color="auto"/>
      </w:divBdr>
      <w:divsChild>
        <w:div w:id="850143624">
          <w:marLeft w:val="0"/>
          <w:marRight w:val="0"/>
          <w:marTop w:val="0"/>
          <w:marBottom w:val="0"/>
          <w:divBdr>
            <w:top w:val="none" w:sz="0" w:space="0" w:color="auto"/>
            <w:left w:val="none" w:sz="0" w:space="0" w:color="auto"/>
            <w:bottom w:val="none" w:sz="0" w:space="0" w:color="auto"/>
            <w:right w:val="none" w:sz="0" w:space="0" w:color="auto"/>
          </w:divBdr>
          <w:divsChild>
            <w:div w:id="1721782131">
              <w:marLeft w:val="0"/>
              <w:marRight w:val="0"/>
              <w:marTop w:val="0"/>
              <w:marBottom w:val="0"/>
              <w:divBdr>
                <w:top w:val="none" w:sz="0" w:space="0" w:color="auto"/>
                <w:left w:val="none" w:sz="0" w:space="0" w:color="auto"/>
                <w:bottom w:val="none" w:sz="0" w:space="0" w:color="auto"/>
                <w:right w:val="none" w:sz="0" w:space="0" w:color="auto"/>
              </w:divBdr>
              <w:divsChild>
                <w:div w:id="2138185142">
                  <w:marLeft w:val="0"/>
                  <w:marRight w:val="0"/>
                  <w:marTop w:val="0"/>
                  <w:marBottom w:val="0"/>
                  <w:divBdr>
                    <w:top w:val="none" w:sz="0" w:space="0" w:color="auto"/>
                    <w:left w:val="none" w:sz="0" w:space="0" w:color="auto"/>
                    <w:bottom w:val="none" w:sz="0" w:space="0" w:color="auto"/>
                    <w:right w:val="none" w:sz="0" w:space="0" w:color="auto"/>
                  </w:divBdr>
                  <w:divsChild>
                    <w:div w:id="1581135305">
                      <w:marLeft w:val="0"/>
                      <w:marRight w:val="0"/>
                      <w:marTop w:val="0"/>
                      <w:marBottom w:val="0"/>
                      <w:divBdr>
                        <w:top w:val="none" w:sz="0" w:space="0" w:color="auto"/>
                        <w:left w:val="none" w:sz="0" w:space="0" w:color="auto"/>
                        <w:bottom w:val="none" w:sz="0" w:space="0" w:color="auto"/>
                        <w:right w:val="none" w:sz="0" w:space="0" w:color="auto"/>
                      </w:divBdr>
                      <w:divsChild>
                        <w:div w:id="2089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52855">
              <w:marLeft w:val="0"/>
              <w:marRight w:val="0"/>
              <w:marTop w:val="0"/>
              <w:marBottom w:val="0"/>
              <w:divBdr>
                <w:top w:val="none" w:sz="0" w:space="0" w:color="auto"/>
                <w:left w:val="none" w:sz="0" w:space="0" w:color="auto"/>
                <w:bottom w:val="none" w:sz="0" w:space="0" w:color="auto"/>
                <w:right w:val="none" w:sz="0" w:space="0" w:color="auto"/>
              </w:divBdr>
              <w:divsChild>
                <w:div w:id="958335084">
                  <w:marLeft w:val="0"/>
                  <w:marRight w:val="0"/>
                  <w:marTop w:val="0"/>
                  <w:marBottom w:val="0"/>
                  <w:divBdr>
                    <w:top w:val="none" w:sz="0" w:space="0" w:color="auto"/>
                    <w:left w:val="none" w:sz="0" w:space="0" w:color="auto"/>
                    <w:bottom w:val="none" w:sz="0" w:space="0" w:color="auto"/>
                    <w:right w:val="none" w:sz="0" w:space="0" w:color="auto"/>
                  </w:divBdr>
                  <w:divsChild>
                    <w:div w:id="550187340">
                      <w:marLeft w:val="0"/>
                      <w:marRight w:val="0"/>
                      <w:marTop w:val="0"/>
                      <w:marBottom w:val="0"/>
                      <w:divBdr>
                        <w:top w:val="none" w:sz="0" w:space="0" w:color="auto"/>
                        <w:left w:val="none" w:sz="0" w:space="0" w:color="auto"/>
                        <w:bottom w:val="none" w:sz="0" w:space="0" w:color="auto"/>
                        <w:right w:val="none" w:sz="0" w:space="0" w:color="auto"/>
                      </w:divBdr>
                    </w:div>
                    <w:div w:id="1129318048">
                      <w:marLeft w:val="0"/>
                      <w:marRight w:val="0"/>
                      <w:marTop w:val="0"/>
                      <w:marBottom w:val="0"/>
                      <w:divBdr>
                        <w:top w:val="none" w:sz="0" w:space="0" w:color="auto"/>
                        <w:left w:val="none" w:sz="0" w:space="0" w:color="auto"/>
                        <w:bottom w:val="none" w:sz="0" w:space="0" w:color="auto"/>
                        <w:right w:val="none" w:sz="0" w:space="0" w:color="auto"/>
                      </w:divBdr>
                      <w:divsChild>
                        <w:div w:id="1774473795">
                          <w:marLeft w:val="-450"/>
                          <w:marRight w:val="0"/>
                          <w:marTop w:val="0"/>
                          <w:marBottom w:val="0"/>
                          <w:divBdr>
                            <w:top w:val="none" w:sz="0" w:space="0" w:color="auto"/>
                            <w:left w:val="none" w:sz="0" w:space="0" w:color="auto"/>
                            <w:bottom w:val="none" w:sz="0" w:space="0" w:color="auto"/>
                            <w:right w:val="none" w:sz="0" w:space="0" w:color="auto"/>
                          </w:divBdr>
                          <w:divsChild>
                            <w:div w:id="1439182959">
                              <w:marLeft w:val="450"/>
                              <w:marRight w:val="0"/>
                              <w:marTop w:val="0"/>
                              <w:marBottom w:val="0"/>
                              <w:divBdr>
                                <w:top w:val="none" w:sz="0" w:space="0" w:color="auto"/>
                                <w:left w:val="none" w:sz="0" w:space="0" w:color="auto"/>
                                <w:bottom w:val="none" w:sz="0" w:space="0" w:color="auto"/>
                                <w:right w:val="none" w:sz="0" w:space="0" w:color="auto"/>
                              </w:divBdr>
                            </w:div>
                            <w:div w:id="678777231">
                              <w:marLeft w:val="450"/>
                              <w:marRight w:val="0"/>
                              <w:marTop w:val="0"/>
                              <w:marBottom w:val="0"/>
                              <w:divBdr>
                                <w:top w:val="none" w:sz="0" w:space="0" w:color="auto"/>
                                <w:left w:val="none" w:sz="0" w:space="0" w:color="auto"/>
                                <w:bottom w:val="none" w:sz="0" w:space="0" w:color="auto"/>
                                <w:right w:val="none" w:sz="0" w:space="0" w:color="auto"/>
                              </w:divBdr>
                            </w:div>
                          </w:divsChild>
                        </w:div>
                        <w:div w:id="711882082">
                          <w:marLeft w:val="-450"/>
                          <w:marRight w:val="0"/>
                          <w:marTop w:val="0"/>
                          <w:marBottom w:val="0"/>
                          <w:divBdr>
                            <w:top w:val="none" w:sz="0" w:space="0" w:color="auto"/>
                            <w:left w:val="none" w:sz="0" w:space="0" w:color="auto"/>
                            <w:bottom w:val="none" w:sz="0" w:space="0" w:color="auto"/>
                            <w:right w:val="none" w:sz="0" w:space="0" w:color="auto"/>
                          </w:divBdr>
                          <w:divsChild>
                            <w:div w:id="130174807">
                              <w:marLeft w:val="450"/>
                              <w:marRight w:val="0"/>
                              <w:marTop w:val="0"/>
                              <w:marBottom w:val="0"/>
                              <w:divBdr>
                                <w:top w:val="none" w:sz="0" w:space="0" w:color="auto"/>
                                <w:left w:val="none" w:sz="0" w:space="0" w:color="auto"/>
                                <w:bottom w:val="none" w:sz="0" w:space="0" w:color="auto"/>
                                <w:right w:val="none" w:sz="0" w:space="0" w:color="auto"/>
                              </w:divBdr>
                            </w:div>
                            <w:div w:id="1520586502">
                              <w:marLeft w:val="450"/>
                              <w:marRight w:val="0"/>
                              <w:marTop w:val="0"/>
                              <w:marBottom w:val="0"/>
                              <w:divBdr>
                                <w:top w:val="none" w:sz="0" w:space="0" w:color="auto"/>
                                <w:left w:val="none" w:sz="0" w:space="0" w:color="auto"/>
                                <w:bottom w:val="none" w:sz="0" w:space="0" w:color="auto"/>
                                <w:right w:val="none" w:sz="0" w:space="0" w:color="auto"/>
                              </w:divBdr>
                            </w:div>
                          </w:divsChild>
                        </w:div>
                        <w:div w:id="1298536968">
                          <w:marLeft w:val="-450"/>
                          <w:marRight w:val="0"/>
                          <w:marTop w:val="0"/>
                          <w:marBottom w:val="0"/>
                          <w:divBdr>
                            <w:top w:val="none" w:sz="0" w:space="0" w:color="auto"/>
                            <w:left w:val="none" w:sz="0" w:space="0" w:color="auto"/>
                            <w:bottom w:val="none" w:sz="0" w:space="0" w:color="auto"/>
                            <w:right w:val="none" w:sz="0" w:space="0" w:color="auto"/>
                          </w:divBdr>
                          <w:divsChild>
                            <w:div w:id="1660883798">
                              <w:marLeft w:val="450"/>
                              <w:marRight w:val="0"/>
                              <w:marTop w:val="0"/>
                              <w:marBottom w:val="0"/>
                              <w:divBdr>
                                <w:top w:val="none" w:sz="0" w:space="0" w:color="auto"/>
                                <w:left w:val="none" w:sz="0" w:space="0" w:color="auto"/>
                                <w:bottom w:val="none" w:sz="0" w:space="0" w:color="auto"/>
                                <w:right w:val="none" w:sz="0" w:space="0" w:color="auto"/>
                              </w:divBdr>
                            </w:div>
                            <w:div w:id="15586633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60448439">
                      <w:marLeft w:val="0"/>
                      <w:marRight w:val="0"/>
                      <w:marTop w:val="0"/>
                      <w:marBottom w:val="0"/>
                      <w:divBdr>
                        <w:top w:val="none" w:sz="0" w:space="0" w:color="auto"/>
                        <w:left w:val="none" w:sz="0" w:space="0" w:color="auto"/>
                        <w:bottom w:val="none" w:sz="0" w:space="0" w:color="auto"/>
                        <w:right w:val="none" w:sz="0" w:space="0" w:color="auto"/>
                      </w:divBdr>
                      <w:divsChild>
                        <w:div w:id="1081219645">
                          <w:marLeft w:val="0"/>
                          <w:marRight w:val="0"/>
                          <w:marTop w:val="150"/>
                          <w:marBottom w:val="150"/>
                          <w:divBdr>
                            <w:top w:val="none" w:sz="0" w:space="0" w:color="auto"/>
                            <w:left w:val="none" w:sz="0" w:space="0" w:color="auto"/>
                            <w:bottom w:val="none" w:sz="0" w:space="0" w:color="auto"/>
                            <w:right w:val="none" w:sz="0" w:space="0" w:color="auto"/>
                          </w:divBdr>
                          <w:divsChild>
                            <w:div w:id="1159228298">
                              <w:marLeft w:val="0"/>
                              <w:marRight w:val="0"/>
                              <w:marTop w:val="0"/>
                              <w:marBottom w:val="0"/>
                              <w:divBdr>
                                <w:top w:val="none" w:sz="0" w:space="0" w:color="auto"/>
                                <w:left w:val="none" w:sz="0" w:space="0" w:color="auto"/>
                                <w:bottom w:val="single" w:sz="6" w:space="8" w:color="D3D3D3"/>
                                <w:right w:val="none" w:sz="0" w:space="0" w:color="auto"/>
                              </w:divBdr>
                            </w:div>
                            <w:div w:id="284627350">
                              <w:marLeft w:val="0"/>
                              <w:marRight w:val="0"/>
                              <w:marTop w:val="0"/>
                              <w:marBottom w:val="0"/>
                              <w:divBdr>
                                <w:top w:val="none" w:sz="0" w:space="0" w:color="auto"/>
                                <w:left w:val="none" w:sz="0" w:space="0" w:color="auto"/>
                                <w:bottom w:val="none" w:sz="0" w:space="0" w:color="auto"/>
                                <w:right w:val="none" w:sz="0" w:space="0" w:color="auto"/>
                              </w:divBdr>
                            </w:div>
                          </w:divsChild>
                        </w:div>
                        <w:div w:id="1494104412">
                          <w:marLeft w:val="0"/>
                          <w:marRight w:val="0"/>
                          <w:marTop w:val="150"/>
                          <w:marBottom w:val="150"/>
                          <w:divBdr>
                            <w:top w:val="none" w:sz="0" w:space="0" w:color="auto"/>
                            <w:left w:val="none" w:sz="0" w:space="0" w:color="auto"/>
                            <w:bottom w:val="none" w:sz="0" w:space="0" w:color="auto"/>
                            <w:right w:val="none" w:sz="0" w:space="0" w:color="auto"/>
                          </w:divBdr>
                          <w:divsChild>
                            <w:div w:id="322321640">
                              <w:marLeft w:val="0"/>
                              <w:marRight w:val="0"/>
                              <w:marTop w:val="0"/>
                              <w:marBottom w:val="0"/>
                              <w:divBdr>
                                <w:top w:val="none" w:sz="0" w:space="0" w:color="auto"/>
                                <w:left w:val="none" w:sz="0" w:space="0" w:color="auto"/>
                                <w:bottom w:val="single" w:sz="6" w:space="8" w:color="D3D3D3"/>
                                <w:right w:val="none" w:sz="0" w:space="0" w:color="auto"/>
                              </w:divBdr>
                            </w:div>
                            <w:div w:id="48457941">
                              <w:marLeft w:val="0"/>
                              <w:marRight w:val="0"/>
                              <w:marTop w:val="0"/>
                              <w:marBottom w:val="0"/>
                              <w:divBdr>
                                <w:top w:val="none" w:sz="0" w:space="0" w:color="auto"/>
                                <w:left w:val="none" w:sz="0" w:space="0" w:color="auto"/>
                                <w:bottom w:val="none" w:sz="0" w:space="0" w:color="auto"/>
                                <w:right w:val="none" w:sz="0" w:space="0" w:color="auto"/>
                              </w:divBdr>
                              <w:divsChild>
                                <w:div w:id="274679593">
                                  <w:marLeft w:val="0"/>
                                  <w:marRight w:val="0"/>
                                  <w:marTop w:val="0"/>
                                  <w:marBottom w:val="0"/>
                                  <w:divBdr>
                                    <w:top w:val="none" w:sz="0" w:space="0" w:color="auto"/>
                                    <w:left w:val="none" w:sz="0" w:space="0" w:color="auto"/>
                                    <w:bottom w:val="none" w:sz="0" w:space="0" w:color="auto"/>
                                    <w:right w:val="none" w:sz="0" w:space="0" w:color="auto"/>
                                  </w:divBdr>
                                  <w:divsChild>
                                    <w:div w:id="7569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1215">
                          <w:marLeft w:val="0"/>
                          <w:marRight w:val="0"/>
                          <w:marTop w:val="150"/>
                          <w:marBottom w:val="150"/>
                          <w:divBdr>
                            <w:top w:val="none" w:sz="0" w:space="0" w:color="auto"/>
                            <w:left w:val="none" w:sz="0" w:space="0" w:color="auto"/>
                            <w:bottom w:val="none" w:sz="0" w:space="0" w:color="auto"/>
                            <w:right w:val="none" w:sz="0" w:space="0" w:color="auto"/>
                          </w:divBdr>
                          <w:divsChild>
                            <w:div w:id="556628980">
                              <w:marLeft w:val="0"/>
                              <w:marRight w:val="0"/>
                              <w:marTop w:val="0"/>
                              <w:marBottom w:val="0"/>
                              <w:divBdr>
                                <w:top w:val="none" w:sz="0" w:space="0" w:color="auto"/>
                                <w:left w:val="none" w:sz="0" w:space="0" w:color="auto"/>
                                <w:bottom w:val="single" w:sz="6" w:space="8" w:color="D3D3D3"/>
                                <w:right w:val="none" w:sz="0" w:space="0" w:color="auto"/>
                              </w:divBdr>
                            </w:div>
                            <w:div w:id="185217443">
                              <w:marLeft w:val="0"/>
                              <w:marRight w:val="0"/>
                              <w:marTop w:val="0"/>
                              <w:marBottom w:val="0"/>
                              <w:divBdr>
                                <w:top w:val="none" w:sz="0" w:space="0" w:color="auto"/>
                                <w:left w:val="none" w:sz="0" w:space="0" w:color="auto"/>
                                <w:bottom w:val="none" w:sz="0" w:space="0" w:color="auto"/>
                                <w:right w:val="none" w:sz="0" w:space="0" w:color="auto"/>
                              </w:divBdr>
                            </w:div>
                          </w:divsChild>
                        </w:div>
                        <w:div w:id="1693679534">
                          <w:marLeft w:val="0"/>
                          <w:marRight w:val="0"/>
                          <w:marTop w:val="150"/>
                          <w:marBottom w:val="150"/>
                          <w:divBdr>
                            <w:top w:val="none" w:sz="0" w:space="0" w:color="auto"/>
                            <w:left w:val="none" w:sz="0" w:space="0" w:color="auto"/>
                            <w:bottom w:val="none" w:sz="0" w:space="0" w:color="auto"/>
                            <w:right w:val="none" w:sz="0" w:space="0" w:color="auto"/>
                          </w:divBdr>
                          <w:divsChild>
                            <w:div w:id="1572424993">
                              <w:marLeft w:val="0"/>
                              <w:marRight w:val="0"/>
                              <w:marTop w:val="0"/>
                              <w:marBottom w:val="0"/>
                              <w:divBdr>
                                <w:top w:val="none" w:sz="0" w:space="0" w:color="auto"/>
                                <w:left w:val="none" w:sz="0" w:space="0" w:color="auto"/>
                                <w:bottom w:val="single" w:sz="6" w:space="8" w:color="D3D3D3"/>
                                <w:right w:val="none" w:sz="0" w:space="0" w:color="auto"/>
                              </w:divBdr>
                            </w:div>
                            <w:div w:id="8192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7924">
                      <w:marLeft w:val="0"/>
                      <w:marRight w:val="0"/>
                      <w:marTop w:val="300"/>
                      <w:marBottom w:val="300"/>
                      <w:divBdr>
                        <w:top w:val="single" w:sz="6" w:space="14" w:color="E5E5E5"/>
                        <w:left w:val="none" w:sz="0" w:space="0" w:color="auto"/>
                        <w:bottom w:val="none" w:sz="0" w:space="0" w:color="auto"/>
                        <w:right w:val="none" w:sz="0" w:space="0" w:color="auto"/>
                      </w:divBdr>
                    </w:div>
                  </w:divsChild>
                </w:div>
              </w:divsChild>
            </w:div>
          </w:divsChild>
        </w:div>
        <w:div w:id="856114772">
          <w:marLeft w:val="0"/>
          <w:marRight w:val="0"/>
          <w:marTop w:val="0"/>
          <w:marBottom w:val="0"/>
          <w:divBdr>
            <w:top w:val="single" w:sz="18" w:space="15" w:color="007EA3"/>
            <w:left w:val="none" w:sz="0" w:space="0" w:color="auto"/>
            <w:bottom w:val="none" w:sz="0" w:space="0" w:color="auto"/>
            <w:right w:val="none" w:sz="0" w:space="0" w:color="auto"/>
          </w:divBdr>
          <w:divsChild>
            <w:div w:id="16494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dc:creator>
  <cp:keywords/>
  <dc:description/>
  <cp:lastModifiedBy>Alexander He</cp:lastModifiedBy>
  <cp:revision>1</cp:revision>
  <dcterms:created xsi:type="dcterms:W3CDTF">2021-08-03T21:05:00Z</dcterms:created>
  <dcterms:modified xsi:type="dcterms:W3CDTF">2021-08-03T21:07:00Z</dcterms:modified>
</cp:coreProperties>
</file>