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7B0E2" w14:textId="77777777" w:rsidR="00C87F08" w:rsidRDefault="00C87F08" w:rsidP="00C87F08"/>
    <w:p w14:paraId="7DE9B859" w14:textId="77777777" w:rsidR="00C87F08" w:rsidRDefault="00C87F08" w:rsidP="00C87F08">
      <w:pPr>
        <w:jc w:val="center"/>
      </w:pPr>
      <w:r>
        <w:rPr>
          <w:noProof/>
          <w:lang w:val="en-US"/>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77777777" w:rsidR="00C87F08" w:rsidRPr="002500C5" w:rsidRDefault="00C87F08" w:rsidP="00C87F08">
      <w:pPr>
        <w:jc w:val="center"/>
        <w:rPr>
          <w:b/>
          <w:caps/>
          <w:color w:val="C00000"/>
          <w:sz w:val="56"/>
        </w:rPr>
      </w:pPr>
      <w:r w:rsidRPr="002500C5">
        <w:rPr>
          <w:b/>
          <w:caps/>
          <w:color w:val="C00000"/>
          <w:sz w:val="56"/>
        </w:rPr>
        <w:t>Capstone Project Report</w:t>
      </w:r>
    </w:p>
    <w:p w14:paraId="321F0664" w14:textId="77777777" w:rsidR="00C87F08" w:rsidRPr="002500C5" w:rsidRDefault="00C87F08" w:rsidP="00C87F08">
      <w:pPr>
        <w:jc w:val="center"/>
        <w:rPr>
          <w:b/>
          <w:color w:val="C00000"/>
          <w:sz w:val="44"/>
        </w:rPr>
      </w:pPr>
      <w:r w:rsidRPr="002500C5">
        <w:rPr>
          <w:b/>
          <w:color w:val="C00000"/>
          <w:sz w:val="44"/>
        </w:rPr>
        <w:t>Report 1 – Project Introduction</w:t>
      </w:r>
    </w:p>
    <w:p w14:paraId="6B44F9D3" w14:textId="77777777" w:rsidR="00C87F08" w:rsidRDefault="00C87F08" w:rsidP="00C87F08">
      <w:pPr>
        <w:jc w:val="center"/>
        <w:rPr>
          <w:b/>
          <w:sz w:val="44"/>
        </w:rPr>
      </w:pPr>
      <w:r>
        <w:rPr>
          <w:b/>
          <w:color w:val="C00000"/>
          <w:sz w:val="40"/>
        </w:rPr>
        <w:t>Battery-Aware Mission Planner (BAMP)</w:t>
      </w:r>
    </w:p>
    <w:p w14:paraId="50310924" w14:textId="77777777" w:rsidR="00C87F08" w:rsidRDefault="00C87F08" w:rsidP="00C87F08">
      <w:pPr>
        <w:jc w:val="center"/>
        <w:rPr>
          <w:b/>
          <w:sz w:val="44"/>
        </w:rPr>
      </w:pPr>
      <w:r>
        <w:rPr>
          <w:b/>
          <w:sz w:val="28"/>
        </w:rPr>
        <w:t>A Decision-Support System for Energy Consumption Prediction in Surveillance Drones</w:t>
      </w:r>
    </w:p>
    <w:p w14:paraId="04387CBA" w14:textId="77777777" w:rsidR="00C87F08" w:rsidRDefault="00C87F08" w:rsidP="00C87F08">
      <w:pPr>
        <w:jc w:val="center"/>
        <w:rPr>
          <w:b/>
          <w:sz w:val="44"/>
        </w:rPr>
      </w:pPr>
    </w:p>
    <w:p w14:paraId="0615AC76" w14:textId="77777777" w:rsidR="00C87F08" w:rsidRDefault="00C87F08" w:rsidP="00C87F08">
      <w:pPr>
        <w:jc w:val="center"/>
        <w:rPr>
          <w:b/>
          <w:sz w:val="44"/>
        </w:rPr>
      </w:pPr>
      <w:r>
        <w:rPr>
          <w:b w:val="0"/>
          <w:sz w:val="24"/>
        </w:rPr>
        <w:t>Class: IS1904        Supervisor: Assoc.Prof. Ngô Đăng Hà An</w:t>
      </w:r>
    </w:p>
    <w:p w14:paraId="0885E9E3" w14:textId="77777777" w:rsidR="00C87F08" w:rsidRDefault="00C87F08" w:rsidP="00C87F08">
      <w:pPr>
        <w:jc w:val="center"/>
        <w:rPr>
          <w:b/>
          <w:sz w:val="44"/>
        </w:rPr>
      </w:pPr>
    </w:p>
    <w:p w14:paraId="146A53BA" w14:textId="77777777" w:rsidR="00C87F08" w:rsidRDefault="00C87F08" w:rsidP="00C87F08">
      <w:pPr>
        <w:jc w:val="center"/>
        <w:rPr>
          <w:b/>
          <w:sz w:val="44"/>
        </w:rPr>
      </w:pPr>
      <w:r>
        <w:rPr>
          <w:b w:val="0"/>
          <w:sz w:val="22"/>
        </w:rPr>
        <w:t>Group: Trương Quốc Tuấn (Leader); Lê Vương Định; Nguyễn Trường Huy; Võ Minh Thuận; Nguyễn Ngọc Phương Anh</w:t>
      </w:r>
    </w:p>
    <w:p w14:paraId="4E1ACB21" w14:textId="77777777" w:rsidR="00C87F08" w:rsidRDefault="00C87F08" w:rsidP="00C87F08">
      <w:pPr>
        <w:jc w:val="center"/>
        <w:rPr>
          <w:b/>
          <w:sz w:val="44"/>
        </w:rPr>
      </w:pPr>
    </w:p>
    <w:p w14:paraId="74EF928B" w14:textId="77777777" w:rsidR="00C87F08" w:rsidRDefault="00C87F08" w:rsidP="00C87F08">
      <w:pPr>
        <w:jc w:val="center"/>
        <w:rPr>
          <w:b/>
          <w:sz w:val="44"/>
        </w:rPr>
      </w:pPr>
    </w:p>
    <w:p w14:paraId="25D5CB5E" w14:textId="77777777" w:rsidR="00C87F08" w:rsidRDefault="00C87F08" w:rsidP="00C87F08">
      <w:pPr>
        <w:jc w:val="center"/>
        <w:rPr>
          <w:b/>
          <w:sz w:val="44"/>
        </w:rPr>
      </w:pPr>
    </w:p>
    <w:p w14:paraId="15E7AC25" w14:textId="77777777" w:rsidR="00C87F08" w:rsidRPr="00C4061E" w:rsidRDefault="00C87F08" w:rsidP="00C87F08">
      <w:pPr>
        <w:spacing w:before="89"/>
        <w:ind w:left="2526" w:right="2171"/>
        <w:jc w:val="center"/>
        <w:rPr>
          <w:rFonts w:cstheme="minorHAnsi"/>
          <w:sz w:val="28"/>
          <w:szCs w:val="28"/>
        </w:rPr>
      </w:pPr>
      <w:r>
        <w:t>– Ho Chi Minh City, September 2026 –</w:t>
      </w: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b/>
          <w:bCs/>
          <w:noProof/>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09E9CB73" w14:textId="53254268" w:rsidR="009C0C67" w:rsidRDefault="00E86F0B">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30272" w:history="1">
            <w:r w:rsidR="009C0C67" w:rsidRPr="00C02E56">
              <w:rPr>
                <w:rStyle w:val="Hyperlink"/>
                <w:noProof/>
              </w:rPr>
              <w:t>I. Record of Changes</w:t>
            </w:r>
            <w:r w:rsidR="009C0C67">
              <w:rPr>
                <w:noProof/>
                <w:webHidden/>
              </w:rPr>
              <w:tab/>
            </w:r>
            <w:r w:rsidR="009C0C67">
              <w:rPr>
                <w:noProof/>
                <w:webHidden/>
              </w:rPr>
              <w:fldChar w:fldCharType="begin"/>
            </w:r>
            <w:r w:rsidR="009C0C67">
              <w:rPr>
                <w:noProof/>
                <w:webHidden/>
              </w:rPr>
              <w:instrText xml:space="preserve"> PAGEREF _Toc83330272 \h </w:instrText>
            </w:r>
            <w:r w:rsidR="009C0C67">
              <w:rPr>
                <w:noProof/>
                <w:webHidden/>
              </w:rPr>
            </w:r>
            <w:r w:rsidR="009C0C67">
              <w:rPr>
                <w:noProof/>
                <w:webHidden/>
              </w:rPr>
              <w:fldChar w:fldCharType="separate"/>
            </w:r>
            <w:r w:rsidR="009C0C67">
              <w:rPr>
                <w:noProof/>
                <w:webHidden/>
              </w:rPr>
              <w:t>3</w:t>
            </w:r>
            <w:r w:rsidR="009C0C67">
              <w:rPr>
                <w:noProof/>
                <w:webHidden/>
              </w:rPr>
              <w:fldChar w:fldCharType="end"/>
            </w:r>
          </w:hyperlink>
        </w:p>
        <w:p w14:paraId="692EA197" w14:textId="3EBF9AB0" w:rsidR="009C0C67" w:rsidRDefault="00FF5EDF">
          <w:pPr>
            <w:pStyle w:val="TOC1"/>
            <w:tabs>
              <w:tab w:val="right" w:leader="dot" w:pos="9040"/>
            </w:tabs>
            <w:rPr>
              <w:rFonts w:eastAsiaTheme="minorEastAsia"/>
              <w:noProof/>
              <w:sz w:val="24"/>
              <w:szCs w:val="24"/>
              <w:lang w:eastAsia="en-GB"/>
            </w:rPr>
          </w:pPr>
          <w:hyperlink w:anchor="_Toc83330273" w:history="1">
            <w:r w:rsidR="009C0C67" w:rsidRPr="00C02E56">
              <w:rPr>
                <w:rStyle w:val="Hyperlink"/>
                <w:noProof/>
              </w:rPr>
              <w:t>II. Project Introduction</w:t>
            </w:r>
            <w:r w:rsidR="009C0C67">
              <w:rPr>
                <w:noProof/>
                <w:webHidden/>
              </w:rPr>
              <w:tab/>
            </w:r>
            <w:r w:rsidR="009C0C67">
              <w:rPr>
                <w:noProof/>
                <w:webHidden/>
              </w:rPr>
              <w:fldChar w:fldCharType="begin"/>
            </w:r>
            <w:r w:rsidR="009C0C67">
              <w:rPr>
                <w:noProof/>
                <w:webHidden/>
              </w:rPr>
              <w:instrText xml:space="preserve"> PAGEREF _Toc83330273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3CF9FB24" w14:textId="3A809311" w:rsidR="009C0C67" w:rsidRDefault="00FF5EDF">
          <w:pPr>
            <w:pStyle w:val="TOC2"/>
            <w:tabs>
              <w:tab w:val="right" w:leader="dot" w:pos="9040"/>
            </w:tabs>
            <w:rPr>
              <w:rFonts w:eastAsiaTheme="minorEastAsia"/>
              <w:noProof/>
              <w:sz w:val="24"/>
              <w:szCs w:val="24"/>
              <w:lang w:eastAsia="en-GB"/>
            </w:rPr>
          </w:pPr>
          <w:hyperlink w:anchor="_Toc83330274" w:history="1">
            <w:r w:rsidR="009C0C67" w:rsidRPr="00C02E56">
              <w:rPr>
                <w:rStyle w:val="Hyperlink"/>
                <w:noProof/>
              </w:rPr>
              <w:t>1. Overview</w:t>
            </w:r>
            <w:r w:rsidR="009C0C67">
              <w:rPr>
                <w:noProof/>
                <w:webHidden/>
              </w:rPr>
              <w:tab/>
            </w:r>
            <w:r w:rsidR="009C0C67">
              <w:rPr>
                <w:noProof/>
                <w:webHidden/>
              </w:rPr>
              <w:fldChar w:fldCharType="begin"/>
            </w:r>
            <w:r w:rsidR="009C0C67">
              <w:rPr>
                <w:noProof/>
                <w:webHidden/>
              </w:rPr>
              <w:instrText xml:space="preserve"> PAGEREF _Toc83330274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D247363" w14:textId="12280E58" w:rsidR="009C0C67" w:rsidRDefault="00FF5EDF">
          <w:pPr>
            <w:pStyle w:val="TOC3"/>
            <w:tabs>
              <w:tab w:val="right" w:leader="dot" w:pos="9040"/>
            </w:tabs>
            <w:rPr>
              <w:rFonts w:eastAsiaTheme="minorEastAsia"/>
              <w:noProof/>
              <w:sz w:val="24"/>
              <w:szCs w:val="24"/>
              <w:lang w:eastAsia="en-GB"/>
            </w:rPr>
          </w:pPr>
          <w:hyperlink w:anchor="_Toc83330275" w:history="1">
            <w:r w:rsidR="009C0C67" w:rsidRPr="00C02E56">
              <w:rPr>
                <w:rStyle w:val="Hyperlink"/>
                <w:noProof/>
              </w:rPr>
              <w:t>1.1 Project Information</w:t>
            </w:r>
            <w:r w:rsidR="009C0C67">
              <w:rPr>
                <w:noProof/>
                <w:webHidden/>
              </w:rPr>
              <w:tab/>
            </w:r>
            <w:r w:rsidR="009C0C67">
              <w:rPr>
                <w:noProof/>
                <w:webHidden/>
              </w:rPr>
              <w:fldChar w:fldCharType="begin"/>
            </w:r>
            <w:r w:rsidR="009C0C67">
              <w:rPr>
                <w:noProof/>
                <w:webHidden/>
              </w:rPr>
              <w:instrText xml:space="preserve"> PAGEREF _Toc83330275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A6B789A" w14:textId="2875DB7D" w:rsidR="009C0C67" w:rsidRDefault="00FF5EDF">
          <w:pPr>
            <w:pStyle w:val="TOC3"/>
            <w:tabs>
              <w:tab w:val="right" w:leader="dot" w:pos="9040"/>
            </w:tabs>
            <w:rPr>
              <w:rFonts w:eastAsiaTheme="minorEastAsia"/>
              <w:noProof/>
              <w:sz w:val="24"/>
              <w:szCs w:val="24"/>
              <w:lang w:eastAsia="en-GB"/>
            </w:rPr>
          </w:pPr>
          <w:hyperlink w:anchor="_Toc83330276" w:history="1">
            <w:r w:rsidR="009C0C67" w:rsidRPr="00C02E56">
              <w:rPr>
                <w:rStyle w:val="Hyperlink"/>
                <w:noProof/>
              </w:rPr>
              <w:t>1.2 Project Team</w:t>
            </w:r>
            <w:r w:rsidR="009C0C67">
              <w:rPr>
                <w:noProof/>
                <w:webHidden/>
              </w:rPr>
              <w:tab/>
            </w:r>
            <w:r w:rsidR="009C0C67">
              <w:rPr>
                <w:noProof/>
                <w:webHidden/>
              </w:rPr>
              <w:fldChar w:fldCharType="begin"/>
            </w:r>
            <w:r w:rsidR="009C0C67">
              <w:rPr>
                <w:noProof/>
                <w:webHidden/>
              </w:rPr>
              <w:instrText xml:space="preserve"> PAGEREF _Toc83330276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67FE8B67" w14:textId="74916D20" w:rsidR="009C0C67" w:rsidRDefault="00FF5EDF">
          <w:pPr>
            <w:pStyle w:val="TOC2"/>
            <w:tabs>
              <w:tab w:val="right" w:leader="dot" w:pos="9040"/>
            </w:tabs>
            <w:rPr>
              <w:rFonts w:eastAsiaTheme="minorEastAsia"/>
              <w:noProof/>
              <w:sz w:val="24"/>
              <w:szCs w:val="24"/>
              <w:lang w:eastAsia="en-GB"/>
            </w:rPr>
          </w:pPr>
          <w:hyperlink w:anchor="_Toc83330277" w:history="1">
            <w:r w:rsidR="009C0C67" w:rsidRPr="00C02E56">
              <w:rPr>
                <w:rStyle w:val="Hyperlink"/>
                <w:noProof/>
              </w:rPr>
              <w:t>2. Product Background</w:t>
            </w:r>
            <w:r w:rsidR="009C0C67">
              <w:rPr>
                <w:noProof/>
                <w:webHidden/>
              </w:rPr>
              <w:tab/>
            </w:r>
            <w:r w:rsidR="009C0C67">
              <w:rPr>
                <w:noProof/>
                <w:webHidden/>
              </w:rPr>
              <w:fldChar w:fldCharType="begin"/>
            </w:r>
            <w:r w:rsidR="009C0C67">
              <w:rPr>
                <w:noProof/>
                <w:webHidden/>
              </w:rPr>
              <w:instrText xml:space="preserve"> PAGEREF _Toc83330277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2B36D7FE" w14:textId="6FC7EEDA" w:rsidR="009C0C67" w:rsidRDefault="00FF5EDF">
          <w:pPr>
            <w:pStyle w:val="TOC2"/>
            <w:tabs>
              <w:tab w:val="right" w:leader="dot" w:pos="9040"/>
            </w:tabs>
            <w:rPr>
              <w:rFonts w:eastAsiaTheme="minorEastAsia"/>
              <w:noProof/>
              <w:sz w:val="24"/>
              <w:szCs w:val="24"/>
              <w:lang w:eastAsia="en-GB"/>
            </w:rPr>
          </w:pPr>
          <w:hyperlink w:anchor="_Toc83330278" w:history="1">
            <w:r w:rsidR="009C0C67" w:rsidRPr="00C02E56">
              <w:rPr>
                <w:rStyle w:val="Hyperlink"/>
                <w:noProof/>
              </w:rPr>
              <w:t>3. Existing Systems</w:t>
            </w:r>
            <w:r w:rsidR="009C0C67">
              <w:rPr>
                <w:noProof/>
                <w:webHidden/>
              </w:rPr>
              <w:tab/>
            </w:r>
            <w:r w:rsidR="009C0C67">
              <w:rPr>
                <w:noProof/>
                <w:webHidden/>
              </w:rPr>
              <w:fldChar w:fldCharType="begin"/>
            </w:r>
            <w:r w:rsidR="009C0C67">
              <w:rPr>
                <w:noProof/>
                <w:webHidden/>
              </w:rPr>
              <w:instrText xml:space="preserve"> PAGEREF _Toc83330278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7209027D" w14:textId="30C63E43" w:rsidR="009C0C67" w:rsidRDefault="00FF5EDF">
          <w:pPr>
            <w:pStyle w:val="TOC3"/>
            <w:tabs>
              <w:tab w:val="right" w:leader="dot" w:pos="9040"/>
            </w:tabs>
            <w:rPr>
              <w:rFonts w:eastAsiaTheme="minorEastAsia"/>
              <w:noProof/>
              <w:sz w:val="24"/>
              <w:szCs w:val="24"/>
              <w:lang w:eastAsia="en-GB"/>
            </w:rPr>
          </w:pPr>
          <w:hyperlink w:anchor="_Toc83330279" w:history="1">
            <w:r w:rsidR="009C0C67" w:rsidRPr="00C02E56">
              <w:rPr>
                <w:rStyle w:val="Hyperlink"/>
                <w:noProof/>
              </w:rPr>
              <w:t>3.1 System name1</w:t>
            </w:r>
            <w:r w:rsidR="009C0C67">
              <w:rPr>
                <w:noProof/>
                <w:webHidden/>
              </w:rPr>
              <w:tab/>
            </w:r>
            <w:r w:rsidR="009C0C67">
              <w:rPr>
                <w:noProof/>
                <w:webHidden/>
              </w:rPr>
              <w:fldChar w:fldCharType="begin"/>
            </w:r>
            <w:r w:rsidR="009C0C67">
              <w:rPr>
                <w:noProof/>
                <w:webHidden/>
              </w:rPr>
              <w:instrText xml:space="preserve"> PAGEREF _Toc83330279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EB15FBB" w14:textId="721867D2" w:rsidR="009C0C67" w:rsidRDefault="00FF5EDF">
          <w:pPr>
            <w:pStyle w:val="TOC3"/>
            <w:tabs>
              <w:tab w:val="right" w:leader="dot" w:pos="9040"/>
            </w:tabs>
            <w:rPr>
              <w:rFonts w:eastAsiaTheme="minorEastAsia"/>
              <w:noProof/>
              <w:sz w:val="24"/>
              <w:szCs w:val="24"/>
              <w:lang w:eastAsia="en-GB"/>
            </w:rPr>
          </w:pPr>
          <w:hyperlink w:anchor="_Toc83330280" w:history="1">
            <w:r w:rsidR="009C0C67" w:rsidRPr="00C02E56">
              <w:rPr>
                <w:rStyle w:val="Hyperlink"/>
                <w:noProof/>
              </w:rPr>
              <w:t>3.2 System name2</w:t>
            </w:r>
            <w:r w:rsidR="009C0C67">
              <w:rPr>
                <w:noProof/>
                <w:webHidden/>
              </w:rPr>
              <w:tab/>
            </w:r>
            <w:r w:rsidR="009C0C67">
              <w:rPr>
                <w:noProof/>
                <w:webHidden/>
              </w:rPr>
              <w:fldChar w:fldCharType="begin"/>
            </w:r>
            <w:r w:rsidR="009C0C67">
              <w:rPr>
                <w:noProof/>
                <w:webHidden/>
              </w:rPr>
              <w:instrText xml:space="preserve"> PAGEREF _Toc83330280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5B27F8B" w14:textId="04B587D7" w:rsidR="009C0C67" w:rsidRDefault="00FF5EDF">
          <w:pPr>
            <w:pStyle w:val="TOC2"/>
            <w:tabs>
              <w:tab w:val="right" w:leader="dot" w:pos="9040"/>
            </w:tabs>
            <w:rPr>
              <w:rFonts w:eastAsiaTheme="minorEastAsia"/>
              <w:noProof/>
              <w:sz w:val="24"/>
              <w:szCs w:val="24"/>
              <w:lang w:eastAsia="en-GB"/>
            </w:rPr>
          </w:pPr>
          <w:hyperlink w:anchor="_Toc83330281" w:history="1">
            <w:r w:rsidR="009C0C67" w:rsidRPr="00C02E56">
              <w:rPr>
                <w:rStyle w:val="Hyperlink"/>
                <w:noProof/>
              </w:rPr>
              <w:t>4. Business Opportunity</w:t>
            </w:r>
            <w:r w:rsidR="009C0C67">
              <w:rPr>
                <w:noProof/>
                <w:webHidden/>
              </w:rPr>
              <w:tab/>
            </w:r>
            <w:r w:rsidR="009C0C67">
              <w:rPr>
                <w:noProof/>
                <w:webHidden/>
              </w:rPr>
              <w:fldChar w:fldCharType="begin"/>
            </w:r>
            <w:r w:rsidR="009C0C67">
              <w:rPr>
                <w:noProof/>
                <w:webHidden/>
              </w:rPr>
              <w:instrText xml:space="preserve"> PAGEREF _Toc83330281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3BD3E5F1" w14:textId="48B65D3D" w:rsidR="009C0C67" w:rsidRDefault="00FF5EDF">
          <w:pPr>
            <w:pStyle w:val="TOC2"/>
            <w:tabs>
              <w:tab w:val="right" w:leader="dot" w:pos="9040"/>
            </w:tabs>
            <w:rPr>
              <w:rFonts w:eastAsiaTheme="minorEastAsia"/>
              <w:noProof/>
              <w:sz w:val="24"/>
              <w:szCs w:val="24"/>
              <w:lang w:eastAsia="en-GB"/>
            </w:rPr>
          </w:pPr>
          <w:hyperlink w:anchor="_Toc83330282" w:history="1">
            <w:r w:rsidR="009C0C67" w:rsidRPr="00C02E56">
              <w:rPr>
                <w:rStyle w:val="Hyperlink"/>
                <w:noProof/>
              </w:rPr>
              <w:t>5. Software Product Vision</w:t>
            </w:r>
            <w:r w:rsidR="009C0C67">
              <w:rPr>
                <w:noProof/>
                <w:webHidden/>
              </w:rPr>
              <w:tab/>
            </w:r>
            <w:r w:rsidR="009C0C67">
              <w:rPr>
                <w:noProof/>
                <w:webHidden/>
              </w:rPr>
              <w:fldChar w:fldCharType="begin"/>
            </w:r>
            <w:r w:rsidR="009C0C67">
              <w:rPr>
                <w:noProof/>
                <w:webHidden/>
              </w:rPr>
              <w:instrText xml:space="preserve"> PAGEREF _Toc83330282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4B291E59" w14:textId="46A92AE8" w:rsidR="009C0C67" w:rsidRDefault="00FF5EDF">
          <w:pPr>
            <w:pStyle w:val="TOC2"/>
            <w:tabs>
              <w:tab w:val="right" w:leader="dot" w:pos="9040"/>
            </w:tabs>
            <w:rPr>
              <w:rFonts w:eastAsiaTheme="minorEastAsia"/>
              <w:noProof/>
              <w:sz w:val="24"/>
              <w:szCs w:val="24"/>
              <w:lang w:eastAsia="en-GB"/>
            </w:rPr>
          </w:pPr>
          <w:hyperlink w:anchor="_Toc83330283" w:history="1">
            <w:r w:rsidR="009C0C67" w:rsidRPr="00C02E56">
              <w:rPr>
                <w:rStyle w:val="Hyperlink"/>
                <w:noProof/>
              </w:rPr>
              <w:t>6. Project Scope &amp; Limitations</w:t>
            </w:r>
            <w:r w:rsidR="009C0C67">
              <w:rPr>
                <w:noProof/>
                <w:webHidden/>
              </w:rPr>
              <w:tab/>
            </w:r>
            <w:r w:rsidR="009C0C67">
              <w:rPr>
                <w:noProof/>
                <w:webHidden/>
              </w:rPr>
              <w:fldChar w:fldCharType="begin"/>
            </w:r>
            <w:r w:rsidR="009C0C67">
              <w:rPr>
                <w:noProof/>
                <w:webHidden/>
              </w:rPr>
              <w:instrText xml:space="preserve"> PAGEREF _Toc83330283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037E2755" w14:textId="63FA33CF" w:rsidR="009C0C67" w:rsidRDefault="00FF5EDF">
          <w:pPr>
            <w:pStyle w:val="TOC3"/>
            <w:tabs>
              <w:tab w:val="right" w:leader="dot" w:pos="9040"/>
            </w:tabs>
            <w:rPr>
              <w:rFonts w:eastAsiaTheme="minorEastAsia"/>
              <w:noProof/>
              <w:sz w:val="24"/>
              <w:szCs w:val="24"/>
              <w:lang w:eastAsia="en-GB"/>
            </w:rPr>
          </w:pPr>
          <w:hyperlink w:anchor="_Toc83330284" w:history="1">
            <w:r w:rsidR="009C0C67" w:rsidRPr="00C02E56">
              <w:rPr>
                <w:rStyle w:val="Hyperlink"/>
                <w:noProof/>
              </w:rPr>
              <w:t>6.1 Major Features</w:t>
            </w:r>
            <w:r w:rsidR="009C0C67">
              <w:rPr>
                <w:noProof/>
                <w:webHidden/>
              </w:rPr>
              <w:tab/>
            </w:r>
            <w:r w:rsidR="009C0C67">
              <w:rPr>
                <w:noProof/>
                <w:webHidden/>
              </w:rPr>
              <w:fldChar w:fldCharType="begin"/>
            </w:r>
            <w:r w:rsidR="009C0C67">
              <w:rPr>
                <w:noProof/>
                <w:webHidden/>
              </w:rPr>
              <w:instrText xml:space="preserve"> PAGEREF _Toc83330284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19B7AA0B" w14:textId="7470B80A" w:rsidR="009C0C67" w:rsidRDefault="00FF5EDF">
          <w:pPr>
            <w:pStyle w:val="TOC3"/>
            <w:tabs>
              <w:tab w:val="right" w:leader="dot" w:pos="9040"/>
            </w:tabs>
            <w:rPr>
              <w:rFonts w:eastAsiaTheme="minorEastAsia"/>
              <w:noProof/>
              <w:sz w:val="24"/>
              <w:szCs w:val="24"/>
              <w:lang w:eastAsia="en-GB"/>
            </w:rPr>
          </w:pPr>
          <w:hyperlink w:anchor="_Toc83330285" w:history="1">
            <w:r w:rsidR="009C0C67" w:rsidRPr="00C02E56">
              <w:rPr>
                <w:rStyle w:val="Hyperlink"/>
                <w:noProof/>
              </w:rPr>
              <w:t>6.2 Limitations &amp; Exclusions</w:t>
            </w:r>
            <w:r w:rsidR="009C0C67">
              <w:rPr>
                <w:noProof/>
                <w:webHidden/>
              </w:rPr>
              <w:tab/>
            </w:r>
            <w:r w:rsidR="009C0C67">
              <w:rPr>
                <w:noProof/>
                <w:webHidden/>
              </w:rPr>
              <w:fldChar w:fldCharType="begin"/>
            </w:r>
            <w:r w:rsidR="009C0C67">
              <w:rPr>
                <w:noProof/>
                <w:webHidden/>
              </w:rPr>
              <w:instrText xml:space="preserve"> PAGEREF _Toc83330285 \h </w:instrText>
            </w:r>
            <w:r w:rsidR="009C0C67">
              <w:rPr>
                <w:noProof/>
                <w:webHidden/>
              </w:rPr>
            </w:r>
            <w:r w:rsidR="009C0C67">
              <w:rPr>
                <w:noProof/>
                <w:webHidden/>
              </w:rPr>
              <w:fldChar w:fldCharType="separate"/>
            </w:r>
            <w:r w:rsidR="009C0C67">
              <w:rPr>
                <w:noProof/>
                <w:webHidden/>
              </w:rPr>
              <w:t>6</w:t>
            </w:r>
            <w:r w:rsidR="009C0C67">
              <w:rPr>
                <w:noProof/>
                <w:webHidden/>
              </w:rPr>
              <w:fldChar w:fldCharType="end"/>
            </w:r>
          </w:hyperlink>
        </w:p>
        <w:p w14:paraId="094CD1CA" w14:textId="36032A62"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14:paraId="4BE98998" w14:textId="486694E6" w:rsidR="00C87F08" w:rsidRPr="002500C5" w:rsidRDefault="00A0058F" w:rsidP="002500C5">
      <w:pPr>
        <w:pStyle w:val="Heading1"/>
      </w:pPr>
      <w:bookmarkStart w:id="0" w:name="_Toc83330272"/>
      <w:r w:rsidRPr="002500C5">
        <w:lastRenderedPageBreak/>
        <w:t xml:space="preserve">I. </w:t>
      </w:r>
      <w:r w:rsidR="00C90AE2">
        <w:t>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FF5EDF" w14:paraId="0F52B4AF" w14:textId="77777777" w:rsidTr="00FF5EDF">
        <w:tc>
          <w:tcPr>
            <w:tcW w:w="990" w:type="dxa"/>
            <w:shd w:val="clear" w:color="auto" w:fill="FFE8E1"/>
          </w:tcPr>
          <w:p w14:paraId="226B27AE" w14:textId="77777777" w:rsidR="00FF5EDF" w:rsidRDefault="00FF5EDF" w:rsidP="00FF5EDF">
            <w:pPr>
              <w:pStyle w:val="HeadingLv1"/>
            </w:pPr>
            <w:r>
              <w:t>Date</w:t>
            </w:r>
          </w:p>
        </w:tc>
        <w:tc>
          <w:tcPr>
            <w:tcW w:w="810" w:type="dxa"/>
            <w:shd w:val="clear" w:color="auto" w:fill="FFE8E1"/>
          </w:tcPr>
          <w:p w14:paraId="03DDF5D0" w14:textId="77777777" w:rsidR="00FF5EDF" w:rsidRDefault="00FF5EDF" w:rsidP="00FF5EDF">
            <w:pPr>
              <w:pStyle w:val="HeadingLv1"/>
            </w:pPr>
            <w:r>
              <w:t>A*</w:t>
            </w:r>
            <w:r>
              <w:br/>
              <w:t>M, D</w:t>
            </w:r>
          </w:p>
        </w:tc>
        <w:tc>
          <w:tcPr>
            <w:tcW w:w="1234" w:type="dxa"/>
            <w:shd w:val="clear" w:color="auto" w:fill="FFE8E1"/>
          </w:tcPr>
          <w:p w14:paraId="3A58917F" w14:textId="03F234D5" w:rsidR="00FF5EDF" w:rsidRDefault="00FF5EDF" w:rsidP="00FF5EDF">
            <w:pPr>
              <w:pStyle w:val="HeadingLv1"/>
            </w:pPr>
            <w:r>
              <w:t>In charge</w:t>
            </w:r>
          </w:p>
        </w:tc>
        <w:tc>
          <w:tcPr>
            <w:tcW w:w="5770" w:type="dxa"/>
            <w:shd w:val="clear" w:color="auto" w:fill="FFE8E1"/>
          </w:tcPr>
          <w:p w14:paraId="752BD77E" w14:textId="7E3E6293" w:rsidR="00FF5EDF" w:rsidRDefault="00FF5EDF" w:rsidP="00FF5EDF">
            <w:pPr>
              <w:pStyle w:val="HeadingLv1"/>
            </w:pPr>
            <w:r>
              <w:t>Change Description</w:t>
            </w:r>
          </w:p>
        </w:tc>
      </w:tr>
      <w:tr w:rsidR="00FF5EDF" w14:paraId="7302C194" w14:textId="77777777" w:rsidTr="00FF5EDF">
        <w:tc>
          <w:tcPr>
            <w:tcW w:w="990" w:type="dxa"/>
          </w:tcPr>
          <w:p>
            <w:r/>
            <w:r>
              <w:t>08-Sep-2026</w:t>
            </w:r>
          </w:p>
        </w:tc>
        <w:tc>
          <w:tcPr>
            <w:tcW w:w="810" w:type="dxa"/>
          </w:tcPr>
          <w:p>
            <w:r/>
            <w:r>
              <w:t>A</w:t>
            </w:r>
          </w:p>
        </w:tc>
        <w:tc>
          <w:tcPr>
            <w:tcW w:w="1234" w:type="dxa"/>
          </w:tcPr>
          <w:p>
            <w:r/>
            <w:r>
              <w:t>Whole team</w:t>
            </w:r>
          </w:p>
        </w:tc>
        <w:tc>
          <w:tcPr>
            <w:tcW w:w="5770" w:type="dxa"/>
          </w:tcPr>
          <w:p>
            <w:r/>
            <w:r>
              <w:t>Initial draft of Report 1 - Project Introduction, derived from the approved Capstone Project Register (BAMP).</w:t>
            </w:r>
          </w:p>
        </w:tc>
      </w:tr>
      <w:tr w:rsidR="00FF5EDF" w14:paraId="1068E229" w14:textId="77777777" w:rsidTr="00FF5EDF">
        <w:tc>
          <w:tcPr>
            <w:tcW w:w="990" w:type="dxa"/>
          </w:tcPr>
          <w:p w14:paraId="4BC93949" w14:textId="77777777" w:rsidR="00FF5EDF" w:rsidRDefault="00FF5EDF" w:rsidP="00FF5EDF">
            <w:pPr>
              <w:pStyle w:val="Bang"/>
            </w:pPr>
          </w:p>
        </w:tc>
        <w:tc>
          <w:tcPr>
            <w:tcW w:w="810" w:type="dxa"/>
          </w:tcPr>
          <w:p w14:paraId="01A77C5E" w14:textId="77777777" w:rsidR="00FF5EDF" w:rsidRDefault="00FF5EDF" w:rsidP="00FF5EDF">
            <w:pPr>
              <w:pStyle w:val="Bang"/>
            </w:pPr>
          </w:p>
        </w:tc>
        <w:tc>
          <w:tcPr>
            <w:tcW w:w="1234" w:type="dxa"/>
          </w:tcPr>
          <w:p w14:paraId="63867AA5" w14:textId="77777777" w:rsidR="00FF5EDF" w:rsidRDefault="00FF5EDF" w:rsidP="00FF5EDF">
            <w:pPr>
              <w:pStyle w:val="Bang"/>
            </w:pPr>
          </w:p>
        </w:tc>
        <w:tc>
          <w:tcPr>
            <w:tcW w:w="5770" w:type="dxa"/>
          </w:tcPr>
          <w:p w14:paraId="115AC345" w14:textId="69D3202E" w:rsidR="00FF5EDF" w:rsidRDefault="00FF5EDF" w:rsidP="00FF5EDF">
            <w:pPr>
              <w:pStyle w:val="Bang"/>
            </w:pPr>
          </w:p>
        </w:tc>
      </w:tr>
      <w:tr w:rsidR="00FF5EDF" w14:paraId="5FFD48C1" w14:textId="77777777" w:rsidTr="00FF5EDF">
        <w:tc>
          <w:tcPr>
            <w:tcW w:w="990" w:type="dxa"/>
          </w:tcPr>
          <w:p w14:paraId="22B9075A" w14:textId="77777777" w:rsidR="00FF5EDF" w:rsidRDefault="00FF5EDF" w:rsidP="00FF5EDF">
            <w:pPr>
              <w:pStyle w:val="Bang"/>
            </w:pPr>
          </w:p>
        </w:tc>
        <w:tc>
          <w:tcPr>
            <w:tcW w:w="810" w:type="dxa"/>
          </w:tcPr>
          <w:p w14:paraId="2F5BD3F9" w14:textId="77777777" w:rsidR="00FF5EDF" w:rsidRDefault="00FF5EDF" w:rsidP="00FF5EDF">
            <w:pPr>
              <w:pStyle w:val="Bang"/>
            </w:pPr>
          </w:p>
        </w:tc>
        <w:tc>
          <w:tcPr>
            <w:tcW w:w="1234" w:type="dxa"/>
          </w:tcPr>
          <w:p w14:paraId="037AFF95" w14:textId="77777777" w:rsidR="00FF5EDF" w:rsidRDefault="00FF5EDF" w:rsidP="00FF5EDF">
            <w:pPr>
              <w:pStyle w:val="Bang"/>
            </w:pPr>
          </w:p>
        </w:tc>
        <w:tc>
          <w:tcPr>
            <w:tcW w:w="5770" w:type="dxa"/>
          </w:tcPr>
          <w:p w14:paraId="70DFCDD9" w14:textId="391C0866" w:rsidR="00FF5EDF" w:rsidRDefault="00FF5EDF" w:rsidP="00FF5EDF">
            <w:pPr>
              <w:pStyle w:val="Bang"/>
            </w:pPr>
          </w:p>
        </w:tc>
      </w:tr>
      <w:tr w:rsidR="00FF5EDF" w14:paraId="2171E8EC" w14:textId="77777777" w:rsidTr="00FF5EDF">
        <w:tc>
          <w:tcPr>
            <w:tcW w:w="990" w:type="dxa"/>
          </w:tcPr>
          <w:p w14:paraId="12DD0EC6" w14:textId="77777777" w:rsidR="00FF5EDF" w:rsidRDefault="00FF5EDF" w:rsidP="00FF5EDF">
            <w:pPr>
              <w:pStyle w:val="Bang"/>
            </w:pPr>
          </w:p>
        </w:tc>
        <w:tc>
          <w:tcPr>
            <w:tcW w:w="810" w:type="dxa"/>
          </w:tcPr>
          <w:p w14:paraId="458C82AB" w14:textId="77777777" w:rsidR="00FF5EDF" w:rsidRDefault="00FF5EDF" w:rsidP="00FF5EDF">
            <w:pPr>
              <w:pStyle w:val="Bang"/>
            </w:pPr>
          </w:p>
        </w:tc>
        <w:tc>
          <w:tcPr>
            <w:tcW w:w="1234" w:type="dxa"/>
          </w:tcPr>
          <w:p w14:paraId="76CDB62E" w14:textId="77777777" w:rsidR="00FF5EDF" w:rsidRDefault="00FF5EDF" w:rsidP="00FF5EDF">
            <w:pPr>
              <w:pStyle w:val="Bang"/>
            </w:pPr>
          </w:p>
        </w:tc>
        <w:tc>
          <w:tcPr>
            <w:tcW w:w="5770" w:type="dxa"/>
          </w:tcPr>
          <w:p w14:paraId="3A7DB190" w14:textId="20ABB865" w:rsidR="00FF5EDF" w:rsidRDefault="00FF5EDF" w:rsidP="00FF5EDF">
            <w:pPr>
              <w:pStyle w:val="Bang"/>
            </w:pPr>
          </w:p>
        </w:tc>
      </w:tr>
      <w:tr w:rsidR="00FF5EDF" w14:paraId="3193F0DC" w14:textId="77777777" w:rsidTr="00FF5EDF">
        <w:tc>
          <w:tcPr>
            <w:tcW w:w="990" w:type="dxa"/>
          </w:tcPr>
          <w:p w14:paraId="2A015FBB" w14:textId="77777777" w:rsidR="00FF5EDF" w:rsidRDefault="00FF5EDF" w:rsidP="00FF5EDF">
            <w:pPr>
              <w:pStyle w:val="Bang"/>
            </w:pPr>
          </w:p>
        </w:tc>
        <w:tc>
          <w:tcPr>
            <w:tcW w:w="810" w:type="dxa"/>
          </w:tcPr>
          <w:p w14:paraId="11C2530A" w14:textId="77777777" w:rsidR="00FF5EDF" w:rsidRDefault="00FF5EDF" w:rsidP="00FF5EDF">
            <w:pPr>
              <w:pStyle w:val="Bang"/>
            </w:pPr>
          </w:p>
        </w:tc>
        <w:tc>
          <w:tcPr>
            <w:tcW w:w="1234" w:type="dxa"/>
          </w:tcPr>
          <w:p w14:paraId="576B4E03" w14:textId="77777777" w:rsidR="00FF5EDF" w:rsidRDefault="00FF5EDF" w:rsidP="00FF5EDF">
            <w:pPr>
              <w:pStyle w:val="Bang"/>
            </w:pPr>
          </w:p>
        </w:tc>
        <w:tc>
          <w:tcPr>
            <w:tcW w:w="5770" w:type="dxa"/>
          </w:tcPr>
          <w:p w14:paraId="66F872C2" w14:textId="4CD30B74" w:rsidR="00FF5EDF" w:rsidRDefault="00FF5EDF" w:rsidP="00FF5EDF">
            <w:pPr>
              <w:pStyle w:val="Bang"/>
            </w:pPr>
          </w:p>
        </w:tc>
      </w:tr>
      <w:tr w:rsidR="00FF5EDF" w14:paraId="0D1D90B1" w14:textId="77777777" w:rsidTr="00FF5EDF">
        <w:tc>
          <w:tcPr>
            <w:tcW w:w="990" w:type="dxa"/>
          </w:tcPr>
          <w:p w14:paraId="138BEBF6" w14:textId="77777777" w:rsidR="00FF5EDF" w:rsidRDefault="00FF5EDF" w:rsidP="00FF5EDF">
            <w:pPr>
              <w:pStyle w:val="Bang"/>
            </w:pPr>
          </w:p>
        </w:tc>
        <w:tc>
          <w:tcPr>
            <w:tcW w:w="810" w:type="dxa"/>
          </w:tcPr>
          <w:p w14:paraId="79E7ED24" w14:textId="77777777" w:rsidR="00FF5EDF" w:rsidRDefault="00FF5EDF" w:rsidP="00FF5EDF">
            <w:pPr>
              <w:pStyle w:val="Bang"/>
            </w:pPr>
          </w:p>
        </w:tc>
        <w:tc>
          <w:tcPr>
            <w:tcW w:w="1234" w:type="dxa"/>
          </w:tcPr>
          <w:p w14:paraId="75B33B2C" w14:textId="77777777" w:rsidR="00FF5EDF" w:rsidRDefault="00FF5EDF" w:rsidP="00FF5EDF">
            <w:pPr>
              <w:pStyle w:val="Bang"/>
            </w:pPr>
          </w:p>
        </w:tc>
        <w:tc>
          <w:tcPr>
            <w:tcW w:w="5770" w:type="dxa"/>
          </w:tcPr>
          <w:p w14:paraId="518187CC" w14:textId="4A9CA002" w:rsidR="00FF5EDF" w:rsidRDefault="00FF5EDF" w:rsidP="00FF5EDF">
            <w:pPr>
              <w:pStyle w:val="Bang"/>
            </w:pPr>
          </w:p>
        </w:tc>
      </w:tr>
      <w:tr w:rsidR="00FF5EDF" w14:paraId="795C5A0E" w14:textId="77777777" w:rsidTr="00FF5EDF">
        <w:tc>
          <w:tcPr>
            <w:tcW w:w="990" w:type="dxa"/>
          </w:tcPr>
          <w:p w14:paraId="4244977D" w14:textId="77777777" w:rsidR="00FF5EDF" w:rsidRDefault="00FF5EDF" w:rsidP="00FF5EDF">
            <w:pPr>
              <w:pStyle w:val="Bang"/>
            </w:pPr>
          </w:p>
        </w:tc>
        <w:tc>
          <w:tcPr>
            <w:tcW w:w="810" w:type="dxa"/>
          </w:tcPr>
          <w:p w14:paraId="5C74714C" w14:textId="77777777" w:rsidR="00FF5EDF" w:rsidRDefault="00FF5EDF" w:rsidP="00FF5EDF">
            <w:pPr>
              <w:pStyle w:val="Bang"/>
            </w:pPr>
          </w:p>
        </w:tc>
        <w:tc>
          <w:tcPr>
            <w:tcW w:w="1234" w:type="dxa"/>
          </w:tcPr>
          <w:p w14:paraId="1C10227E" w14:textId="77777777" w:rsidR="00FF5EDF" w:rsidRDefault="00FF5EDF" w:rsidP="00FF5EDF">
            <w:pPr>
              <w:pStyle w:val="Bang"/>
            </w:pPr>
          </w:p>
        </w:tc>
        <w:tc>
          <w:tcPr>
            <w:tcW w:w="5770" w:type="dxa"/>
          </w:tcPr>
          <w:p w14:paraId="7A2B571C" w14:textId="77F20E01" w:rsidR="00FF5EDF" w:rsidRDefault="00FF5EDF" w:rsidP="00FF5EDF">
            <w:pPr>
              <w:pStyle w:val="Bang"/>
            </w:pPr>
          </w:p>
        </w:tc>
      </w:tr>
      <w:tr w:rsidR="00FF5EDF" w14:paraId="2D270EFD" w14:textId="77777777" w:rsidTr="00FF5EDF">
        <w:tc>
          <w:tcPr>
            <w:tcW w:w="990" w:type="dxa"/>
          </w:tcPr>
          <w:p w14:paraId="66F7D2B4" w14:textId="77777777" w:rsidR="00FF5EDF" w:rsidRDefault="00FF5EDF" w:rsidP="00FF5EDF">
            <w:pPr>
              <w:pStyle w:val="Bang"/>
            </w:pPr>
          </w:p>
        </w:tc>
        <w:tc>
          <w:tcPr>
            <w:tcW w:w="810" w:type="dxa"/>
          </w:tcPr>
          <w:p w14:paraId="4C5B3AE7" w14:textId="77777777" w:rsidR="00FF5EDF" w:rsidRDefault="00FF5EDF" w:rsidP="00FF5EDF">
            <w:pPr>
              <w:pStyle w:val="Bang"/>
            </w:pPr>
          </w:p>
        </w:tc>
        <w:tc>
          <w:tcPr>
            <w:tcW w:w="1234" w:type="dxa"/>
          </w:tcPr>
          <w:p w14:paraId="78C515A3" w14:textId="77777777" w:rsidR="00FF5EDF" w:rsidRDefault="00FF5EDF" w:rsidP="00FF5EDF">
            <w:pPr>
              <w:pStyle w:val="Bang"/>
            </w:pPr>
          </w:p>
        </w:tc>
        <w:tc>
          <w:tcPr>
            <w:tcW w:w="5770" w:type="dxa"/>
          </w:tcPr>
          <w:p w14:paraId="62EF7EE4" w14:textId="3208056E" w:rsidR="00FF5EDF" w:rsidRDefault="00FF5EDF" w:rsidP="00FF5EDF">
            <w:pPr>
              <w:pStyle w:val="Bang"/>
            </w:pPr>
          </w:p>
        </w:tc>
      </w:tr>
      <w:tr w:rsidR="00FF5EDF" w14:paraId="1E9D3A60" w14:textId="77777777" w:rsidTr="00FF5EDF">
        <w:tc>
          <w:tcPr>
            <w:tcW w:w="990" w:type="dxa"/>
          </w:tcPr>
          <w:p w14:paraId="4E76D7A7" w14:textId="77777777" w:rsidR="00FF5EDF" w:rsidRDefault="00FF5EDF" w:rsidP="00FF5EDF">
            <w:pPr>
              <w:pStyle w:val="Bang"/>
            </w:pPr>
          </w:p>
        </w:tc>
        <w:tc>
          <w:tcPr>
            <w:tcW w:w="810" w:type="dxa"/>
          </w:tcPr>
          <w:p w14:paraId="403BF00B" w14:textId="77777777" w:rsidR="00FF5EDF" w:rsidRDefault="00FF5EDF" w:rsidP="00FF5EDF">
            <w:pPr>
              <w:pStyle w:val="Bang"/>
            </w:pPr>
          </w:p>
        </w:tc>
        <w:tc>
          <w:tcPr>
            <w:tcW w:w="1234" w:type="dxa"/>
          </w:tcPr>
          <w:p w14:paraId="053BA3F3" w14:textId="77777777" w:rsidR="00FF5EDF" w:rsidRDefault="00FF5EDF" w:rsidP="00FF5EDF">
            <w:pPr>
              <w:pStyle w:val="Bang"/>
            </w:pPr>
          </w:p>
        </w:tc>
        <w:tc>
          <w:tcPr>
            <w:tcW w:w="5770" w:type="dxa"/>
          </w:tcPr>
          <w:p w14:paraId="5674AFAF" w14:textId="3BDC15C3" w:rsidR="00FF5EDF" w:rsidRDefault="00FF5EDF" w:rsidP="00FF5EDF">
            <w:pPr>
              <w:pStyle w:val="Bang"/>
            </w:pPr>
          </w:p>
        </w:tc>
      </w:tr>
      <w:tr w:rsidR="00FF5EDF" w14:paraId="7A79A737" w14:textId="77777777" w:rsidTr="00FF5EDF">
        <w:tc>
          <w:tcPr>
            <w:tcW w:w="990" w:type="dxa"/>
          </w:tcPr>
          <w:p w14:paraId="10D547AD" w14:textId="77777777" w:rsidR="00FF5EDF" w:rsidRDefault="00FF5EDF" w:rsidP="00FF5EDF">
            <w:pPr>
              <w:pStyle w:val="Bang"/>
            </w:pPr>
          </w:p>
        </w:tc>
        <w:tc>
          <w:tcPr>
            <w:tcW w:w="810" w:type="dxa"/>
          </w:tcPr>
          <w:p w14:paraId="612B604F" w14:textId="77777777" w:rsidR="00FF5EDF" w:rsidRDefault="00FF5EDF" w:rsidP="00FF5EDF">
            <w:pPr>
              <w:pStyle w:val="Bang"/>
            </w:pPr>
          </w:p>
        </w:tc>
        <w:tc>
          <w:tcPr>
            <w:tcW w:w="1234" w:type="dxa"/>
          </w:tcPr>
          <w:p w14:paraId="046B3975" w14:textId="77777777" w:rsidR="00FF5EDF" w:rsidRDefault="00FF5EDF" w:rsidP="00FF5EDF">
            <w:pPr>
              <w:pStyle w:val="Bang"/>
            </w:pPr>
          </w:p>
        </w:tc>
        <w:tc>
          <w:tcPr>
            <w:tcW w:w="5770" w:type="dxa"/>
          </w:tcPr>
          <w:p w14:paraId="581A93D5" w14:textId="5C0D470A" w:rsidR="00FF5EDF" w:rsidRDefault="00FF5EDF" w:rsidP="00FF5EDF">
            <w:pPr>
              <w:pStyle w:val="Bang"/>
            </w:pPr>
          </w:p>
        </w:tc>
      </w:tr>
      <w:tr w:rsidR="00FF5EDF" w14:paraId="00BED45A" w14:textId="77777777" w:rsidTr="00FF5EDF">
        <w:tc>
          <w:tcPr>
            <w:tcW w:w="990" w:type="dxa"/>
          </w:tcPr>
          <w:p w14:paraId="2810D999" w14:textId="77777777" w:rsidR="00FF5EDF" w:rsidRDefault="00FF5EDF" w:rsidP="00FF5EDF">
            <w:pPr>
              <w:pStyle w:val="Bang"/>
            </w:pPr>
          </w:p>
        </w:tc>
        <w:tc>
          <w:tcPr>
            <w:tcW w:w="810" w:type="dxa"/>
          </w:tcPr>
          <w:p w14:paraId="29789CB9" w14:textId="77777777" w:rsidR="00FF5EDF" w:rsidRDefault="00FF5EDF" w:rsidP="00FF5EDF">
            <w:pPr>
              <w:pStyle w:val="Bang"/>
            </w:pPr>
          </w:p>
        </w:tc>
        <w:tc>
          <w:tcPr>
            <w:tcW w:w="1234" w:type="dxa"/>
          </w:tcPr>
          <w:p w14:paraId="182C5644" w14:textId="77777777" w:rsidR="00FF5EDF" w:rsidRDefault="00FF5EDF" w:rsidP="00FF5EDF">
            <w:pPr>
              <w:pStyle w:val="Bang"/>
            </w:pPr>
          </w:p>
        </w:tc>
        <w:tc>
          <w:tcPr>
            <w:tcW w:w="5770" w:type="dxa"/>
          </w:tcPr>
          <w:p w14:paraId="13212C64" w14:textId="2087E36B" w:rsidR="00FF5EDF" w:rsidRDefault="00FF5EDF" w:rsidP="00FF5EDF">
            <w:pPr>
              <w:pStyle w:val="Bang"/>
            </w:pPr>
          </w:p>
        </w:tc>
      </w:tr>
      <w:tr w:rsidR="00FF5EDF" w14:paraId="7DE8A739" w14:textId="77777777" w:rsidTr="00FF5EDF">
        <w:tc>
          <w:tcPr>
            <w:tcW w:w="990" w:type="dxa"/>
          </w:tcPr>
          <w:p w14:paraId="33E5209E" w14:textId="77777777" w:rsidR="00FF5EDF" w:rsidRDefault="00FF5EDF" w:rsidP="00FF5EDF">
            <w:pPr>
              <w:pStyle w:val="Bang"/>
            </w:pPr>
          </w:p>
        </w:tc>
        <w:tc>
          <w:tcPr>
            <w:tcW w:w="810" w:type="dxa"/>
          </w:tcPr>
          <w:p w14:paraId="78210F69" w14:textId="77777777" w:rsidR="00FF5EDF" w:rsidRDefault="00FF5EDF" w:rsidP="00FF5EDF">
            <w:pPr>
              <w:pStyle w:val="Bang"/>
            </w:pPr>
          </w:p>
        </w:tc>
        <w:tc>
          <w:tcPr>
            <w:tcW w:w="1234" w:type="dxa"/>
          </w:tcPr>
          <w:p w14:paraId="3B0553CD" w14:textId="77777777" w:rsidR="00FF5EDF" w:rsidRDefault="00FF5EDF" w:rsidP="00FF5EDF">
            <w:pPr>
              <w:pStyle w:val="Bang"/>
            </w:pPr>
          </w:p>
        </w:tc>
        <w:tc>
          <w:tcPr>
            <w:tcW w:w="5770" w:type="dxa"/>
          </w:tcPr>
          <w:p w14:paraId="27591576" w14:textId="77F632BC" w:rsidR="00FF5EDF" w:rsidRDefault="00FF5EDF" w:rsidP="00FF5EDF">
            <w:pPr>
              <w:pStyle w:val="Bang"/>
            </w:pPr>
          </w:p>
        </w:tc>
      </w:tr>
      <w:tr w:rsidR="00FF5EDF" w14:paraId="1C6447C8" w14:textId="77777777" w:rsidTr="00FF5EDF">
        <w:tc>
          <w:tcPr>
            <w:tcW w:w="990" w:type="dxa"/>
          </w:tcPr>
          <w:p w14:paraId="61644378" w14:textId="77777777" w:rsidR="00FF5EDF" w:rsidRDefault="00FF5EDF" w:rsidP="00FF5EDF">
            <w:pPr>
              <w:pStyle w:val="Bang"/>
            </w:pPr>
          </w:p>
        </w:tc>
        <w:tc>
          <w:tcPr>
            <w:tcW w:w="810" w:type="dxa"/>
          </w:tcPr>
          <w:p w14:paraId="5E7D45E8" w14:textId="77777777" w:rsidR="00FF5EDF" w:rsidRDefault="00FF5EDF" w:rsidP="00FF5EDF">
            <w:pPr>
              <w:pStyle w:val="Bang"/>
            </w:pPr>
          </w:p>
        </w:tc>
        <w:tc>
          <w:tcPr>
            <w:tcW w:w="1234" w:type="dxa"/>
          </w:tcPr>
          <w:p w14:paraId="257DF32F" w14:textId="77777777" w:rsidR="00FF5EDF" w:rsidRDefault="00FF5EDF" w:rsidP="00FF5EDF">
            <w:pPr>
              <w:pStyle w:val="Bang"/>
            </w:pPr>
          </w:p>
        </w:tc>
        <w:tc>
          <w:tcPr>
            <w:tcW w:w="5770" w:type="dxa"/>
          </w:tcPr>
          <w:p w14:paraId="06EFC407" w14:textId="566CC2E7" w:rsidR="00FF5EDF" w:rsidRDefault="00FF5EDF" w:rsidP="00FF5EDF">
            <w:pPr>
              <w:pStyle w:val="Bang"/>
            </w:pPr>
          </w:p>
        </w:tc>
      </w:tr>
    </w:tbl>
    <w:p w14:paraId="4E2277F5" w14:textId="77777777" w:rsidR="00C90AE2" w:rsidRDefault="00C90AE2" w:rsidP="00C90AE2">
      <w:pPr>
        <w:rPr>
          <w:rFonts w:cstheme="minorHAnsi"/>
          <w:sz w:val="28"/>
          <w:szCs w:val="28"/>
        </w:rPr>
      </w:pPr>
      <w:r>
        <w:t>*A - Added M - Modified D - Deleted</w:t>
      </w:r>
    </w:p>
    <w:p w14:paraId="74FEE217" w14:textId="77777777" w:rsidR="0079695F" w:rsidRDefault="0079695F" w:rsidP="0079695F"/>
    <w:p w14:paraId="75D024CE" w14:textId="77777777" w:rsidR="00FC4EE6" w:rsidRDefault="00FC4EE6">
      <w:r>
        <w:br w:type="page"/>
      </w:r>
    </w:p>
    <w:p w14:paraId="4D20EA0C" w14:textId="77777777" w:rsidR="00155E22" w:rsidRDefault="00FC4EE6" w:rsidP="002500C5">
      <w:pPr>
        <w:pStyle w:val="Heading1"/>
      </w:pPr>
      <w:bookmarkStart w:id="1" w:name="_Toc83330273"/>
      <w:r>
        <w:lastRenderedPageBreak/>
        <w:t>II. Project Introduction</w:t>
      </w:r>
      <w:bookmarkEnd w:id="1"/>
    </w:p>
    <w:p w14:paraId="02BFA7E7" w14:textId="77777777" w:rsidR="00FC4EE6" w:rsidRPr="002500C5" w:rsidRDefault="00922652" w:rsidP="002500C5">
      <w:pPr>
        <w:pStyle w:val="Heading2"/>
      </w:pPr>
      <w:bookmarkStart w:id="2" w:name="_Toc83330274"/>
      <w:r w:rsidRPr="002500C5">
        <w:t>1. Overview</w:t>
      </w:r>
      <w:bookmarkEnd w:id="2"/>
    </w:p>
    <w:p w14:paraId="0D98FEB8" w14:textId="77777777" w:rsidR="00D03948" w:rsidRPr="002500C5" w:rsidRDefault="00D03948" w:rsidP="002500C5">
      <w:pPr>
        <w:pStyle w:val="Heading3"/>
      </w:pPr>
      <w:bookmarkStart w:id="3" w:name="_Toc83330275"/>
      <w:r w:rsidRPr="002500C5">
        <w:t>1.1 Project Information</w:t>
      </w:r>
      <w:bookmarkEnd w:id="3"/>
    </w:p>
    <w:p w14:paraId="41709C5B" w14:textId="77777777" w:rsidR="00922652" w:rsidRPr="00084244" w:rsidRDefault="00922652" w:rsidP="00084244">
      <w:pPr>
        <w:pStyle w:val="ListParagraph"/>
        <w:numPr>
          <w:ilvl w:val="0"/>
          <w:numId w:val="1"/>
        </w:numPr>
        <w:ind w:left="709"/>
        <w:rPr>
          <w:rFonts w:cstheme="minorHAnsi"/>
        </w:rPr>
      </w:pPr>
      <w:r>
        <w:t>Project name: Battery-Aware Mission Planner (BAMP) – A Decision-Support System for Energy Consumption Prediction in Surveillance Drones</w:t>
      </w:r>
    </w:p>
    <w:p w14:paraId="182B32CA" w14:textId="77777777" w:rsidR="00922652" w:rsidRPr="00084244" w:rsidRDefault="00922652" w:rsidP="00084244">
      <w:pPr>
        <w:pStyle w:val="ListParagraph"/>
        <w:numPr>
          <w:ilvl w:val="0"/>
          <w:numId w:val="1"/>
        </w:numPr>
        <w:ind w:left="709"/>
        <w:rPr>
          <w:rFonts w:cstheme="minorHAnsi"/>
        </w:rPr>
      </w:pPr>
      <w:r>
        <w:t>Project code: BAMP</w:t>
      </w:r>
    </w:p>
    <w:p w14:paraId="4C484028" w14:textId="77777777" w:rsidR="00922652" w:rsidRPr="00084244" w:rsidRDefault="00252176" w:rsidP="00084244">
      <w:pPr>
        <w:pStyle w:val="ListParagraph"/>
        <w:numPr>
          <w:ilvl w:val="0"/>
          <w:numId w:val="1"/>
        </w:numPr>
        <w:ind w:left="709"/>
        <w:rPr>
          <w:rFonts w:cstheme="minorHAnsi"/>
        </w:rPr>
      </w:pPr>
      <w:r>
        <w:t>Group name: IS1904 [official group code/number to be added once assigned on FAP]</w:t>
      </w:r>
    </w:p>
    <w:p w14:paraId="0AD21108" w14:textId="77777777" w:rsidR="00922652" w:rsidRDefault="001174BD" w:rsidP="00084244">
      <w:pPr>
        <w:pStyle w:val="ListParagraph"/>
        <w:numPr>
          <w:ilvl w:val="0"/>
          <w:numId w:val="1"/>
        </w:numPr>
        <w:ind w:left="709"/>
        <w:rPr>
          <w:rFonts w:cstheme="minorHAnsi"/>
        </w:rPr>
      </w:pPr>
      <w:proofErr w:type="gramStart"/>
      <w:proofErr w:type="gramEnd"/>
      <w:r>
        <w:t>Software type: Standalone Desktop/Web Application (offline-first; local backend via Docker Compose)</w:t>
      </w:r>
    </w:p>
    <w:p w14:paraId="06ED7EA7" w14:textId="410663C4" w:rsidR="00922652" w:rsidRDefault="00D03948" w:rsidP="00351120">
      <w:pPr>
        <w:pStyle w:val="Heading3"/>
      </w:pPr>
      <w:bookmarkStart w:id="4" w:name="_Toc83330276"/>
      <w:r>
        <w:t xml:space="preserve">1.2 </w:t>
      </w:r>
      <w:r w:rsidR="00922652" w:rsidRPr="00922652">
        <w:t>Project Team</w:t>
      </w:r>
      <w:bookmarkEnd w:id="4"/>
    </w:p>
    <w:tbl>
      <w:tblPr>
        <w:tblStyle w:val="Kiu2"/>
        <w:tblW w:w="8647" w:type="dxa"/>
        <w:tblInd w:w="279" w:type="dxa"/>
        <w:tblLayout w:type="fixed"/>
        <w:tblLook w:val="0620" w:firstRow="1" w:lastRow="0" w:firstColumn="0" w:lastColumn="0" w:noHBand="1" w:noVBand="1"/>
      </w:tblPr>
      <w:tblGrid>
        <w:gridCol w:w="2410"/>
        <w:gridCol w:w="1275"/>
        <w:gridCol w:w="3261"/>
        <w:gridCol w:w="1701"/>
      </w:tblGrid>
      <w:tr w:rsidR="0079695F" w:rsidRPr="00E31F7F" w14:paraId="7EA5CC68" w14:textId="77777777" w:rsidTr="009C0C67">
        <w:trPr>
          <w:cnfStyle w:val="100000000000" w:firstRow="1" w:lastRow="0" w:firstColumn="0" w:lastColumn="0" w:oddVBand="0" w:evenVBand="0" w:oddHBand="0" w:evenHBand="0" w:firstRowFirstColumn="0" w:firstRowLastColumn="0" w:lastRowFirstColumn="0" w:lastRowLastColumn="0"/>
          <w:trHeight w:val="454"/>
        </w:trPr>
        <w:tc>
          <w:tcPr>
            <w:tcW w:w="2410" w:type="dxa"/>
            <w:shd w:val="clear" w:color="auto" w:fill="FFE8E1"/>
            <w:hideMark/>
          </w:tcPr>
          <w:p w14:paraId="60208B02" w14:textId="77777777" w:rsidR="0079695F" w:rsidRPr="00E31F7F" w:rsidRDefault="0079695F" w:rsidP="0079695F">
            <w:pPr>
              <w:spacing w:line="273" w:lineRule="auto"/>
              <w:ind w:left="107" w:hanging="107"/>
              <w:jc w:val="both"/>
              <w:rPr>
                <w:rFonts w:asciiTheme="minorHAnsi" w:hAnsiTheme="minorHAnsi" w:cstheme="minorHAnsi"/>
                <w:b/>
                <w:sz w:val="22"/>
                <w:szCs w:val="24"/>
              </w:rPr>
            </w:pPr>
            <w:r w:rsidRPr="00E31F7F">
              <w:rPr>
                <w:rFonts w:asciiTheme="minorHAnsi" w:hAnsiTheme="minorHAnsi" w:cstheme="minorHAnsi"/>
                <w:b/>
                <w:sz w:val="22"/>
                <w:szCs w:val="24"/>
              </w:rPr>
              <w:t>Full Name</w:t>
            </w:r>
          </w:p>
        </w:tc>
        <w:tc>
          <w:tcPr>
            <w:tcW w:w="1275" w:type="dxa"/>
            <w:shd w:val="clear" w:color="auto" w:fill="FFE8E1"/>
          </w:tcPr>
          <w:p w14:paraId="59976F01" w14:textId="481E5970" w:rsidR="0079695F" w:rsidRPr="00E31F7F" w:rsidRDefault="0079695F" w:rsidP="0079695F">
            <w:pPr>
              <w:spacing w:line="273" w:lineRule="auto"/>
              <w:ind w:left="107" w:hanging="107"/>
              <w:jc w:val="both"/>
              <w:rPr>
                <w:rFonts w:cstheme="minorHAnsi"/>
                <w:b/>
                <w:szCs w:val="24"/>
              </w:rPr>
            </w:pPr>
            <w:r w:rsidRPr="00E31F7F">
              <w:rPr>
                <w:rFonts w:asciiTheme="minorHAnsi" w:hAnsiTheme="minorHAnsi" w:cstheme="minorHAnsi"/>
                <w:b/>
                <w:sz w:val="22"/>
                <w:szCs w:val="24"/>
              </w:rPr>
              <w:t>Role</w:t>
            </w:r>
          </w:p>
        </w:tc>
        <w:tc>
          <w:tcPr>
            <w:tcW w:w="3261" w:type="dxa"/>
            <w:shd w:val="clear" w:color="auto" w:fill="FFE8E1"/>
            <w:hideMark/>
          </w:tcPr>
          <w:p w14:paraId="5B81AA5C" w14:textId="6FF9B4BB" w:rsidR="0079695F" w:rsidRPr="00E31F7F" w:rsidRDefault="0079695F" w:rsidP="0079695F">
            <w:pPr>
              <w:spacing w:line="273" w:lineRule="auto"/>
              <w:ind w:left="107" w:hanging="107"/>
              <w:jc w:val="both"/>
              <w:rPr>
                <w:rFonts w:asciiTheme="minorHAnsi" w:hAnsiTheme="minorHAnsi" w:cstheme="minorHAnsi"/>
                <w:b/>
                <w:sz w:val="22"/>
                <w:szCs w:val="24"/>
              </w:rPr>
            </w:pPr>
            <w:r w:rsidRPr="00E31F7F">
              <w:rPr>
                <w:rFonts w:asciiTheme="minorHAnsi" w:hAnsiTheme="minorHAnsi" w:cstheme="minorHAnsi"/>
                <w:b/>
                <w:sz w:val="22"/>
                <w:szCs w:val="24"/>
              </w:rPr>
              <w:t>Email</w:t>
            </w:r>
          </w:p>
        </w:tc>
        <w:tc>
          <w:tcPr>
            <w:tcW w:w="1701" w:type="dxa"/>
            <w:shd w:val="clear" w:color="auto" w:fill="FFE8E1"/>
            <w:hideMark/>
          </w:tcPr>
          <w:p w14:paraId="18717513" w14:textId="77777777" w:rsidR="0079695F" w:rsidRPr="00E31F7F" w:rsidRDefault="0079695F" w:rsidP="0079695F">
            <w:pPr>
              <w:spacing w:before="2"/>
              <w:ind w:left="107" w:right="-108" w:hanging="107"/>
              <w:jc w:val="both"/>
              <w:rPr>
                <w:rFonts w:asciiTheme="minorHAnsi" w:hAnsiTheme="minorHAnsi" w:cstheme="minorHAnsi"/>
                <w:b/>
                <w:sz w:val="22"/>
                <w:szCs w:val="24"/>
              </w:rPr>
            </w:pPr>
            <w:r w:rsidRPr="00E31F7F">
              <w:rPr>
                <w:rFonts w:asciiTheme="minorHAnsi" w:hAnsiTheme="minorHAnsi" w:cstheme="minorHAnsi"/>
                <w:b/>
                <w:sz w:val="22"/>
                <w:szCs w:val="24"/>
              </w:rPr>
              <w:t xml:space="preserve">  Mobile</w:t>
            </w:r>
          </w:p>
        </w:tc>
      </w:tr>
      <w:tr w:rsidR="0079695F" w:rsidRPr="00922652" w14:paraId="7F701E09" w14:textId="77777777" w:rsidTr="009C0C67">
        <w:tblPrEx>
          <w:tblLook w:val="04A0" w:firstRow="1" w:lastRow="0" w:firstColumn="1" w:lastColumn="0" w:noHBand="0" w:noVBand="1"/>
        </w:tblPrEx>
        <w:trPr>
          <w:trHeight w:val="454"/>
        </w:trPr>
        <w:tc>
          <w:tcPr>
            <w:tcW w:w="2410" w:type="dxa"/>
            <w:hideMark/>
          </w:tcPr>
          <w:p>
            <w:r/>
            <w:r>
              <w:t>Ngô Đăng Hà An</w:t>
            </w:r>
          </w:p>
        </w:tc>
        <w:tc>
          <w:tcPr>
            <w:tcW w:w="1275" w:type="dxa"/>
          </w:tcPr>
          <w:p>
            <w:r/>
            <w:r>
              <w:t>Supervisor</w:t>
            </w:r>
          </w:p>
        </w:tc>
        <w:tc>
          <w:tcPr>
            <w:tcW w:w="3261" w:type="dxa"/>
            <w:hideMark/>
          </w:tcPr>
          <w:p>
            <w:r/>
            <w:r>
              <w:t>AnNDH2@fe.edu.vn</w:t>
            </w:r>
          </w:p>
        </w:tc>
        <w:tc>
          <w:tcPr>
            <w:tcW w:w="1701" w:type="dxa"/>
            <w:hideMark/>
          </w:tcPr>
          <w:p>
            <w:r/>
            <w:r/>
          </w:p>
        </w:tc>
      </w:tr>
      <w:tr w:rsidR="0079695F" w:rsidRPr="00922652" w14:paraId="1734FFE2" w14:textId="77777777" w:rsidTr="009C0C67">
        <w:trPr>
          <w:trHeight w:val="454"/>
        </w:trPr>
        <w:tc>
          <w:tcPr>
            <w:tcW w:w="2410" w:type="dxa"/>
            <w:hideMark/>
          </w:tcPr>
          <w:p>
            <w:r/>
            <w:r>
              <w:t>Trương Quốc Tuấn</w:t>
            </w:r>
          </w:p>
        </w:tc>
        <w:tc>
          <w:tcPr>
            <w:tcW w:w="1275" w:type="dxa"/>
          </w:tcPr>
          <w:p>
            <w:r/>
            <w:r>
              <w:t>Leader</w:t>
            </w:r>
          </w:p>
        </w:tc>
        <w:tc>
          <w:tcPr>
            <w:tcW w:w="3261" w:type="dxa"/>
          </w:tcPr>
          <w:p>
            <w:r/>
            <w:r>
              <w:t>tuanmarcus2005@gmail.com</w:t>
            </w:r>
          </w:p>
        </w:tc>
        <w:tc>
          <w:tcPr>
            <w:tcW w:w="1701" w:type="dxa"/>
          </w:tcPr>
          <w:p>
            <w:r/>
            <w:r>
              <w:t>0798806545</w:t>
            </w:r>
          </w:p>
        </w:tc>
      </w:tr>
      <w:tr w:rsidR="0079695F" w:rsidRPr="00922652" w14:paraId="1B829771" w14:textId="77777777" w:rsidTr="009C0C67">
        <w:trPr>
          <w:trHeight w:val="454"/>
        </w:trPr>
        <w:tc>
          <w:tcPr>
            <w:tcW w:w="2410" w:type="dxa"/>
            <w:hideMark/>
          </w:tcPr>
          <w:p>
            <w:r/>
            <w:r>
              <w:t>Lê Vương Định</w:t>
            </w:r>
          </w:p>
        </w:tc>
        <w:tc>
          <w:tcPr>
            <w:tcW w:w="1275" w:type="dxa"/>
          </w:tcPr>
          <w:p>
            <w:r/>
            <w:r>
              <w:t>Member</w:t>
            </w:r>
          </w:p>
        </w:tc>
        <w:tc>
          <w:tcPr>
            <w:tcW w:w="3261" w:type="dxa"/>
          </w:tcPr>
          <w:p>
            <w:r/>
            <w:r>
              <w:t>ledinh539@gmail.com</w:t>
            </w:r>
          </w:p>
        </w:tc>
        <w:tc>
          <w:tcPr>
            <w:tcW w:w="1701" w:type="dxa"/>
          </w:tcPr>
          <w:p>
            <w:r/>
            <w:r>
              <w:t>0905215314</w:t>
            </w:r>
          </w:p>
        </w:tc>
      </w:tr>
      <w:tr w:rsidR="0079695F" w:rsidRPr="00922652" w14:paraId="36532902" w14:textId="77777777" w:rsidTr="009C0C67">
        <w:trPr>
          <w:trHeight w:val="454"/>
        </w:trPr>
        <w:tc>
          <w:tcPr>
            <w:tcW w:w="2410" w:type="dxa"/>
            <w:hideMark/>
          </w:tcPr>
          <w:p>
            <w:r/>
            <w:r>
              <w:t>Nguyễn Trường Huy</w:t>
            </w:r>
          </w:p>
        </w:tc>
        <w:tc>
          <w:tcPr>
            <w:tcW w:w="1275" w:type="dxa"/>
          </w:tcPr>
          <w:p>
            <w:r/>
            <w:r>
              <w:t>Member</w:t>
            </w:r>
          </w:p>
        </w:tc>
        <w:tc>
          <w:tcPr>
            <w:tcW w:w="3261" w:type="dxa"/>
          </w:tcPr>
          <w:p>
            <w:r/>
            <w:r>
              <w:t>truonghuy20203@gmail.com</w:t>
            </w:r>
          </w:p>
        </w:tc>
        <w:tc>
          <w:tcPr>
            <w:tcW w:w="1701" w:type="dxa"/>
          </w:tcPr>
          <w:p>
            <w:r/>
            <w:r>
              <w:t>0827338992</w:t>
            </w:r>
          </w:p>
        </w:tc>
      </w:tr>
      <w:tr w:rsidR="0079695F" w:rsidRPr="00922652" w14:paraId="6CAEDE7D" w14:textId="77777777" w:rsidTr="009C0C67">
        <w:trPr>
          <w:trHeight w:val="454"/>
        </w:trPr>
        <w:tc>
          <w:tcPr>
            <w:tcW w:w="2410" w:type="dxa"/>
            <w:hideMark/>
          </w:tcPr>
          <w:p>
            <w:r/>
            <w:r>
              <w:t>Võ Minh Thuận</w:t>
            </w:r>
          </w:p>
        </w:tc>
        <w:tc>
          <w:tcPr>
            <w:tcW w:w="1275" w:type="dxa"/>
          </w:tcPr>
          <w:p>
            <w:r/>
            <w:r>
              <w:t>Member</w:t>
            </w:r>
          </w:p>
        </w:tc>
        <w:tc>
          <w:tcPr>
            <w:tcW w:w="3261" w:type="dxa"/>
          </w:tcPr>
          <w:p>
            <w:r/>
            <w:r>
              <w:t>azinz850@gmail.com</w:t>
            </w:r>
          </w:p>
        </w:tc>
        <w:tc>
          <w:tcPr>
            <w:tcW w:w="1701" w:type="dxa"/>
          </w:tcPr>
          <w:p>
            <w:r/>
            <w:r>
              <w:t>0908517568</w:t>
            </w:r>
          </w:p>
        </w:tc>
      </w:tr>
      <w:tr w:rsidR="0079695F" w:rsidRPr="00922652" w14:paraId="6CAEDE7D" w14:textId="77777777" w:rsidTr="009C0C67">
        <w:trPr>
          <w:trHeight w:val="454"/>
        </w:trPr>
        <w:tc>
          <w:tcPr>
            <w:tcW w:w="2410" w:type="dxa"/>
            <w:hideMark/>
          </w:tcPr>
          <w:p>
            <w:r/>
            <w:r>
              <w:t>Nguyễn Ngọc Phương Anh</w:t>
            </w:r>
          </w:p>
        </w:tc>
        <w:tc>
          <w:tcPr>
            <w:tcW w:w="1275" w:type="dxa"/>
          </w:tcPr>
          <w:p>
            <w:r/>
            <w:r>
              <w:t>Member</w:t>
            </w:r>
          </w:p>
        </w:tc>
        <w:tc>
          <w:tcPr>
            <w:tcW w:w="3261" w:type="dxa"/>
          </w:tcPr>
          <w:p>
            <w:r/>
            <w:r>
              <w:t>ktcdphuonganhphat@gmail.com</w:t>
            </w:r>
          </w:p>
        </w:tc>
        <w:tc>
          <w:tcPr>
            <w:tcW w:w="1701" w:type="dxa"/>
          </w:tcPr>
          <w:p>
            <w:r/>
            <w:r>
              <w:t>0834808279</w:t>
            </w:r>
          </w:p>
        </w:tc>
      </w:tr>
    </w:tbl>
    <w:p w14:paraId="0B9A460B" w14:textId="77777777" w:rsidR="00252176" w:rsidRDefault="00252176" w:rsidP="00922652"/>
    <w:p w14:paraId="387DC560" w14:textId="77777777" w:rsidR="00922652" w:rsidRDefault="00F5200D" w:rsidP="002500C5">
      <w:pPr>
        <w:pStyle w:val="Heading2"/>
      </w:pPr>
      <w:bookmarkStart w:id="5" w:name="_Toc83330277"/>
      <w:r>
        <w:t>2</w:t>
      </w:r>
      <w:r w:rsidR="00252176">
        <w:t xml:space="preserve">. </w:t>
      </w:r>
      <w:r w:rsidR="00102510">
        <w:t xml:space="preserve">Product </w:t>
      </w:r>
      <w:r w:rsidR="00084244">
        <w:t>Background</w:t>
      </w:r>
      <w:bookmarkEnd w:id="5"/>
    </w:p>
    <w:p w14:paraId="4C09C240" w14:textId="77777777" w:rsidR="00084244" w:rsidRPr="006C34E4" w:rsidRDefault="006C34E4" w:rsidP="00084244">
      <w:pPr>
        <w:jc w:val="both"/>
        <w:rPr>
          <w:i/>
          <w:color w:val="0000FF"/>
        </w:rPr>
      </w:pPr>
      <w:r>
        <w:t>Unmanned Aerial Vehicles (UAVs) are increasingly deployed for continuous urban surveillance within Smart City operations, including traffic monitoring and infrastructure inspection. Flight endurance in these missions is fundamentally constrained by battery capacity, and energy consumption depends on a combination of operational and environmental factors such as flight duration, altitude, payload, and wind speed.</w:t>
      </w:r>
    </w:p>
    <w:p w14:paraId="2D6DEAF1" w14:textId="77777777" w:rsidR="001F43A7" w:rsidRDefault="001F43A7" w:rsidP="00556EF7">
      <w:pPr>
        <w:jc w:val="both"/>
      </w:pPr>
      <w:r>
        <w:t>In practice, operators currently lack an accessible, standalone tool to estimate battery requirements for a planned mission before flight, or to compare how different drone platforms would perform under the same mission profile. Existing machine-learning approaches to UAV energy prediction typically report point-estimate accuracy without rigorous statistical validation, and rarely address the multi-leg patrol structure characteristic of surveillance operations. This project addresses that gap with the Battery-Aware Mission Planner (BAMP), building on the team's prior DTA301 research into UAV battery-consumption prediction.</w:t>
      </w:r>
    </w:p>
    <w:p w14:paraId="6CDAE349" w14:textId="77777777" w:rsidR="00084244" w:rsidRDefault="00F5200D" w:rsidP="002500C5">
      <w:pPr>
        <w:pStyle w:val="Heading2"/>
      </w:pPr>
      <w:bookmarkStart w:id="6" w:name="_Toc83330278"/>
      <w:r>
        <w:t>3</w:t>
      </w:r>
      <w:r w:rsidR="00084244">
        <w:t>. Existing System</w:t>
      </w:r>
      <w:r w:rsidR="00440339">
        <w:t>s</w:t>
      </w:r>
      <w:bookmarkEnd w:id="6"/>
    </w:p>
    <w:p w14:paraId="244E4927" w14:textId="77777777" w:rsidR="00440339" w:rsidRPr="00592153" w:rsidRDefault="006C34E4" w:rsidP="00440339">
      <w:pPr>
        <w:jc w:val="both"/>
        <w:rPr>
          <w:i/>
          <w:iCs/>
          <w:color w:val="0000FF"/>
        </w:rPr>
      </w:pPr>
      <w:r>
        <w:t>The two systems below are widely used in the drone operations field and inform BAMP's design, although neither addresses pre-flight, ML-based, multi-drone energy prediction the way BAMP does.</w:t>
      </w:r>
    </w:p>
    <w:p w14:paraId="6A592AB7" w14:textId="77777777" w:rsidR="00084244" w:rsidRDefault="00F5200D" w:rsidP="002500C5">
      <w:pPr>
        <w:pStyle w:val="Heading3"/>
      </w:pPr>
      <w:bookmarkStart w:id="7" w:name="_Toc83330279"/>
      <w:bookmarkEnd w:id="7"/>
      <w:r>
        <w:t>3.1 UgCS (Universal Ground Control Software)</w:t>
      </w:r>
    </w:p>
    <w:p w14:paraId="79C8AE9B" w14:textId="77777777" w:rsidR="00084244" w:rsidRPr="00592153" w:rsidRDefault="006C34E4" w:rsidP="00084244">
      <w:pPr>
        <w:rPr>
          <w:i/>
          <w:iCs/>
          <w:color w:val="0000FF"/>
        </w:rPr>
      </w:pPr>
      <w:r>
        <w:t>Link: https://www.ugcs.com/ | Actors: professional drone pilots, surveyors, mapping/LiDAR operators.</w:t>
        <w:br/>
        <w:t>Features: desktop 3D mission planning with terrain-following routes; displays estimated flight time and battery requirement for a planned route before takeoff; supports 100+ drone platforms (DJI, ArduPilot, PX4); works fully offline once maps/elevation data are cached.</w:t>
        <w:br/>
        <w:t>Pros: mature, offline-capable, wide drone-platform support, used by 5,000+ professional teams.</w:t>
        <w:br/>
        <w:t>Cons: the flight-time/battery estimate is derived from route geometry and manufacturer battery specs using engineering formulas, not from a model trained and statistically validated on real flight telemetry; it does not compare predicted energy across multiple drone configurations for the same mission, and it targets professional survey/mapping workflows rather than lightweight surveillance mission planning.</w:t>
      </w:r>
    </w:p>
    <w:p w14:paraId="22DF6161" w14:textId="77777777" w:rsidR="00084244" w:rsidRDefault="00F5200D" w:rsidP="002500C5">
      <w:pPr>
        <w:pStyle w:val="Heading3"/>
      </w:pPr>
      <w:bookmarkStart w:id="8" w:name="_Toc83330280"/>
      <w:bookmarkEnd w:id="8"/>
      <w:r>
        <w:t>3.2 QGroundControl / ArduPilot Mission Planner</w:t>
      </w:r>
    </w:p>
    <w:p w14:paraId="6EA77D75" w14:textId="77777777" w:rsidR="00440339" w:rsidRDefault="00440339" w:rsidP="00440339">
      <w:r>
        <w:t>Link: https://qgroundcontrol.com/ , https://ardupilot.org/planner/ | Actors: hobbyist and professional UAV pilots using PX4/ArduPilot flight controllers.</w:t>
        <w:br/>
        <w:t>Features: open-source ground control software; displays battery voltage/current and an estimated remaining flight time in real time during flight, derived from live telemetry and cell-voltage calibration.</w:t>
        <w:br/>
        <w:t>Pros: free, open-source, very widely adopted in the ArduPilot/PX4 community, transparent battery-calibration workflow.</w:t>
        <w:br/>
        <w:t>Cons: the battery estimate is reactive (computed in-flight from live sensor telemetry), not a pre-flight planning/decision-support feature; it cannot estimate energy consumption before a mission is flown, cannot compare drone configurations, and requires a connected, telemetry-capable flight controller rather than working as a standalone offline planning tool.</w:t>
        <w:br/>
        <w:t>BAMP's gap: both existing systems either estimate flight time from route geometry/manufacturer specs (UgCS) or measure it reactively in-flight (QGroundControl/Mission Planner). Neither predicts energy consumption before flight from a model trained and statistically validated on real UAV flight telemetry, and neither supports comparing multiple drone configurations for the same mission – the two gaps BAMP is designed to fill.</w:t>
      </w:r>
    </w:p>
    <w:p w14:paraId="2A84ECB0" w14:textId="77777777" w:rsidR="00440339" w:rsidRDefault="00F5200D" w:rsidP="002500C5">
      <w:pPr>
        <w:pStyle w:val="Heading2"/>
      </w:pPr>
      <w:bookmarkStart w:id="9" w:name="_Toc83330281"/>
      <w:r>
        <w:t>4</w:t>
      </w:r>
      <w:r w:rsidR="00816771">
        <w:t>. Business Opportunity</w:t>
      </w:r>
      <w:bookmarkEnd w:id="9"/>
    </w:p>
    <w:p w14:paraId="4878E717" w14:textId="77777777" w:rsidR="00816771" w:rsidRPr="006C34E4" w:rsidRDefault="006C34E4" w:rsidP="001D05D1">
      <w:pPr>
        <w:jc w:val="both"/>
        <w:rPr>
          <w:i/>
          <w:color w:val="0000FF"/>
        </w:rPr>
      </w:pPr>
      <w:r>
        <w:t>As UAV-based surveillance becomes more common in Smart City operations, mission planners need a fast, reliable way to know – before a drone leaves the ground – whether a planned patrol is achievable on the available battery, and which of several candidate drones is best suited to a given mission. Existing tools either rely on generic engineering formulas (UgCS) or only report battery status once the drone is already airborne (QGroundControl/Mission Planner); neither is grounded in a statistically validated machine-learning model trained on real flight data, and neither offers side-by-side drone comparison for the same mission.</w:t>
      </w:r>
    </w:p>
    <w:p w14:paraId="61463E50" w14:textId="77777777" w:rsidR="00D41904" w:rsidRPr="001D05D1" w:rsidRDefault="00D41904" w:rsidP="00905F79">
      <w:pPr>
        <w:jc w:val="both"/>
      </w:pPr>
      <w:r>
        <w:t>By combining real UAV flight telemetry with four candidate regression models, rigorously validated through cross-validation and paired statistical significance testing, BAMP gives operators a decision-support tool that turns “will this mission work?” into a quantified, pre-flight, evidence-based answer, without requiring internet connectivity, physical drone hardware, or live telemetry. The goal is to reduce aborted or unsafe missions and support more informed drone-selection decisions – an outcome the team will validate through WP5 usability testing rather than assume here.</w:t>
      </w:r>
    </w:p>
    <w:p w14:paraId="5ED15E8C" w14:textId="77777777" w:rsidR="00440339" w:rsidRDefault="00F5200D" w:rsidP="002500C5">
      <w:pPr>
        <w:pStyle w:val="Heading2"/>
      </w:pPr>
      <w:bookmarkStart w:id="10" w:name="_Toc83330282"/>
      <w:r>
        <w:t>5</w:t>
      </w:r>
      <w:r w:rsidR="00440339">
        <w:t xml:space="preserve">. </w:t>
      </w:r>
      <w:r w:rsidR="00533250">
        <w:t>Software Product Vision</w:t>
      </w:r>
      <w:bookmarkEnd w:id="10"/>
    </w:p>
    <w:p w14:paraId="212518BF" w14:textId="77777777" w:rsidR="00533250" w:rsidRPr="006C34E4" w:rsidRDefault="006C34E4" w:rsidP="002A4D9B">
      <w:pPr>
        <w:jc w:val="both"/>
        <w:rPr>
          <w:i/>
          <w:color w:val="0000FF"/>
        </w:rPr>
      </w:pPr>
      <w:r>
        <w:t>For surveillance-drone operators who need to know whether a planned patrol mission is achievable before takeoff, the Battery-Aware Mission Planner is a standalone, offline decision-support application that predicts mission energy consumption from drone, mission, and weather parameters using statistically validated machine-learning models.</w:t>
      </w:r>
    </w:p>
    <w:p w14:paraId="273322D7" w14:textId="77777777" w:rsidR="00533250" w:rsidRDefault="00533250" w:rsidP="00051EC7">
      <w:pPr>
        <w:jc w:val="both"/>
      </w:pPr>
      <w:r>
        <w:t>Unlike existing route-planning tools that rely on generic engineering formulas or in-flight telemetry alone, BAMP grounds its predictions in real flight data and reports a quantified feasibility result – with the exact model and version used always traceable – together with a side-by-side comparison across drone configurations, so that operators can plan with evidence rather than guesswork, entirely offline.</w:t>
      </w:r>
    </w:p>
    <w:p w14:paraId="6FCC6892" w14:textId="77777777" w:rsidR="001569F3" w:rsidRDefault="00F5200D" w:rsidP="002500C5">
      <w:pPr>
        <w:pStyle w:val="Heading2"/>
      </w:pPr>
      <w:bookmarkStart w:id="11" w:name="_Toc83330283"/>
      <w:r>
        <w:t>6</w:t>
      </w:r>
      <w:r w:rsidR="001569F3">
        <w:t>. Pro</w:t>
      </w:r>
      <w:r w:rsidR="00BD68AC">
        <w:t>ject</w:t>
      </w:r>
      <w:r w:rsidR="001569F3">
        <w:t xml:space="preserve"> </w:t>
      </w:r>
      <w:bookmarkStart w:id="12" w:name="_Toc356192841"/>
      <w:r w:rsidR="001569F3">
        <w:t xml:space="preserve">Scope </w:t>
      </w:r>
      <w:r w:rsidR="000C6BDC">
        <w:t>&amp;</w:t>
      </w:r>
      <w:r w:rsidR="001569F3">
        <w:t xml:space="preserve"> Limitations</w:t>
      </w:r>
      <w:bookmarkEnd w:id="11"/>
      <w:bookmarkEnd w:id="12"/>
    </w:p>
    <w:p w14:paraId="6A345AE0" w14:textId="77777777" w:rsidR="00BD68AC" w:rsidRDefault="00FC5BFF" w:rsidP="002500C5">
      <w:pPr>
        <w:pStyle w:val="Heading3"/>
      </w:pPr>
      <w:bookmarkStart w:id="13" w:name="_Toc83330284"/>
      <w:r>
        <w:t>6</w:t>
      </w:r>
      <w:r w:rsidR="00BD68AC">
        <w:t>.1 Major Features</w:t>
      </w:r>
      <w:bookmarkEnd w:id="13"/>
    </w:p>
    <w:p w14:paraId="758F2E12" w14:textId="77777777" w:rsidR="00BD68AC" w:rsidRPr="006C34E4" w:rsidRDefault="006C34E4" w:rsidP="000132D0">
      <w:pPr>
        <w:jc w:val="both"/>
        <w:rPr>
          <w:i/>
          <w:color w:val="0000FF"/>
        </w:rPr>
      </w:pPr>
      <w:r/>
    </w:p>
    <w:p>
      <w:r>
        <w:rPr>
          <w:b/>
        </w:rPr>
        <w:t xml:space="preserve">Feature-to-gap mapping: </w:t>
      </w:r>
      <w:r>
        <w:rPr>
          <w:b w:val="0"/>
        </w:rPr>
        <w:t>FE-01–FE-03 capture the mission inputs neither existing system (Section 3) connects to a trained model. FE-04–FE-06 are the core reason BAMP exists: model selection, recommendation, and pre-flight feasibility simulation are exactly what UgCS (route-formula estimates) and QGroundControl/ArduPilot (in-flight only) cannot offer. FE-07–FE-08 extend that core loop from a single answer into a reusable decision-support workflow – comparing drones and saving scenarios – rather than a one-shot calculator.</w:t>
      </w:r>
    </w:p>
    <w:p w14:paraId="16B02989" w14:textId="77777777" w:rsidR="00011832" w:rsidRPr="00011832" w:rsidRDefault="00011832" w:rsidP="00011832">
      <w:pPr>
        <w:pStyle w:val="List"/>
        <w:rPr>
          <w:rFonts w:asciiTheme="minorHAnsi" w:hAnsiTheme="minorHAnsi" w:cstheme="minorHAnsi"/>
          <w:sz w:val="22"/>
          <w:szCs w:val="22"/>
        </w:rPr>
      </w:pPr>
      <w:r>
        <w:rPr>
          <w:b/>
        </w:rPr>
        <w:t>FE-01:</w:t>
        <w:tab/>
      </w:r>
      <w:r>
        <w:rPr>
          <w:b w:val="0"/>
        </w:rPr>
        <w:t>Select a predefined drone model, or define a custom drone by entering its technical specifications (type, weight, battery capacity, payload capacity).</w:t>
      </w:r>
    </w:p>
    <w:p w14:paraId="7F36232A" w14:textId="77777777" w:rsidR="00011832" w:rsidRPr="00011832" w:rsidRDefault="00011832" w:rsidP="00011832">
      <w:pPr>
        <w:pStyle w:val="List"/>
        <w:rPr>
          <w:rFonts w:asciiTheme="minorHAnsi" w:hAnsiTheme="minorHAnsi" w:cstheme="minorHAnsi"/>
          <w:sz w:val="22"/>
          <w:szCs w:val="22"/>
        </w:rPr>
      </w:pPr>
      <w:r>
        <w:rPr>
          <w:b/>
        </w:rPr>
        <w:t>FE-02:</w:t>
        <w:tab/>
      </w:r>
      <w:r>
        <w:rPr>
          <w:b w:val="0"/>
        </w:rPr>
        <w:t>Define a mission composed of one or more flight legs, each with its own duration, altitude, distance, and payload.</w:t>
      </w:r>
    </w:p>
    <w:p w14:paraId="5AEFFD83" w14:textId="77777777" w:rsidR="00011832" w:rsidRPr="00011832" w:rsidRDefault="00011832" w:rsidP="00011832">
      <w:pPr>
        <w:pStyle w:val="List"/>
        <w:rPr>
          <w:rFonts w:asciiTheme="minorHAnsi" w:hAnsiTheme="minorHAnsi" w:cstheme="minorHAnsi"/>
          <w:sz w:val="22"/>
          <w:szCs w:val="22"/>
        </w:rPr>
      </w:pPr>
      <w:r>
        <w:rPr>
          <w:b/>
        </w:rPr>
        <w:t>FE-03:</w:t>
        <w:tab/>
      </w:r>
      <w:r>
        <w:rPr>
          <w:b w:val="0"/>
        </w:rPr>
        <w:t>Manually specify environmental conditions (wind speed) relevant to the prediction.</w:t>
      </w:r>
    </w:p>
    <w:p w14:paraId="43DD8326" w14:textId="77777777" w:rsidR="00011832" w:rsidRPr="00011832" w:rsidRDefault="00011832" w:rsidP="00011832">
      <w:pPr>
        <w:pStyle w:val="List"/>
        <w:rPr>
          <w:rFonts w:asciiTheme="minorHAnsi" w:hAnsiTheme="minorHAnsi" w:cstheme="minorHAnsi"/>
          <w:sz w:val="22"/>
          <w:szCs w:val="22"/>
        </w:rPr>
      </w:pPr>
      <w:r>
        <w:rPr>
          <w:b/>
        </w:rPr>
        <w:t>FE-04:</w:t>
        <w:tab/>
      </w:r>
      <w:r>
        <w:rPr>
          <w:b w:val="0"/>
        </w:rPr>
        <w:t>Select a prediction model (Linear Regression, Random Forest, and – as Tier 2 extensions – XGBoost, Gradient Boosting) and a specific registered model version before running a simulation, with every version's dataset, feature set, hyperparameters, and evaluation metrics recorded for traceability.</w:t>
      </w:r>
    </w:p>
    <w:p w14:paraId="23FD2C9C" w14:textId="77777777" w:rsidR="00011832" w:rsidRPr="00011832" w:rsidRDefault="00011832" w:rsidP="00011832">
      <w:pPr>
        <w:pStyle w:val="List"/>
        <w:rPr>
          <w:rFonts w:asciiTheme="minorHAnsi" w:hAnsiTheme="minorHAnsi" w:cstheme="minorHAnsi"/>
          <w:sz w:val="22"/>
          <w:szCs w:val="22"/>
        </w:rPr>
      </w:pPr>
      <w:r>
        <w:rPr>
          <w:b/>
        </w:rPr>
        <w:t>FE-05:</w:t>
        <w:tab/>
      </w:r>
      <w:r>
        <w:rPr>
          <w:b w:val="0"/>
        </w:rPr>
        <w:t>Receive a rule-based model recommendation for the current scenario, optionally phrased as a natural-language explanation via an external AI API (Tier 2), with an offline template-based fallback.</w:t>
      </w:r>
    </w:p>
    <w:p w14:paraId="16B02989" w14:textId="77777777" w:rsidR="00011832" w:rsidRPr="00011832" w:rsidRDefault="00011832" w:rsidP="00011832">
      <w:pPr>
        <w:pStyle w:val="List"/>
        <w:rPr>
          <w:rFonts w:asciiTheme="minorHAnsi" w:hAnsiTheme="minorHAnsi" w:cstheme="minorHAnsi"/>
          <w:sz w:val="22"/>
          <w:szCs w:val="22"/>
        </w:rPr>
      </w:pPr>
      <w:r>
        <w:rPr>
          <w:b/>
        </w:rPr>
        <w:t>FE-06:</w:t>
        <w:tab/>
      </w:r>
      <w:r>
        <w:rPr>
          <w:b w:val="0"/>
        </w:rPr>
        <w:t>Run a mission simulation that aggregates per-leg predictions into a total energy estimate and reports mission feasibility against the selected drone's battery capacity.</w:t>
      </w:r>
    </w:p>
    <w:p w14:paraId="16B02989" w14:textId="77777777" w:rsidR="00011832" w:rsidRPr="00011832" w:rsidRDefault="00011832" w:rsidP="00011832">
      <w:pPr>
        <w:pStyle w:val="List"/>
        <w:rPr>
          <w:rFonts w:asciiTheme="minorHAnsi" w:hAnsiTheme="minorHAnsi" w:cstheme="minorHAnsi"/>
          <w:sz w:val="22"/>
          <w:szCs w:val="22"/>
        </w:rPr>
      </w:pPr>
      <w:r>
        <w:rPr>
          <w:b/>
        </w:rPr>
        <w:t>FE-07:</w:t>
        <w:tab/>
      </w:r>
      <w:r>
        <w:rPr>
          <w:b w:val="0"/>
        </w:rPr>
        <w:t>Compare the same mission scenario across multiple drone configurations, viewing the resulting energy estimates side by side.</w:t>
      </w:r>
    </w:p>
    <w:p w14:paraId="16B02989" w14:textId="77777777" w:rsidR="00011832" w:rsidRPr="00011832" w:rsidRDefault="00011832" w:rsidP="00011832">
      <w:pPr>
        <w:pStyle w:val="List"/>
        <w:rPr>
          <w:rFonts w:asciiTheme="minorHAnsi" w:hAnsiTheme="minorHAnsi" w:cstheme="minorHAnsi"/>
          <w:sz w:val="22"/>
          <w:szCs w:val="22"/>
        </w:rPr>
      </w:pPr>
      <w:r>
        <w:rPr>
          <w:b/>
        </w:rPr>
        <w:t>FE-08:</w:t>
        <w:tab/>
      </w:r>
      <w:r>
        <w:rPr>
          <w:b w:val="0"/>
        </w:rPr>
        <w:t>Save, reuse, and interactively adjust (what-if) a scenario – drone + mission + weather + model version – to explore alternative configurations.</w:t>
      </w:r>
    </w:p>
    <w:p w14:paraId="6B9DDE7B" w14:textId="77777777" w:rsidR="003F2D96" w:rsidRDefault="00FC5BFF" w:rsidP="002500C5">
      <w:pPr>
        <w:pStyle w:val="Heading3"/>
      </w:pPr>
      <w:bookmarkStart w:id="14" w:name="_Toc83330285"/>
      <w:r>
        <w:t>6</w:t>
      </w:r>
      <w:r w:rsidR="003F2D96">
        <w:t>.</w:t>
      </w:r>
      <w:r w:rsidR="000C6BDC">
        <w:t>2</w:t>
      </w:r>
      <w:r w:rsidR="003F2D96">
        <w:t xml:space="preserve"> </w:t>
      </w:r>
      <w:bookmarkStart w:id="15" w:name="_Toc356192845"/>
      <w:r w:rsidR="003F2D96">
        <w:t xml:space="preserve">Limitations </w:t>
      </w:r>
      <w:r w:rsidR="000C6BDC">
        <w:t>&amp;</w:t>
      </w:r>
      <w:r w:rsidR="003F2D96">
        <w:t xml:space="preserve"> Exclusions</w:t>
      </w:r>
      <w:bookmarkEnd w:id="14"/>
      <w:bookmarkEnd w:id="15"/>
    </w:p>
    <w:p w14:paraId="226CF651" w14:textId="77777777" w:rsidR="00011832" w:rsidRPr="006C34E4" w:rsidRDefault="006C34E4" w:rsidP="003F2D96">
      <w:pPr>
        <w:jc w:val="both"/>
        <w:rPr>
          <w:i/>
          <w:color w:val="0000FF"/>
        </w:rPr>
      </w:pPr>
      <w:r/>
    </w:p>
    <w:p w14:paraId="2A0CA696" w14:textId="77777777" w:rsidR="00FB60AE" w:rsidRPr="00FB60AE" w:rsidRDefault="00FB60AE" w:rsidP="00FB60AE">
      <w:pPr>
        <w:pStyle w:val="List"/>
        <w:rPr>
          <w:rFonts w:asciiTheme="minorHAnsi" w:hAnsiTheme="minorHAnsi" w:cstheme="minorHAnsi"/>
          <w:sz w:val="22"/>
          <w:szCs w:val="22"/>
        </w:rPr>
      </w:pPr>
      <w:r>
        <w:rPr>
          <w:b/>
        </w:rPr>
        <w:t>LI-01:</w:t>
        <w:tab/>
      </w:r>
      <w:r>
        <w:rPr>
          <w:b w:val="0"/>
        </w:rPr>
        <w:t>The system does not control a physical drone or transmit flight commands; it is a pre-flight, offline decision-support tool only – flight control is a separate safety-critical engineering problem outside both the team's UAV hardware access and the project's decision-support scope.</w:t>
      </w:r>
    </w:p>
    <w:p w14:paraId="425F9332" w14:textId="77777777" w:rsidR="00FB60AE" w:rsidRPr="00FB60AE" w:rsidRDefault="00FB60AE" w:rsidP="00FB60AE">
      <w:pPr>
        <w:pStyle w:val="List"/>
        <w:rPr>
          <w:rFonts w:asciiTheme="minorHAnsi" w:hAnsiTheme="minorHAnsi" w:cstheme="minorHAnsi"/>
          <w:sz w:val="22"/>
          <w:szCs w:val="22"/>
        </w:rPr>
      </w:pPr>
      <w:r>
        <w:rPr>
          <w:b/>
        </w:rPr>
        <w:t>LI-02:</w:t>
        <w:tab/>
      </w:r>
      <w:r>
        <w:rPr>
          <w:b w:val="0"/>
        </w:rPr>
        <w:t>The system does not ingest real-time telemetry or provide live mission tracking – live telemetry would tie BAMP to a specific, connected flight controller (as QGroundControl requires), which breaks the platform-agnostic, pre-flight positioning stated in Section 4.</w:t>
      </w:r>
    </w:p>
    <w:p w14:paraId="2A0CA696" w14:textId="77777777" w:rsidR="00FB60AE" w:rsidRPr="00FB60AE" w:rsidRDefault="00FB60AE" w:rsidP="00FB60AE">
      <w:pPr>
        <w:pStyle w:val="List"/>
        <w:rPr>
          <w:rFonts w:asciiTheme="minorHAnsi" w:hAnsiTheme="minorHAnsi" w:cstheme="minorHAnsi"/>
          <w:sz w:val="22"/>
          <w:szCs w:val="22"/>
        </w:rPr>
      </w:pPr>
      <w:r>
        <w:rPr>
          <w:b/>
        </w:rPr>
        <w:t>LI-03:</w:t>
        <w:tab/>
      </w:r>
      <w:r>
        <w:rPr>
          <w:b w:val="0"/>
        </w:rPr>
        <w:t>Weather input is manual for the MVP; there is no automatic live weather API integration – a live feed is a Tier 2 stretch goal only if schedule allows, since manual entry keeps the offline-only claim (BR-08) intact without adding an external dependency to the committed MVP.</w:t>
      </w:r>
    </w:p>
    <w:p w14:paraId="2A0CA696" w14:textId="77777777" w:rsidR="00FB60AE" w:rsidRPr="00FB60AE" w:rsidRDefault="00FB60AE" w:rsidP="00FB60AE">
      <w:pPr>
        <w:pStyle w:val="List"/>
        <w:rPr>
          <w:rFonts w:asciiTheme="minorHAnsi" w:hAnsiTheme="minorHAnsi" w:cstheme="minorHAnsi"/>
          <w:sz w:val="22"/>
          <w:szCs w:val="22"/>
        </w:rPr>
      </w:pPr>
      <w:r>
        <w:rPr>
          <w:b/>
        </w:rPr>
        <w:t>LI-04:</w:t>
        <w:tab/>
      </w:r>
      <w:r>
        <w:rPr>
          <w:b w:val="0"/>
        </w:rPr>
        <w:t>The product is a desktop/web application only; no mobile application is planned – the 87-man-day WP4 estimate (Report 2, Section 1.1) already budgets the team's full capacity to one Next.js/FastAPI stack; a native app would add comparable effort for a use case (pre-flight planning) that does not need it.</w:t>
      </w:r>
    </w:p>
    <w:p w14:paraId="2A0CA696" w14:textId="77777777" w:rsidR="00FB60AE" w:rsidRPr="00FB60AE" w:rsidRDefault="00FB60AE" w:rsidP="00FB60AE">
      <w:pPr>
        <w:pStyle w:val="List"/>
        <w:rPr>
          <w:rFonts w:asciiTheme="minorHAnsi" w:hAnsiTheme="minorHAnsi" w:cstheme="minorHAnsi"/>
          <w:sz w:val="22"/>
          <w:szCs w:val="22"/>
        </w:rPr>
      </w:pPr>
      <w:r>
        <w:rPr>
          <w:b/>
        </w:rPr>
        <w:t>LI-05:</w:t>
        <w:tab/>
      </w:r>
      <w:r>
        <w:rPr>
          <w:b w:val="0"/>
        </w:rPr>
        <w:t>The system supports drone comparison, not automated drone selection; the Operator makes the final choice – automated selection would require encoding operational judgment (mission priority, risk tolerance) the team has no data to validate, so BAMP limits itself to the evidence (predicted energy, feasibility) it can defend statistically.</w:t>
      </w:r>
    </w:p>
    <w:p w14:paraId="2A0CA696" w14:textId="77777777" w:rsidR="00FB60AE" w:rsidRPr="00FB60AE" w:rsidRDefault="00FB60AE" w:rsidP="00FB60AE">
      <w:pPr>
        <w:pStyle w:val="List"/>
        <w:rPr>
          <w:rFonts w:asciiTheme="minorHAnsi" w:hAnsiTheme="minorHAnsi" w:cstheme="minorHAnsi"/>
          <w:sz w:val="22"/>
          <w:szCs w:val="22"/>
        </w:rPr>
      </w:pPr>
      <w:r>
        <w:rPr>
          <w:b/>
        </w:rPr>
        <w:t>LI-06:</w:t>
        <w:tab/>
      </w:r>
      <w:r>
        <w:rPr>
          <w:b w:val="0"/>
        </w:rPr>
        <w:t>Complex battery-degradation modelling (e.g., cell aging, temperature effects) and real-world flight validation of predictions are out of scope for this project – the CMU KiltHub dataset captures point-in-time flight telemetry, not repeated-cycle aging data, so any degradation model built on it would be statistically unvalidated by construction (see LI-07).</w:t>
      </w:r>
    </w:p>
    <w:p w14:paraId="2A0CA696" w14:textId="77777777" w:rsidR="00FB60AE" w:rsidRPr="00FB60AE" w:rsidRDefault="00FB60AE" w:rsidP="00FB60AE">
      <w:pPr>
        <w:pStyle w:val="List"/>
        <w:rPr>
          <w:rFonts w:asciiTheme="minorHAnsi" w:hAnsiTheme="minorHAnsi" w:cstheme="minorHAnsi"/>
          <w:sz w:val="22"/>
          <w:szCs w:val="22"/>
        </w:rPr>
      </w:pPr>
      <w:r>
        <w:rPr>
          <w:b/>
        </w:rPr>
        <w:t>LI-07:</w:t>
        <w:tab/>
      </w:r>
      <w:r>
        <w:rPr>
          <w:b w:val="0"/>
        </w:rPr>
        <w:t>The prediction models are trained and validated on the CMU KiltHub dataset (209 flights, single quadcopter platform); accuracy outside this platform/range is not guaranteed and is flagged to the user as an out-of-range warning rather than silently extrapolated.</w:t>
      </w:r>
    </w:p>
    <w:sectPr w:rsidR="00B72539" w:rsidRPr="00B72539"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w:altName w:val="Segoe UI"/>
    <w:panose1 w:val="020B0604020202020204"/>
    <w:charset w:val="00"/>
    <w:family w:val="swiss"/>
    <w:pitch w:val="variable"/>
    <w:sig w:usb0="00000001" w:usb1="4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D05D1"/>
    <w:rsid w:val="001F18D5"/>
    <w:rsid w:val="001F43A7"/>
    <w:rsid w:val="00237678"/>
    <w:rsid w:val="00242AE1"/>
    <w:rsid w:val="002500C5"/>
    <w:rsid w:val="00252176"/>
    <w:rsid w:val="00255126"/>
    <w:rsid w:val="002A4D9B"/>
    <w:rsid w:val="002C054B"/>
    <w:rsid w:val="00336411"/>
    <w:rsid w:val="003500E9"/>
    <w:rsid w:val="0035088D"/>
    <w:rsid w:val="00351120"/>
    <w:rsid w:val="003C3CC2"/>
    <w:rsid w:val="003D4D0A"/>
    <w:rsid w:val="003F2D96"/>
    <w:rsid w:val="003F79EA"/>
    <w:rsid w:val="00424FD3"/>
    <w:rsid w:val="00436ECB"/>
    <w:rsid w:val="00440339"/>
    <w:rsid w:val="0046756B"/>
    <w:rsid w:val="004B535E"/>
    <w:rsid w:val="004E2BD0"/>
    <w:rsid w:val="00504AE8"/>
    <w:rsid w:val="00533250"/>
    <w:rsid w:val="00556EF7"/>
    <w:rsid w:val="00571828"/>
    <w:rsid w:val="00592153"/>
    <w:rsid w:val="00593E6F"/>
    <w:rsid w:val="005940A6"/>
    <w:rsid w:val="006C34E4"/>
    <w:rsid w:val="007257A6"/>
    <w:rsid w:val="00736CF9"/>
    <w:rsid w:val="0079695F"/>
    <w:rsid w:val="007B4BFA"/>
    <w:rsid w:val="007D73E6"/>
    <w:rsid w:val="00816771"/>
    <w:rsid w:val="008312FF"/>
    <w:rsid w:val="00832C26"/>
    <w:rsid w:val="008A74B5"/>
    <w:rsid w:val="008B5483"/>
    <w:rsid w:val="008B5CC8"/>
    <w:rsid w:val="00905F79"/>
    <w:rsid w:val="00922652"/>
    <w:rsid w:val="00922A14"/>
    <w:rsid w:val="009276FD"/>
    <w:rsid w:val="0097089C"/>
    <w:rsid w:val="009C0C67"/>
    <w:rsid w:val="009C7787"/>
    <w:rsid w:val="00A0058F"/>
    <w:rsid w:val="00A03C92"/>
    <w:rsid w:val="00A6179F"/>
    <w:rsid w:val="00A976AB"/>
    <w:rsid w:val="00AF3745"/>
    <w:rsid w:val="00B44E27"/>
    <w:rsid w:val="00B72539"/>
    <w:rsid w:val="00B913A9"/>
    <w:rsid w:val="00BD68AC"/>
    <w:rsid w:val="00C4061E"/>
    <w:rsid w:val="00C843B6"/>
    <w:rsid w:val="00C87F08"/>
    <w:rsid w:val="00C90AE2"/>
    <w:rsid w:val="00D03948"/>
    <w:rsid w:val="00D2314E"/>
    <w:rsid w:val="00D41904"/>
    <w:rsid w:val="00DA2C4A"/>
    <w:rsid w:val="00E30D61"/>
    <w:rsid w:val="00E31F7F"/>
    <w:rsid w:val="00E84810"/>
    <w:rsid w:val="00E86F0B"/>
    <w:rsid w:val="00F27669"/>
    <w:rsid w:val="00F5200D"/>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500C5"/>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500C5"/>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500C5"/>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2500C5"/>
    <w:pPr>
      <w:keepNext/>
      <w:keepLines/>
      <w:spacing w:before="40" w:after="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500C5"/>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94</cp:revision>
  <dcterms:created xsi:type="dcterms:W3CDTF">2020-01-14T01:28:00Z</dcterms:created>
  <dcterms:modified xsi:type="dcterms:W3CDTF">2021-09-23T16:02:00Z</dcterms:modified>
</cp:coreProperties>
</file>