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C9D" w:rsidRPr="00022C9D" w:rsidRDefault="00022C9D" w:rsidP="00022C9D">
      <w:pPr>
        <w:shd w:val="clear" w:color="auto" w:fill="FFFFFF"/>
        <w:spacing w:before="360" w:after="360" w:line="240" w:lineRule="auto"/>
        <w:rPr>
          <w:rFonts w:ascii="Arial" w:eastAsia="Times New Roman" w:hAnsi="Arial" w:cs="Arial"/>
          <w:color w:val="1F1F1F"/>
          <w:sz w:val="24"/>
          <w:szCs w:val="24"/>
        </w:rPr>
      </w:pPr>
      <w:r w:rsidRPr="00022C9D">
        <w:rPr>
          <w:rFonts w:ascii="Arial" w:eastAsia="Times New Roman" w:hAnsi="Arial" w:cs="Arial"/>
          <w:color w:val="1F1F1F"/>
          <w:sz w:val="24"/>
          <w:szCs w:val="24"/>
        </w:rPr>
        <w:t>Materials:</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OHP sheet</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Acrylic paints</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Brushes (various sizes and shapes)</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Palette</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Water</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Paper towels</w:t>
      </w:r>
    </w:p>
    <w:p w:rsidR="00022C9D" w:rsidRPr="00022C9D" w:rsidRDefault="00022C9D" w:rsidP="00022C9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Tape or glue (optional)</w:t>
      </w:r>
    </w:p>
    <w:p w:rsidR="00022C9D" w:rsidRPr="00022C9D" w:rsidRDefault="00022C9D" w:rsidP="00022C9D">
      <w:pPr>
        <w:shd w:val="clear" w:color="auto" w:fill="FFFFFF"/>
        <w:spacing w:before="360" w:after="360" w:line="240" w:lineRule="auto"/>
        <w:rPr>
          <w:rFonts w:ascii="Arial" w:eastAsia="Times New Roman" w:hAnsi="Arial" w:cs="Arial"/>
          <w:color w:val="1F1F1F"/>
          <w:sz w:val="24"/>
          <w:szCs w:val="24"/>
        </w:rPr>
      </w:pPr>
      <w:r w:rsidRPr="00022C9D">
        <w:rPr>
          <w:rFonts w:ascii="Arial" w:eastAsia="Times New Roman" w:hAnsi="Arial" w:cs="Arial"/>
          <w:color w:val="1F1F1F"/>
          <w:sz w:val="24"/>
          <w:szCs w:val="24"/>
        </w:rPr>
        <w:t>Steps:</w:t>
      </w:r>
    </w:p>
    <w:p w:rsidR="00022C9D" w:rsidRPr="00022C9D" w:rsidRDefault="00022C9D" w:rsidP="00022C9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Prepare your OHP sheet. If you are using a clear OHP sheet, you may want to tape or glue it to a piece of paper so that it doesn't move around.</w:t>
      </w:r>
    </w:p>
    <w:p w:rsidR="00022C9D" w:rsidRPr="00022C9D" w:rsidRDefault="00022C9D" w:rsidP="00022C9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Choose your subject. You can paint any landscape that you like, but some popular subjects for landscape painting include mountains, forests, and rivers.</w:t>
      </w:r>
    </w:p>
    <w:p w:rsidR="00022C9D" w:rsidRPr="00022C9D" w:rsidRDefault="00022C9D" w:rsidP="00022C9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Start by sketching your landscape lightly on the OHP sheet. This will help you to get the proportions right.</w:t>
      </w:r>
    </w:p>
    <w:p w:rsidR="00022C9D" w:rsidRPr="00022C9D" w:rsidRDefault="00022C9D" w:rsidP="00022C9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022C9D" w:rsidRPr="00022C9D" w:rsidRDefault="00022C9D" w:rsidP="00022C9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If you make a mistake, you can usually erase it with a damp paper towel. However, be careful not to over-erase, as this can damage the OHP sheet.</w:t>
      </w:r>
    </w:p>
    <w:p w:rsidR="00022C9D" w:rsidRPr="00022C9D" w:rsidRDefault="00022C9D" w:rsidP="00022C9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Let your painting dry completely before displaying it.</w:t>
      </w:r>
    </w:p>
    <w:p w:rsidR="00022C9D" w:rsidRPr="00022C9D" w:rsidRDefault="00022C9D" w:rsidP="00022C9D">
      <w:pPr>
        <w:shd w:val="clear" w:color="auto" w:fill="FFFFFF"/>
        <w:spacing w:before="360" w:after="360" w:line="240" w:lineRule="auto"/>
        <w:rPr>
          <w:rFonts w:ascii="Arial" w:eastAsia="Times New Roman" w:hAnsi="Arial" w:cs="Arial"/>
          <w:color w:val="1F1F1F"/>
          <w:sz w:val="24"/>
          <w:szCs w:val="24"/>
        </w:rPr>
      </w:pPr>
      <w:r w:rsidRPr="00022C9D">
        <w:rPr>
          <w:rFonts w:ascii="Arial" w:eastAsia="Times New Roman" w:hAnsi="Arial" w:cs="Arial"/>
          <w:color w:val="1F1F1F"/>
          <w:sz w:val="24"/>
          <w:szCs w:val="24"/>
        </w:rPr>
        <w:t>Tips:</w:t>
      </w:r>
    </w:p>
    <w:p w:rsidR="00022C9D" w:rsidRPr="00022C9D" w:rsidRDefault="00022C9D" w:rsidP="00022C9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Use a high-quality OHP sheet that will not scratch or warp.</w:t>
      </w:r>
    </w:p>
    <w:p w:rsidR="00022C9D" w:rsidRPr="00022C9D" w:rsidRDefault="00022C9D" w:rsidP="00022C9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022C9D" w:rsidRPr="00022C9D" w:rsidRDefault="00022C9D" w:rsidP="00022C9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Experiment with different painting techniques to find one that you like.</w:t>
      </w:r>
    </w:p>
    <w:p w:rsidR="00022C9D" w:rsidRPr="00022C9D" w:rsidRDefault="00022C9D" w:rsidP="00022C9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Take your time and enjoy the process! Landscape painting is a great way to express yourself and your unique artistic vision.</w:t>
      </w:r>
    </w:p>
    <w:p w:rsidR="00022C9D" w:rsidRPr="00022C9D" w:rsidRDefault="00022C9D" w:rsidP="00022C9D">
      <w:pPr>
        <w:shd w:val="clear" w:color="auto" w:fill="FFFFFF"/>
        <w:spacing w:before="360" w:after="360" w:line="240" w:lineRule="auto"/>
        <w:rPr>
          <w:rFonts w:ascii="Arial" w:eastAsia="Times New Roman" w:hAnsi="Arial" w:cs="Arial"/>
          <w:color w:val="1F1F1F"/>
          <w:sz w:val="24"/>
          <w:szCs w:val="24"/>
        </w:rPr>
      </w:pPr>
      <w:r w:rsidRPr="00022C9D">
        <w:rPr>
          <w:rFonts w:ascii="Arial" w:eastAsia="Times New Roman" w:hAnsi="Arial" w:cs="Arial"/>
          <w:color w:val="1F1F1F"/>
          <w:sz w:val="24"/>
          <w:szCs w:val="24"/>
        </w:rPr>
        <w:t>Here are some additional tips for landscape painting on OHP sheet:</w:t>
      </w:r>
    </w:p>
    <w:p w:rsidR="00022C9D" w:rsidRPr="00022C9D" w:rsidRDefault="00022C9D" w:rsidP="00022C9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022C9D" w:rsidRPr="00022C9D" w:rsidRDefault="00022C9D" w:rsidP="00022C9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You can also use acrylic paint to create effects such as shading and blending.</w:t>
      </w:r>
    </w:p>
    <w:p w:rsidR="00022C9D" w:rsidRPr="00022C9D" w:rsidRDefault="00022C9D" w:rsidP="00022C9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Landscape painting on OHP sheet can be used for a variety of purposes, such as creating greeting cards, signs, or even wall art.</w:t>
      </w:r>
    </w:p>
    <w:p w:rsidR="00022C9D" w:rsidRPr="00022C9D" w:rsidRDefault="00022C9D" w:rsidP="00022C9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When choosing acrylic paints, it is important to consider the color and opacity of the paints. Some acrylic paints are more opaque than others, so you will need to choose paints that will give you the desired effect.</w:t>
      </w:r>
    </w:p>
    <w:p w:rsidR="00022C9D" w:rsidRPr="00022C9D" w:rsidRDefault="00022C9D" w:rsidP="00022C9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If you are painting on a dark OHP sheet, you may want to use a white acrylic paint to help the colors show up better.</w:t>
      </w:r>
    </w:p>
    <w:p w:rsidR="00022C9D" w:rsidRPr="00022C9D" w:rsidRDefault="00022C9D" w:rsidP="00022C9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22C9D">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594E"/>
    <w:multiLevelType w:val="multilevel"/>
    <w:tmpl w:val="A3F2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AE0660"/>
    <w:multiLevelType w:val="multilevel"/>
    <w:tmpl w:val="655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383DAF"/>
    <w:multiLevelType w:val="multilevel"/>
    <w:tmpl w:val="47E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A50586"/>
    <w:multiLevelType w:val="multilevel"/>
    <w:tmpl w:val="091E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9D"/>
    <w:rsid w:val="00022C9D"/>
    <w:rsid w:val="0059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C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C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C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2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2023-08-01T16:56:00Z</dcterms:created>
  <dcterms:modified xsi:type="dcterms:W3CDTF">2023-08-01T16:56:00Z</dcterms:modified>
</cp:coreProperties>
</file>