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A25" w:rsidRPr="00016A25" w:rsidRDefault="00016A25" w:rsidP="00016A25">
      <w:pPr>
        <w:spacing w:before="100" w:beforeAutospacing="1" w:after="150" w:line="240" w:lineRule="auto"/>
        <w:rPr>
          <w:rFonts w:ascii="Arial" w:eastAsia="Times New Roman" w:hAnsi="Arial" w:cs="Arial"/>
          <w:b/>
          <w:bCs/>
          <w:sz w:val="38"/>
          <w:szCs w:val="38"/>
          <w:u w:val="single"/>
        </w:rPr>
      </w:pPr>
      <w:r w:rsidRPr="00016A25">
        <w:rPr>
          <w:rFonts w:ascii="Arial" w:eastAsia="Times New Roman" w:hAnsi="Arial" w:cs="Arial"/>
          <w:b/>
          <w:bCs/>
          <w:sz w:val="38"/>
          <w:szCs w:val="38"/>
          <w:u w:val="single"/>
        </w:rPr>
        <w:t>Religious painting</w:t>
      </w:r>
    </w:p>
    <w:p w:rsidR="00016A25" w:rsidRPr="00016A25" w:rsidRDefault="00016A25" w:rsidP="00016A25">
      <w:pPr>
        <w:spacing w:before="100" w:beforeAutospacing="1" w:after="150" w:line="240" w:lineRule="auto"/>
        <w:rPr>
          <w:rFonts w:ascii="Arial" w:eastAsia="Times New Roman" w:hAnsi="Arial" w:cs="Arial"/>
          <w:sz w:val="24"/>
          <w:szCs w:val="24"/>
        </w:rPr>
      </w:pPr>
      <w:r w:rsidRPr="00016A25">
        <w:rPr>
          <w:rFonts w:ascii="Arial" w:eastAsia="Times New Roman" w:hAnsi="Arial" w:cs="Arial"/>
          <w:sz w:val="24"/>
          <w:szCs w:val="24"/>
        </w:rPr>
        <w:t>Religious painting is a type of pa</w:t>
      </w:r>
      <w:bookmarkStart w:id="0" w:name="_GoBack"/>
      <w:bookmarkEnd w:id="0"/>
      <w:r w:rsidRPr="00016A25">
        <w:rPr>
          <w:rFonts w:ascii="Arial" w:eastAsia="Times New Roman" w:hAnsi="Arial" w:cs="Arial"/>
          <w:sz w:val="24"/>
          <w:szCs w:val="24"/>
        </w:rPr>
        <w:t>inting that depicts religious figures, events, or stories. Religious paintings have been created for centuries, and they can be found in a variety of cultures and religions.</w:t>
      </w:r>
    </w:p>
    <w:p w:rsidR="00016A25" w:rsidRPr="00016A25" w:rsidRDefault="00016A25" w:rsidP="00016A25">
      <w:pPr>
        <w:numPr>
          <w:ilvl w:val="0"/>
          <w:numId w:val="1"/>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Religious paintings can be used to teach religious doctrine, to inspire devotion, or to simply depict religious stories in a beautiful way.</w:t>
      </w:r>
    </w:p>
    <w:p w:rsidR="00016A25" w:rsidRPr="00016A25" w:rsidRDefault="00016A25" w:rsidP="00016A25">
      <w:pPr>
        <w:numPr>
          <w:ilvl w:val="0"/>
          <w:numId w:val="1"/>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Religious paintings can be done in any medium, but some popular mediums include oil paint, acrylic paint, watercolor, and mosaic.</w:t>
      </w:r>
    </w:p>
    <w:p w:rsidR="00016A25" w:rsidRPr="00016A25" w:rsidRDefault="00016A25" w:rsidP="00016A25">
      <w:pPr>
        <w:numPr>
          <w:ilvl w:val="0"/>
          <w:numId w:val="1"/>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Religious paintings can be realistic or abstract, and they can be done in a variety of styles.</w:t>
      </w:r>
    </w:p>
    <w:p w:rsidR="00016A25" w:rsidRPr="00016A25" w:rsidRDefault="00016A25" w:rsidP="00016A25">
      <w:pPr>
        <w:spacing w:before="360" w:after="360" w:line="240" w:lineRule="auto"/>
        <w:rPr>
          <w:rFonts w:ascii="Arial" w:eastAsia="Times New Roman" w:hAnsi="Arial" w:cs="Arial"/>
          <w:sz w:val="24"/>
          <w:szCs w:val="24"/>
        </w:rPr>
      </w:pPr>
      <w:r w:rsidRPr="00016A25">
        <w:rPr>
          <w:rFonts w:ascii="Arial" w:eastAsia="Times New Roman" w:hAnsi="Arial" w:cs="Arial"/>
          <w:sz w:val="24"/>
          <w:szCs w:val="24"/>
        </w:rPr>
        <w:t>Here are some of the most famous religious paintings:</w:t>
      </w:r>
    </w:p>
    <w:p w:rsidR="00016A25" w:rsidRPr="00016A25" w:rsidRDefault="00016A25" w:rsidP="00016A25">
      <w:pPr>
        <w:numPr>
          <w:ilvl w:val="0"/>
          <w:numId w:val="2"/>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Giotto's </w:t>
      </w:r>
      <w:r w:rsidRPr="00016A25">
        <w:rPr>
          <w:rFonts w:ascii="Arial" w:eastAsia="Times New Roman" w:hAnsi="Arial" w:cs="Arial"/>
          <w:i/>
          <w:iCs/>
          <w:sz w:val="24"/>
          <w:szCs w:val="24"/>
        </w:rPr>
        <w:t xml:space="preserve">The </w:t>
      </w:r>
      <w:proofErr w:type="spellStart"/>
      <w:r w:rsidRPr="00016A25">
        <w:rPr>
          <w:rFonts w:ascii="Arial" w:eastAsia="Times New Roman" w:hAnsi="Arial" w:cs="Arial"/>
          <w:i/>
          <w:iCs/>
          <w:sz w:val="24"/>
          <w:szCs w:val="24"/>
        </w:rPr>
        <w:t>Scrovegni</w:t>
      </w:r>
      <w:proofErr w:type="spellEnd"/>
      <w:r w:rsidRPr="00016A25">
        <w:rPr>
          <w:rFonts w:ascii="Arial" w:eastAsia="Times New Roman" w:hAnsi="Arial" w:cs="Arial"/>
          <w:i/>
          <w:iCs/>
          <w:sz w:val="24"/>
          <w:szCs w:val="24"/>
        </w:rPr>
        <w:t xml:space="preserve"> Chapel Frescoes</w:t>
      </w:r>
      <w:r w:rsidRPr="00016A25">
        <w:rPr>
          <w:rFonts w:ascii="Arial" w:eastAsia="Times New Roman" w:hAnsi="Arial" w:cs="Arial"/>
          <w:sz w:val="24"/>
          <w:szCs w:val="24"/>
        </w:rPr>
        <w:t> (1303–1305)</w:t>
      </w:r>
    </w:p>
    <w:p w:rsidR="00016A25" w:rsidRPr="00016A25" w:rsidRDefault="00016A25" w:rsidP="00016A25">
      <w:pPr>
        <w:spacing w:beforeAutospacing="1" w:after="0" w:line="240" w:lineRule="auto"/>
        <w:rPr>
          <w:rFonts w:ascii="Arial" w:eastAsia="Times New Roman" w:hAnsi="Arial" w:cs="Arial"/>
          <w:sz w:val="24"/>
          <w:szCs w:val="24"/>
        </w:rPr>
      </w:pPr>
      <w:hyperlink r:id="rId6" w:tgtFrame="_blank" w:history="1">
        <w:r>
          <w:rPr>
            <w:rFonts w:ascii="Arial" w:eastAsia="Times New Roman" w:hAnsi="Arial" w:cs="Arial"/>
            <w:noProof/>
            <w:color w:val="0000FF"/>
            <w:sz w:val="24"/>
            <w:szCs w:val="24"/>
          </w:rPr>
          <w:drawing>
            <wp:inline distT="0" distB="0" distL="0" distR="0">
              <wp:extent cx="2381250" cy="1905000"/>
              <wp:effectExtent l="0" t="0" r="0" b="0"/>
              <wp:docPr id="10" name="Picture 10" descr="Giotto's The Scrovegni Chapel Fresc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otto's The Scrovegni Chapel Fresco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016A25">
          <w:rPr>
            <w:rFonts w:ascii="Arial" w:eastAsia="Times New Roman" w:hAnsi="Arial" w:cs="Arial"/>
            <w:color w:val="0000FF"/>
            <w:sz w:val="24"/>
            <w:szCs w:val="24"/>
            <w:u w:val="single"/>
            <w:bdr w:val="none" w:sz="0" w:space="0" w:color="auto" w:frame="1"/>
          </w:rPr>
          <w:t>Opens in a new window</w:t>
        </w:r>
      </w:hyperlink>
      <w:hyperlink r:id="rId8" w:tgtFrame="_blank" w:history="1">
        <w:r>
          <w:rPr>
            <w:rFonts w:ascii="Arial" w:eastAsia="Times New Roman" w:hAnsi="Arial" w:cs="Arial"/>
            <w:noProof/>
            <w:color w:val="0000FF"/>
            <w:sz w:val="24"/>
            <w:szCs w:val="24"/>
          </w:rPr>
          <w:drawing>
            <wp:inline distT="0" distB="0" distL="0" distR="0">
              <wp:extent cx="152400" cy="152400"/>
              <wp:effectExtent l="0" t="0" r="0" b="0"/>
              <wp:docPr id="9" name="Picture 9" descr="https://encrypted-tbn3.gstatic.com/favicon-tbn?q=tbn:ANd9GcQenZK924-dUfOlopaEPe3vGck9wfKm5UP6QgdglIPz6ihXBC5YrYn3eaihqPp2qBAgeruPWM9Pjb-nWkXVjojWr6NfR9qIXx3LVYXKhhs6Rc16-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favicon-tbn?q=tbn:ANd9GcQenZK924-dUfOlopaEPe3vGck9wfKm5UP6QgdglIPz6ihXBC5YrYn3eaihqPp2qBAgeruPWM9Pjb-nWkXVjojWr6NfR9qIXx3LVYXKhhs6Rc16-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A25">
          <w:rPr>
            <w:rFonts w:ascii="Arial" w:eastAsia="Times New Roman" w:hAnsi="Arial" w:cs="Arial"/>
            <w:color w:val="0000FF"/>
            <w:spacing w:val="2"/>
            <w:sz w:val="24"/>
            <w:szCs w:val="24"/>
          </w:rPr>
          <w:t>www.travelingintuscany.com</w:t>
        </w:r>
      </w:hyperlink>
    </w:p>
    <w:p w:rsidR="00016A25" w:rsidRPr="00016A25" w:rsidRDefault="00016A25" w:rsidP="00016A25">
      <w:pPr>
        <w:spacing w:beforeAutospacing="1" w:after="0" w:line="240" w:lineRule="auto"/>
        <w:rPr>
          <w:rFonts w:ascii="Arial" w:eastAsia="Times New Roman" w:hAnsi="Arial" w:cs="Arial"/>
          <w:spacing w:val="2"/>
          <w:sz w:val="24"/>
          <w:szCs w:val="24"/>
        </w:rPr>
      </w:pPr>
      <w:r w:rsidRPr="00016A25">
        <w:rPr>
          <w:rFonts w:ascii="Arial" w:eastAsia="Times New Roman" w:hAnsi="Arial" w:cs="Arial"/>
          <w:spacing w:val="2"/>
          <w:sz w:val="24"/>
          <w:szCs w:val="24"/>
        </w:rPr>
        <w:t xml:space="preserve">Giotto's </w:t>
      </w:r>
      <w:proofErr w:type="gramStart"/>
      <w:r w:rsidRPr="00016A25">
        <w:rPr>
          <w:rFonts w:ascii="Arial" w:eastAsia="Times New Roman" w:hAnsi="Arial" w:cs="Arial"/>
          <w:spacing w:val="2"/>
          <w:sz w:val="24"/>
          <w:szCs w:val="24"/>
        </w:rPr>
        <w:t>The</w:t>
      </w:r>
      <w:proofErr w:type="gramEnd"/>
      <w:r w:rsidRPr="00016A25">
        <w:rPr>
          <w:rFonts w:ascii="Arial" w:eastAsia="Times New Roman" w:hAnsi="Arial" w:cs="Arial"/>
          <w:spacing w:val="2"/>
          <w:sz w:val="24"/>
          <w:szCs w:val="24"/>
        </w:rPr>
        <w:t xml:space="preserve"> </w:t>
      </w:r>
      <w:proofErr w:type="spellStart"/>
      <w:r w:rsidRPr="00016A25">
        <w:rPr>
          <w:rFonts w:ascii="Arial" w:eastAsia="Times New Roman" w:hAnsi="Arial" w:cs="Arial"/>
          <w:spacing w:val="2"/>
          <w:sz w:val="24"/>
          <w:szCs w:val="24"/>
        </w:rPr>
        <w:t>Scrovegni</w:t>
      </w:r>
      <w:proofErr w:type="spellEnd"/>
      <w:r w:rsidRPr="00016A25">
        <w:rPr>
          <w:rFonts w:ascii="Arial" w:eastAsia="Times New Roman" w:hAnsi="Arial" w:cs="Arial"/>
          <w:spacing w:val="2"/>
          <w:sz w:val="24"/>
          <w:szCs w:val="24"/>
        </w:rPr>
        <w:t xml:space="preserve"> Chapel Frescoes</w:t>
      </w:r>
    </w:p>
    <w:p w:rsidR="00016A25" w:rsidRPr="00016A25" w:rsidRDefault="00016A25" w:rsidP="00016A25">
      <w:pPr>
        <w:numPr>
          <w:ilvl w:val="0"/>
          <w:numId w:val="2"/>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Leonardo da Vinci's </w:t>
      </w:r>
      <w:r w:rsidRPr="00016A25">
        <w:rPr>
          <w:rFonts w:ascii="Arial" w:eastAsia="Times New Roman" w:hAnsi="Arial" w:cs="Arial"/>
          <w:i/>
          <w:iCs/>
          <w:sz w:val="24"/>
          <w:szCs w:val="24"/>
        </w:rPr>
        <w:t>The Last Supper</w:t>
      </w:r>
      <w:r w:rsidRPr="00016A25">
        <w:rPr>
          <w:rFonts w:ascii="Arial" w:eastAsia="Times New Roman" w:hAnsi="Arial" w:cs="Arial"/>
          <w:sz w:val="24"/>
          <w:szCs w:val="24"/>
        </w:rPr>
        <w:t> (1495–1498)</w:t>
      </w:r>
    </w:p>
    <w:p w:rsidR="00016A25" w:rsidRPr="00016A25" w:rsidRDefault="00016A25" w:rsidP="00016A25">
      <w:pPr>
        <w:spacing w:beforeAutospacing="1" w:after="0" w:line="240" w:lineRule="auto"/>
        <w:rPr>
          <w:rFonts w:ascii="Arial" w:eastAsia="Times New Roman" w:hAnsi="Arial" w:cs="Arial"/>
          <w:sz w:val="24"/>
          <w:szCs w:val="24"/>
        </w:rPr>
      </w:pPr>
      <w:hyperlink r:id="rId10" w:tgtFrame="_blank" w:history="1">
        <w:r>
          <w:rPr>
            <w:rFonts w:ascii="Arial" w:eastAsia="Times New Roman" w:hAnsi="Arial" w:cs="Arial"/>
            <w:noProof/>
            <w:color w:val="0000FF"/>
            <w:sz w:val="24"/>
            <w:szCs w:val="24"/>
          </w:rPr>
          <w:drawing>
            <wp:inline distT="0" distB="0" distL="0" distR="0">
              <wp:extent cx="2381250" cy="1905000"/>
              <wp:effectExtent l="0" t="0" r="0" b="0"/>
              <wp:docPr id="8" name="Picture 8" descr="Leonardo da Vinci's The Last Su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onardo da Vinci's The Last Sup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016A25">
          <w:rPr>
            <w:rFonts w:ascii="Arial" w:eastAsia="Times New Roman" w:hAnsi="Arial" w:cs="Arial"/>
            <w:color w:val="0000FF"/>
            <w:sz w:val="24"/>
            <w:szCs w:val="24"/>
            <w:u w:val="single"/>
            <w:bdr w:val="none" w:sz="0" w:space="0" w:color="auto" w:frame="1"/>
          </w:rPr>
          <w:t>Opens in a new window</w:t>
        </w:r>
      </w:hyperlink>
      <w:hyperlink r:id="rId12" w:tgtFrame="_blank" w:history="1">
        <w:r>
          <w:rPr>
            <w:rFonts w:ascii="Arial" w:eastAsia="Times New Roman" w:hAnsi="Arial" w:cs="Arial"/>
            <w:noProof/>
            <w:color w:val="0000FF"/>
            <w:sz w:val="24"/>
            <w:szCs w:val="24"/>
          </w:rPr>
          <w:drawing>
            <wp:inline distT="0" distB="0" distL="0" distR="0">
              <wp:extent cx="304800" cy="304800"/>
              <wp:effectExtent l="0" t="0" r="0" b="0"/>
              <wp:docPr id="7" name="Picture 7" descr="https://encrypted-tbn2.gstatic.com/favicon-tbn?q=tbn:ANd9GcTGo2ldWXblVJVy9av_nsZSibxa_2qWNauc-_aN3Z88QWRlrBwOirgky4S2BQx4HAP717l1X6fwOGXal25Xka-QwL048XUpux7h5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2.gstatic.com/favicon-tbn?q=tbn:ANd9GcTGo2ldWXblVJVy9av_nsZSibxa_2qWNauc-_aN3Z88QWRlrBwOirgky4S2BQx4HAP717l1X6fwOGXal25Xka-QwL048XUpux7h5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16A25">
          <w:rPr>
            <w:rFonts w:ascii="Arial" w:eastAsia="Times New Roman" w:hAnsi="Arial" w:cs="Arial"/>
            <w:color w:val="0000FF"/>
            <w:spacing w:val="2"/>
            <w:sz w:val="24"/>
            <w:szCs w:val="24"/>
          </w:rPr>
          <w:t>en.wikipedia.org</w:t>
        </w:r>
      </w:hyperlink>
    </w:p>
    <w:p w:rsidR="00016A25" w:rsidRPr="00016A25" w:rsidRDefault="00016A25" w:rsidP="00016A25">
      <w:pPr>
        <w:spacing w:beforeAutospacing="1" w:after="0" w:line="240" w:lineRule="auto"/>
        <w:rPr>
          <w:rFonts w:ascii="Arial" w:eastAsia="Times New Roman" w:hAnsi="Arial" w:cs="Arial"/>
          <w:spacing w:val="2"/>
          <w:sz w:val="24"/>
          <w:szCs w:val="24"/>
        </w:rPr>
      </w:pPr>
      <w:r w:rsidRPr="00016A25">
        <w:rPr>
          <w:rFonts w:ascii="Arial" w:eastAsia="Times New Roman" w:hAnsi="Arial" w:cs="Arial"/>
          <w:spacing w:val="2"/>
          <w:sz w:val="24"/>
          <w:szCs w:val="24"/>
        </w:rPr>
        <w:t>Leonardo da Vinci's The Last Supper</w:t>
      </w:r>
    </w:p>
    <w:p w:rsidR="00016A25" w:rsidRPr="00016A25" w:rsidRDefault="00016A25" w:rsidP="00016A25">
      <w:pPr>
        <w:numPr>
          <w:ilvl w:val="0"/>
          <w:numId w:val="2"/>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Michelangelo's </w:t>
      </w:r>
      <w:r w:rsidRPr="00016A25">
        <w:rPr>
          <w:rFonts w:ascii="Arial" w:eastAsia="Times New Roman" w:hAnsi="Arial" w:cs="Arial"/>
          <w:i/>
          <w:iCs/>
          <w:sz w:val="24"/>
          <w:szCs w:val="24"/>
        </w:rPr>
        <w:t>The Sistine Chapel Ceiling</w:t>
      </w:r>
      <w:r w:rsidRPr="00016A25">
        <w:rPr>
          <w:rFonts w:ascii="Arial" w:eastAsia="Times New Roman" w:hAnsi="Arial" w:cs="Arial"/>
          <w:sz w:val="24"/>
          <w:szCs w:val="24"/>
        </w:rPr>
        <w:t> (1508–1512)</w:t>
      </w:r>
    </w:p>
    <w:p w:rsidR="00016A25" w:rsidRPr="00016A25" w:rsidRDefault="00016A25" w:rsidP="00016A25">
      <w:pPr>
        <w:spacing w:beforeAutospacing="1" w:after="0" w:line="240" w:lineRule="auto"/>
        <w:rPr>
          <w:rFonts w:ascii="Arial" w:eastAsia="Times New Roman" w:hAnsi="Arial" w:cs="Arial"/>
          <w:sz w:val="24"/>
          <w:szCs w:val="24"/>
        </w:rPr>
      </w:pPr>
      <w:hyperlink r:id="rId14" w:tgtFrame="_blank" w:history="1">
        <w:r>
          <w:rPr>
            <w:rFonts w:ascii="Arial" w:eastAsia="Times New Roman" w:hAnsi="Arial" w:cs="Arial"/>
            <w:noProof/>
            <w:color w:val="0000FF"/>
            <w:sz w:val="24"/>
            <w:szCs w:val="24"/>
          </w:rPr>
          <w:drawing>
            <wp:inline distT="0" distB="0" distL="0" distR="0">
              <wp:extent cx="2381250" cy="1905000"/>
              <wp:effectExtent l="0" t="0" r="0" b="0"/>
              <wp:docPr id="6" name="Picture 6" descr="Michelangelo's The Sistine Chapel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helangelo's The Sistine Chapel Ceil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016A25">
          <w:rPr>
            <w:rFonts w:ascii="Arial" w:eastAsia="Times New Roman" w:hAnsi="Arial" w:cs="Arial"/>
            <w:color w:val="0000FF"/>
            <w:sz w:val="24"/>
            <w:szCs w:val="24"/>
            <w:u w:val="single"/>
            <w:bdr w:val="none" w:sz="0" w:space="0" w:color="auto" w:frame="1"/>
          </w:rPr>
          <w:t>Opens in a new window</w:t>
        </w:r>
      </w:hyperlink>
      <w:hyperlink r:id="rId16" w:tgtFrame="_blank" w:history="1">
        <w:r>
          <w:rPr>
            <w:rFonts w:ascii="Arial" w:eastAsia="Times New Roman" w:hAnsi="Arial" w:cs="Arial"/>
            <w:noProof/>
            <w:color w:val="0000FF"/>
            <w:sz w:val="24"/>
            <w:szCs w:val="24"/>
          </w:rPr>
          <w:drawing>
            <wp:inline distT="0" distB="0" distL="0" distR="0">
              <wp:extent cx="304800" cy="304800"/>
              <wp:effectExtent l="0" t="0" r="0" b="0"/>
              <wp:docPr id="5" name="Picture 5" descr="https://encrypted-tbn2.gstatic.com/favicon-tbn?q=tbn:ANd9GcSuae5vGgg5AYdqH5ECWtPrwq861sBIdQuSyFbo8hb-GTeb3AhA5EKcwbtDRTm30GaITC1JxQRDinBlvKNSlylWtIkJJopWgvL4D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2.gstatic.com/favicon-tbn?q=tbn:ANd9GcSuae5vGgg5AYdqH5ECWtPrwq861sBIdQuSyFbo8hb-GTeb3AhA5EKcwbtDRTm30GaITC1JxQRDinBlvKNSlylWtIkJJopWgvL4D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16A25">
          <w:rPr>
            <w:rFonts w:ascii="Arial" w:eastAsia="Times New Roman" w:hAnsi="Arial" w:cs="Arial"/>
            <w:color w:val="0000FF"/>
            <w:spacing w:val="2"/>
            <w:sz w:val="24"/>
            <w:szCs w:val="24"/>
          </w:rPr>
          <w:t>smarthistory.org</w:t>
        </w:r>
      </w:hyperlink>
    </w:p>
    <w:p w:rsidR="00016A25" w:rsidRPr="00016A25" w:rsidRDefault="00016A25" w:rsidP="00016A25">
      <w:pPr>
        <w:spacing w:beforeAutospacing="1" w:after="0" w:line="240" w:lineRule="auto"/>
        <w:rPr>
          <w:rFonts w:ascii="Arial" w:eastAsia="Times New Roman" w:hAnsi="Arial" w:cs="Arial"/>
          <w:spacing w:val="2"/>
          <w:sz w:val="24"/>
          <w:szCs w:val="24"/>
        </w:rPr>
      </w:pPr>
      <w:r w:rsidRPr="00016A25">
        <w:rPr>
          <w:rFonts w:ascii="Arial" w:eastAsia="Times New Roman" w:hAnsi="Arial" w:cs="Arial"/>
          <w:spacing w:val="2"/>
          <w:sz w:val="24"/>
          <w:szCs w:val="24"/>
        </w:rPr>
        <w:t xml:space="preserve">Michelangelo's </w:t>
      </w:r>
      <w:proofErr w:type="gramStart"/>
      <w:r w:rsidRPr="00016A25">
        <w:rPr>
          <w:rFonts w:ascii="Arial" w:eastAsia="Times New Roman" w:hAnsi="Arial" w:cs="Arial"/>
          <w:spacing w:val="2"/>
          <w:sz w:val="24"/>
          <w:szCs w:val="24"/>
        </w:rPr>
        <w:t>The</w:t>
      </w:r>
      <w:proofErr w:type="gramEnd"/>
      <w:r w:rsidRPr="00016A25">
        <w:rPr>
          <w:rFonts w:ascii="Arial" w:eastAsia="Times New Roman" w:hAnsi="Arial" w:cs="Arial"/>
          <w:spacing w:val="2"/>
          <w:sz w:val="24"/>
          <w:szCs w:val="24"/>
        </w:rPr>
        <w:t xml:space="preserve"> Sistine Chapel Ceiling</w:t>
      </w:r>
    </w:p>
    <w:p w:rsidR="00016A25" w:rsidRPr="00016A25" w:rsidRDefault="00016A25" w:rsidP="00016A25">
      <w:pPr>
        <w:numPr>
          <w:ilvl w:val="0"/>
          <w:numId w:val="2"/>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Rembrandt's </w:t>
      </w:r>
      <w:r w:rsidRPr="00016A25">
        <w:rPr>
          <w:rFonts w:ascii="Arial" w:eastAsia="Times New Roman" w:hAnsi="Arial" w:cs="Arial"/>
          <w:i/>
          <w:iCs/>
          <w:sz w:val="24"/>
          <w:szCs w:val="24"/>
        </w:rPr>
        <w:t>The Night Watch</w:t>
      </w:r>
      <w:r w:rsidRPr="00016A25">
        <w:rPr>
          <w:rFonts w:ascii="Arial" w:eastAsia="Times New Roman" w:hAnsi="Arial" w:cs="Arial"/>
          <w:sz w:val="24"/>
          <w:szCs w:val="24"/>
        </w:rPr>
        <w:t> (1642)</w:t>
      </w:r>
    </w:p>
    <w:p w:rsidR="00016A25" w:rsidRPr="00016A25" w:rsidRDefault="00016A25" w:rsidP="00016A25">
      <w:pPr>
        <w:spacing w:beforeAutospacing="1" w:after="0" w:line="240" w:lineRule="auto"/>
        <w:rPr>
          <w:rFonts w:ascii="Arial" w:eastAsia="Times New Roman" w:hAnsi="Arial" w:cs="Arial"/>
          <w:sz w:val="24"/>
          <w:szCs w:val="24"/>
        </w:rPr>
      </w:pPr>
      <w:hyperlink r:id="rId18" w:tgtFrame="_blank" w:history="1">
        <w:r>
          <w:rPr>
            <w:rFonts w:ascii="Arial" w:eastAsia="Times New Roman" w:hAnsi="Arial" w:cs="Arial"/>
            <w:noProof/>
            <w:color w:val="0000FF"/>
            <w:sz w:val="24"/>
            <w:szCs w:val="24"/>
          </w:rPr>
          <w:drawing>
            <wp:inline distT="0" distB="0" distL="0" distR="0">
              <wp:extent cx="2381250" cy="1905000"/>
              <wp:effectExtent l="0" t="0" r="0" b="0"/>
              <wp:docPr id="4" name="Picture 4" descr="Rembrandt's The Night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brandt's The Night Wat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016A25">
          <w:rPr>
            <w:rFonts w:ascii="Arial" w:eastAsia="Times New Roman" w:hAnsi="Arial" w:cs="Arial"/>
            <w:color w:val="0000FF"/>
            <w:sz w:val="24"/>
            <w:szCs w:val="24"/>
            <w:u w:val="single"/>
            <w:bdr w:val="none" w:sz="0" w:space="0" w:color="auto" w:frame="1"/>
          </w:rPr>
          <w:t>Opens in a new window</w:t>
        </w:r>
      </w:hyperlink>
      <w:hyperlink r:id="rId20" w:tgtFrame="_blank" w:history="1">
        <w:r>
          <w:rPr>
            <w:rFonts w:ascii="Arial" w:eastAsia="Times New Roman" w:hAnsi="Arial" w:cs="Arial"/>
            <w:noProof/>
            <w:color w:val="0000FF"/>
            <w:sz w:val="24"/>
            <w:szCs w:val="24"/>
          </w:rPr>
          <w:drawing>
            <wp:inline distT="0" distB="0" distL="0" distR="0">
              <wp:extent cx="304800" cy="304800"/>
              <wp:effectExtent l="0" t="0" r="0" b="0"/>
              <wp:docPr id="3" name="Picture 3" descr="https://encrypted-tbn1.gstatic.com/favicon-tbn?q=tbn:ANd9GcRjJvcyvIYHdQbnCWnq1vAKqKwhihnbaJAApPSxjI5UMTLAWg_LNrvi7O53-Dx5GVaZ5cnugzPYgG9N2Bvy8ifMT4UpEc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1.gstatic.com/favicon-tbn?q=tbn:ANd9GcRjJvcyvIYHdQbnCWnq1vAKqKwhihnbaJAApPSxjI5UMTLAWg_LNrvi7O53-Dx5GVaZ5cnugzPYgG9N2Bvy8ifMT4UpEc0">
                        <a:hlinkClick r:id="rId18"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16A25">
          <w:rPr>
            <w:rFonts w:ascii="Arial" w:eastAsia="Times New Roman" w:hAnsi="Arial" w:cs="Arial"/>
            <w:color w:val="0000FF"/>
            <w:spacing w:val="2"/>
            <w:sz w:val="24"/>
            <w:szCs w:val="24"/>
          </w:rPr>
          <w:t>www.bbc.com</w:t>
        </w:r>
      </w:hyperlink>
    </w:p>
    <w:p w:rsidR="00016A25" w:rsidRPr="00016A25" w:rsidRDefault="00016A25" w:rsidP="00016A25">
      <w:pPr>
        <w:spacing w:beforeAutospacing="1" w:after="0" w:line="240" w:lineRule="auto"/>
        <w:rPr>
          <w:rFonts w:ascii="Arial" w:eastAsia="Times New Roman" w:hAnsi="Arial" w:cs="Arial"/>
          <w:spacing w:val="2"/>
          <w:sz w:val="24"/>
          <w:szCs w:val="24"/>
        </w:rPr>
      </w:pPr>
      <w:r w:rsidRPr="00016A25">
        <w:rPr>
          <w:rFonts w:ascii="Arial" w:eastAsia="Times New Roman" w:hAnsi="Arial" w:cs="Arial"/>
          <w:spacing w:val="2"/>
          <w:sz w:val="24"/>
          <w:szCs w:val="24"/>
        </w:rPr>
        <w:t xml:space="preserve">Rembrandt's </w:t>
      </w:r>
      <w:proofErr w:type="gramStart"/>
      <w:r w:rsidRPr="00016A25">
        <w:rPr>
          <w:rFonts w:ascii="Arial" w:eastAsia="Times New Roman" w:hAnsi="Arial" w:cs="Arial"/>
          <w:spacing w:val="2"/>
          <w:sz w:val="24"/>
          <w:szCs w:val="24"/>
        </w:rPr>
        <w:t>The</w:t>
      </w:r>
      <w:proofErr w:type="gramEnd"/>
      <w:r w:rsidRPr="00016A25">
        <w:rPr>
          <w:rFonts w:ascii="Arial" w:eastAsia="Times New Roman" w:hAnsi="Arial" w:cs="Arial"/>
          <w:spacing w:val="2"/>
          <w:sz w:val="24"/>
          <w:szCs w:val="24"/>
        </w:rPr>
        <w:t xml:space="preserve"> Night Watch</w:t>
      </w:r>
    </w:p>
    <w:p w:rsidR="00016A25" w:rsidRPr="00016A25" w:rsidRDefault="00016A25" w:rsidP="00016A25">
      <w:pPr>
        <w:numPr>
          <w:ilvl w:val="0"/>
          <w:numId w:val="2"/>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lastRenderedPageBreak/>
        <w:t>Vincent van Gogh's </w:t>
      </w:r>
      <w:r w:rsidRPr="00016A25">
        <w:rPr>
          <w:rFonts w:ascii="Arial" w:eastAsia="Times New Roman" w:hAnsi="Arial" w:cs="Arial"/>
          <w:i/>
          <w:iCs/>
          <w:sz w:val="24"/>
          <w:szCs w:val="24"/>
        </w:rPr>
        <w:t>The Potato Eaters</w:t>
      </w:r>
      <w:r w:rsidRPr="00016A25">
        <w:rPr>
          <w:rFonts w:ascii="Arial" w:eastAsia="Times New Roman" w:hAnsi="Arial" w:cs="Arial"/>
          <w:sz w:val="24"/>
          <w:szCs w:val="24"/>
        </w:rPr>
        <w:t> (1885)</w:t>
      </w:r>
    </w:p>
    <w:p w:rsidR="00016A25" w:rsidRPr="00016A25" w:rsidRDefault="00016A25" w:rsidP="00016A25">
      <w:pPr>
        <w:spacing w:beforeAutospacing="1" w:after="0" w:line="240" w:lineRule="auto"/>
        <w:rPr>
          <w:rFonts w:ascii="Arial" w:eastAsia="Times New Roman" w:hAnsi="Arial" w:cs="Arial"/>
          <w:sz w:val="24"/>
          <w:szCs w:val="24"/>
        </w:rPr>
      </w:pPr>
      <w:hyperlink r:id="rId22" w:tgtFrame="_blank" w:history="1">
        <w:r>
          <w:rPr>
            <w:rFonts w:ascii="Arial" w:eastAsia="Times New Roman" w:hAnsi="Arial" w:cs="Arial"/>
            <w:noProof/>
            <w:color w:val="0000FF"/>
            <w:sz w:val="24"/>
            <w:szCs w:val="24"/>
          </w:rPr>
          <w:drawing>
            <wp:inline distT="0" distB="0" distL="0" distR="0">
              <wp:extent cx="2381250" cy="1905000"/>
              <wp:effectExtent l="0" t="0" r="0" b="0"/>
              <wp:docPr id="2" name="Picture 2" descr="Vincent van Gogh's The Potato E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ncent van Gogh's The Potato Eat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016A25">
          <w:rPr>
            <w:rFonts w:ascii="Arial" w:eastAsia="Times New Roman" w:hAnsi="Arial" w:cs="Arial"/>
            <w:color w:val="0000FF"/>
            <w:sz w:val="24"/>
            <w:szCs w:val="24"/>
            <w:u w:val="single"/>
            <w:bdr w:val="none" w:sz="0" w:space="0" w:color="auto" w:frame="1"/>
          </w:rPr>
          <w:t>Opens in a new window</w:t>
        </w:r>
      </w:hyperlink>
      <w:hyperlink r:id="rId24" w:tgtFrame="_blank" w:history="1">
        <w:r>
          <w:rPr>
            <w:rFonts w:ascii="Arial" w:eastAsia="Times New Roman" w:hAnsi="Arial" w:cs="Arial"/>
            <w:noProof/>
            <w:color w:val="0000FF"/>
            <w:sz w:val="24"/>
            <w:szCs w:val="24"/>
          </w:rPr>
          <w:drawing>
            <wp:inline distT="0" distB="0" distL="0" distR="0">
              <wp:extent cx="304800" cy="304800"/>
              <wp:effectExtent l="0" t="0" r="0" b="0"/>
              <wp:docPr id="1" name="Picture 1" descr="https://encrypted-tbn3.gstatic.com/favicon-tbn?q=tbn:ANd9GcRPAj2tfANf606DCq1nzCT7fHkZc5Ijzix-azytIHegAg26CtTmvG34XFklK-G5uPGH5SB7niHuOsZ3BJ0pPvw2HM31IO_E3te4D4s39fI">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3.gstatic.com/favicon-tbn?q=tbn:ANd9GcRPAj2tfANf606DCq1nzCT7fHkZc5Ijzix-azytIHegAg26CtTmvG34XFklK-G5uPGH5SB7niHuOsZ3BJ0pPvw2HM31IO_E3te4D4s39fI">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16A25">
          <w:rPr>
            <w:rFonts w:ascii="Arial" w:eastAsia="Times New Roman" w:hAnsi="Arial" w:cs="Arial"/>
            <w:color w:val="0000FF"/>
            <w:spacing w:val="2"/>
            <w:sz w:val="24"/>
            <w:szCs w:val="24"/>
          </w:rPr>
          <w:t>www.vangoghmuseum.nl</w:t>
        </w:r>
      </w:hyperlink>
    </w:p>
    <w:p w:rsidR="00016A25" w:rsidRPr="00016A25" w:rsidRDefault="00016A25" w:rsidP="00016A25">
      <w:pPr>
        <w:spacing w:beforeAutospacing="1" w:after="0" w:line="240" w:lineRule="auto"/>
        <w:rPr>
          <w:rFonts w:ascii="Arial" w:eastAsia="Times New Roman" w:hAnsi="Arial" w:cs="Arial"/>
          <w:spacing w:val="2"/>
          <w:sz w:val="24"/>
          <w:szCs w:val="24"/>
        </w:rPr>
      </w:pPr>
      <w:r w:rsidRPr="00016A25">
        <w:rPr>
          <w:rFonts w:ascii="Arial" w:eastAsia="Times New Roman" w:hAnsi="Arial" w:cs="Arial"/>
          <w:spacing w:val="2"/>
          <w:sz w:val="24"/>
          <w:szCs w:val="24"/>
        </w:rPr>
        <w:t>Vincent van Gogh's The Potato Eaters</w:t>
      </w:r>
    </w:p>
    <w:p w:rsidR="00016A25" w:rsidRPr="00016A25" w:rsidRDefault="00016A25" w:rsidP="00016A25">
      <w:pPr>
        <w:spacing w:before="360" w:after="360" w:line="240" w:lineRule="auto"/>
        <w:rPr>
          <w:rFonts w:ascii="Arial" w:eastAsia="Times New Roman" w:hAnsi="Arial" w:cs="Arial"/>
          <w:sz w:val="24"/>
          <w:szCs w:val="24"/>
        </w:rPr>
      </w:pPr>
      <w:r w:rsidRPr="00016A25">
        <w:rPr>
          <w:rFonts w:ascii="Arial" w:eastAsia="Times New Roman" w:hAnsi="Arial" w:cs="Arial"/>
          <w:sz w:val="24"/>
          <w:szCs w:val="24"/>
        </w:rPr>
        <w:t>Religious paintings have played an important role in the history of art, and they continue to be a popular subject for artists today.</w:t>
      </w:r>
    </w:p>
    <w:p w:rsidR="00016A25" w:rsidRPr="00016A25" w:rsidRDefault="00016A25" w:rsidP="00016A25">
      <w:pPr>
        <w:spacing w:before="360" w:after="360" w:line="240" w:lineRule="auto"/>
        <w:rPr>
          <w:rFonts w:ascii="Arial" w:eastAsia="Times New Roman" w:hAnsi="Arial" w:cs="Arial"/>
          <w:sz w:val="24"/>
          <w:szCs w:val="24"/>
        </w:rPr>
      </w:pPr>
      <w:r w:rsidRPr="00016A25">
        <w:rPr>
          <w:rFonts w:ascii="Arial" w:eastAsia="Times New Roman" w:hAnsi="Arial" w:cs="Arial"/>
          <w:sz w:val="24"/>
          <w:szCs w:val="24"/>
        </w:rPr>
        <w:t>Here are some tips for creating religious paintings:</w:t>
      </w:r>
    </w:p>
    <w:p w:rsidR="00016A25" w:rsidRPr="00016A25" w:rsidRDefault="00016A25" w:rsidP="00016A25">
      <w:pPr>
        <w:numPr>
          <w:ilvl w:val="0"/>
          <w:numId w:val="3"/>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Do your research. Before you start painting, it's important to do your research and learn as much as you can about the religious figure, event, or story that you're depicting. This will help you to create a painting that is both accurate and meaningful.</w:t>
      </w:r>
    </w:p>
    <w:p w:rsidR="00016A25" w:rsidRPr="00016A25" w:rsidRDefault="00016A25" w:rsidP="00016A25">
      <w:pPr>
        <w:numPr>
          <w:ilvl w:val="0"/>
          <w:numId w:val="3"/>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Be respectful. When you're painting a religious subject, it's important to be respectful of the religious beliefs of others. This means avoiding images or symbols that could be offensive to some people.</w:t>
      </w:r>
    </w:p>
    <w:p w:rsidR="00016A25" w:rsidRPr="00016A25" w:rsidRDefault="00016A25" w:rsidP="00016A25">
      <w:pPr>
        <w:numPr>
          <w:ilvl w:val="0"/>
          <w:numId w:val="3"/>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Use your imagination. Religious paintings don't have to be strictly realistic. You can use your imagination to create a painting that is both beautiful and evocative.</w:t>
      </w:r>
    </w:p>
    <w:p w:rsidR="00016A25" w:rsidRPr="00016A25" w:rsidRDefault="00016A25" w:rsidP="00016A25">
      <w:pPr>
        <w:numPr>
          <w:ilvl w:val="0"/>
          <w:numId w:val="3"/>
        </w:numPr>
        <w:spacing w:before="100" w:beforeAutospacing="1" w:after="150" w:line="240" w:lineRule="auto"/>
        <w:ind w:left="0"/>
        <w:rPr>
          <w:rFonts w:ascii="Arial" w:eastAsia="Times New Roman" w:hAnsi="Arial" w:cs="Arial"/>
          <w:sz w:val="24"/>
          <w:szCs w:val="24"/>
        </w:rPr>
      </w:pPr>
      <w:r w:rsidRPr="00016A25">
        <w:rPr>
          <w:rFonts w:ascii="Arial" w:eastAsia="Times New Roman" w:hAnsi="Arial" w:cs="Arial"/>
          <w:sz w:val="24"/>
          <w:szCs w:val="24"/>
        </w:rPr>
        <w:t>Don't be afraid to experiment. There are no rules when it comes to religious painting, so feel free to experiment with different techniques and styles. This is the best way to find your own unique style.</w:t>
      </w:r>
    </w:p>
    <w:p w:rsidR="00C03546" w:rsidRPr="00016A25" w:rsidRDefault="00016A25" w:rsidP="00016A25">
      <w:pPr>
        <w:spacing w:before="360" w:after="360" w:line="240" w:lineRule="auto"/>
        <w:rPr>
          <w:rFonts w:ascii="Arial" w:eastAsia="Times New Roman" w:hAnsi="Arial" w:cs="Arial"/>
          <w:sz w:val="24"/>
          <w:szCs w:val="24"/>
        </w:rPr>
      </w:pPr>
      <w:r w:rsidRPr="00016A25">
        <w:rPr>
          <w:rFonts w:ascii="Arial" w:eastAsia="Times New Roman" w:hAnsi="Arial" w:cs="Arial"/>
          <w:sz w:val="24"/>
          <w:szCs w:val="24"/>
        </w:rPr>
        <w:t>I hope these tips help you create beautiful religious paintings!</w:t>
      </w:r>
    </w:p>
    <w:sectPr w:rsidR="00C03546" w:rsidRPr="0001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96B8A"/>
    <w:multiLevelType w:val="multilevel"/>
    <w:tmpl w:val="B1BE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34697B"/>
    <w:multiLevelType w:val="multilevel"/>
    <w:tmpl w:val="BFA4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9B6974"/>
    <w:multiLevelType w:val="multilevel"/>
    <w:tmpl w:val="9FB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25"/>
    <w:rsid w:val="00016A25"/>
    <w:rsid w:val="00C03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A25"/>
    <w:rPr>
      <w:b/>
      <w:bCs/>
    </w:rPr>
  </w:style>
  <w:style w:type="character" w:customStyle="1" w:styleId="cdk-visually-hidden">
    <w:name w:val="cdk-visually-hidden"/>
    <w:basedOn w:val="DefaultParagraphFont"/>
    <w:rsid w:val="00016A25"/>
  </w:style>
  <w:style w:type="character" w:customStyle="1" w:styleId="label">
    <w:name w:val="label"/>
    <w:basedOn w:val="DefaultParagraphFont"/>
    <w:rsid w:val="00016A25"/>
  </w:style>
  <w:style w:type="paragraph" w:styleId="NormalWeb">
    <w:name w:val="Normal (Web)"/>
    <w:basedOn w:val="Normal"/>
    <w:uiPriority w:val="99"/>
    <w:semiHidden/>
    <w:unhideWhenUsed/>
    <w:rsid w:val="00016A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6A25"/>
    <w:rPr>
      <w:i/>
      <w:iCs/>
    </w:rPr>
  </w:style>
  <w:style w:type="character" w:customStyle="1" w:styleId="mdc-buttonlabel">
    <w:name w:val="mdc-button__label"/>
    <w:basedOn w:val="DefaultParagraphFont"/>
    <w:rsid w:val="00016A25"/>
  </w:style>
  <w:style w:type="paragraph" w:styleId="BalloonText">
    <w:name w:val="Balloon Text"/>
    <w:basedOn w:val="Normal"/>
    <w:link w:val="BalloonTextChar"/>
    <w:uiPriority w:val="99"/>
    <w:semiHidden/>
    <w:unhideWhenUsed/>
    <w:rsid w:val="00016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A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A25"/>
    <w:rPr>
      <w:b/>
      <w:bCs/>
    </w:rPr>
  </w:style>
  <w:style w:type="character" w:customStyle="1" w:styleId="cdk-visually-hidden">
    <w:name w:val="cdk-visually-hidden"/>
    <w:basedOn w:val="DefaultParagraphFont"/>
    <w:rsid w:val="00016A25"/>
  </w:style>
  <w:style w:type="character" w:customStyle="1" w:styleId="label">
    <w:name w:val="label"/>
    <w:basedOn w:val="DefaultParagraphFont"/>
    <w:rsid w:val="00016A25"/>
  </w:style>
  <w:style w:type="paragraph" w:styleId="NormalWeb">
    <w:name w:val="Normal (Web)"/>
    <w:basedOn w:val="Normal"/>
    <w:uiPriority w:val="99"/>
    <w:semiHidden/>
    <w:unhideWhenUsed/>
    <w:rsid w:val="00016A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6A25"/>
    <w:rPr>
      <w:i/>
      <w:iCs/>
    </w:rPr>
  </w:style>
  <w:style w:type="character" w:customStyle="1" w:styleId="mdc-buttonlabel">
    <w:name w:val="mdc-button__label"/>
    <w:basedOn w:val="DefaultParagraphFont"/>
    <w:rsid w:val="00016A25"/>
  </w:style>
  <w:style w:type="paragraph" w:styleId="BalloonText">
    <w:name w:val="Balloon Text"/>
    <w:basedOn w:val="Normal"/>
    <w:link w:val="BalloonTextChar"/>
    <w:uiPriority w:val="99"/>
    <w:semiHidden/>
    <w:unhideWhenUsed/>
    <w:rsid w:val="00016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A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718692">
      <w:bodyDiv w:val="1"/>
      <w:marLeft w:val="0"/>
      <w:marRight w:val="0"/>
      <w:marTop w:val="0"/>
      <w:marBottom w:val="0"/>
      <w:divBdr>
        <w:top w:val="none" w:sz="0" w:space="0" w:color="auto"/>
        <w:left w:val="none" w:sz="0" w:space="0" w:color="auto"/>
        <w:bottom w:val="none" w:sz="0" w:space="0" w:color="auto"/>
        <w:right w:val="none" w:sz="0" w:space="0" w:color="auto"/>
      </w:divBdr>
      <w:divsChild>
        <w:div w:id="164127500">
          <w:marLeft w:val="0"/>
          <w:marRight w:val="0"/>
          <w:marTop w:val="0"/>
          <w:marBottom w:val="0"/>
          <w:divBdr>
            <w:top w:val="none" w:sz="0" w:space="0" w:color="auto"/>
            <w:left w:val="none" w:sz="0" w:space="0" w:color="auto"/>
            <w:bottom w:val="none" w:sz="0" w:space="0" w:color="auto"/>
            <w:right w:val="none" w:sz="0" w:space="0" w:color="auto"/>
          </w:divBdr>
          <w:divsChild>
            <w:div w:id="337197824">
              <w:marLeft w:val="0"/>
              <w:marRight w:val="0"/>
              <w:marTop w:val="0"/>
              <w:marBottom w:val="0"/>
              <w:divBdr>
                <w:top w:val="none" w:sz="0" w:space="0" w:color="auto"/>
                <w:left w:val="none" w:sz="0" w:space="0" w:color="auto"/>
                <w:bottom w:val="none" w:sz="0" w:space="0" w:color="auto"/>
                <w:right w:val="none" w:sz="0" w:space="0" w:color="auto"/>
              </w:divBdr>
              <w:divsChild>
                <w:div w:id="396246378">
                  <w:marLeft w:val="0"/>
                  <w:marRight w:val="0"/>
                  <w:marTop w:val="0"/>
                  <w:marBottom w:val="0"/>
                  <w:divBdr>
                    <w:top w:val="none" w:sz="0" w:space="0" w:color="auto"/>
                    <w:left w:val="none" w:sz="0" w:space="0" w:color="auto"/>
                    <w:bottom w:val="none" w:sz="0" w:space="0" w:color="auto"/>
                    <w:right w:val="none" w:sz="0" w:space="0" w:color="auto"/>
                  </w:divBdr>
                  <w:divsChild>
                    <w:div w:id="1855028093">
                      <w:marLeft w:val="0"/>
                      <w:marRight w:val="0"/>
                      <w:marTop w:val="0"/>
                      <w:marBottom w:val="0"/>
                      <w:divBdr>
                        <w:top w:val="none" w:sz="0" w:space="0" w:color="auto"/>
                        <w:left w:val="none" w:sz="0" w:space="0" w:color="auto"/>
                        <w:bottom w:val="none" w:sz="0" w:space="0" w:color="auto"/>
                        <w:right w:val="none" w:sz="0" w:space="0" w:color="auto"/>
                      </w:divBdr>
                      <w:divsChild>
                        <w:div w:id="764762870">
                          <w:marLeft w:val="0"/>
                          <w:marRight w:val="0"/>
                          <w:marTop w:val="0"/>
                          <w:marBottom w:val="0"/>
                          <w:divBdr>
                            <w:top w:val="none" w:sz="0" w:space="0" w:color="auto"/>
                            <w:left w:val="none" w:sz="0" w:space="0" w:color="auto"/>
                            <w:bottom w:val="none" w:sz="0" w:space="0" w:color="auto"/>
                            <w:right w:val="none" w:sz="0" w:space="0" w:color="auto"/>
                          </w:divBdr>
                          <w:divsChild>
                            <w:div w:id="1982926780">
                              <w:marLeft w:val="0"/>
                              <w:marRight w:val="0"/>
                              <w:marTop w:val="0"/>
                              <w:marBottom w:val="0"/>
                              <w:divBdr>
                                <w:top w:val="none" w:sz="0" w:space="0" w:color="auto"/>
                                <w:left w:val="none" w:sz="0" w:space="0" w:color="auto"/>
                                <w:bottom w:val="none" w:sz="0" w:space="0" w:color="auto"/>
                                <w:right w:val="none" w:sz="0" w:space="0" w:color="auto"/>
                              </w:divBdr>
                              <w:divsChild>
                                <w:div w:id="1461263245">
                                  <w:marLeft w:val="0"/>
                                  <w:marRight w:val="0"/>
                                  <w:marTop w:val="0"/>
                                  <w:marBottom w:val="0"/>
                                  <w:divBdr>
                                    <w:top w:val="none" w:sz="0" w:space="0" w:color="auto"/>
                                    <w:left w:val="none" w:sz="0" w:space="0" w:color="auto"/>
                                    <w:bottom w:val="none" w:sz="0" w:space="0" w:color="auto"/>
                                    <w:right w:val="none" w:sz="0" w:space="0" w:color="auto"/>
                                  </w:divBdr>
                                </w:div>
                                <w:div w:id="21327453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1902696">
                          <w:marLeft w:val="0"/>
                          <w:marRight w:val="0"/>
                          <w:marTop w:val="0"/>
                          <w:marBottom w:val="0"/>
                          <w:divBdr>
                            <w:top w:val="none" w:sz="0" w:space="0" w:color="auto"/>
                            <w:left w:val="none" w:sz="0" w:space="0" w:color="auto"/>
                            <w:bottom w:val="none" w:sz="0" w:space="0" w:color="auto"/>
                            <w:right w:val="none" w:sz="0" w:space="0" w:color="auto"/>
                          </w:divBdr>
                          <w:divsChild>
                            <w:div w:id="1635599475">
                              <w:marLeft w:val="0"/>
                              <w:marRight w:val="0"/>
                              <w:marTop w:val="0"/>
                              <w:marBottom w:val="0"/>
                              <w:divBdr>
                                <w:top w:val="none" w:sz="0" w:space="0" w:color="auto"/>
                                <w:left w:val="none" w:sz="0" w:space="0" w:color="auto"/>
                                <w:bottom w:val="none" w:sz="0" w:space="0" w:color="auto"/>
                                <w:right w:val="none" w:sz="0" w:space="0" w:color="auto"/>
                              </w:divBdr>
                              <w:divsChild>
                                <w:div w:id="112331296">
                                  <w:marLeft w:val="0"/>
                                  <w:marRight w:val="0"/>
                                  <w:marTop w:val="0"/>
                                  <w:marBottom w:val="0"/>
                                  <w:divBdr>
                                    <w:top w:val="none" w:sz="0" w:space="0" w:color="auto"/>
                                    <w:left w:val="none" w:sz="0" w:space="0" w:color="auto"/>
                                    <w:bottom w:val="none" w:sz="0" w:space="0" w:color="auto"/>
                                    <w:right w:val="none" w:sz="0" w:space="0" w:color="auto"/>
                                  </w:divBdr>
                                </w:div>
                                <w:div w:id="173965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8600228">
                          <w:marLeft w:val="0"/>
                          <w:marRight w:val="0"/>
                          <w:marTop w:val="0"/>
                          <w:marBottom w:val="0"/>
                          <w:divBdr>
                            <w:top w:val="none" w:sz="0" w:space="0" w:color="auto"/>
                            <w:left w:val="none" w:sz="0" w:space="0" w:color="auto"/>
                            <w:bottom w:val="none" w:sz="0" w:space="0" w:color="auto"/>
                            <w:right w:val="none" w:sz="0" w:space="0" w:color="auto"/>
                          </w:divBdr>
                          <w:divsChild>
                            <w:div w:id="34235665">
                              <w:marLeft w:val="0"/>
                              <w:marRight w:val="0"/>
                              <w:marTop w:val="0"/>
                              <w:marBottom w:val="0"/>
                              <w:divBdr>
                                <w:top w:val="none" w:sz="0" w:space="0" w:color="auto"/>
                                <w:left w:val="none" w:sz="0" w:space="0" w:color="auto"/>
                                <w:bottom w:val="none" w:sz="0" w:space="0" w:color="auto"/>
                                <w:right w:val="none" w:sz="0" w:space="0" w:color="auto"/>
                              </w:divBdr>
                              <w:divsChild>
                                <w:div w:id="618266947">
                                  <w:marLeft w:val="0"/>
                                  <w:marRight w:val="0"/>
                                  <w:marTop w:val="0"/>
                                  <w:marBottom w:val="0"/>
                                  <w:divBdr>
                                    <w:top w:val="none" w:sz="0" w:space="0" w:color="auto"/>
                                    <w:left w:val="none" w:sz="0" w:space="0" w:color="auto"/>
                                    <w:bottom w:val="none" w:sz="0" w:space="0" w:color="auto"/>
                                    <w:right w:val="none" w:sz="0" w:space="0" w:color="auto"/>
                                  </w:divBdr>
                                </w:div>
                                <w:div w:id="16160557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41219229">
                          <w:marLeft w:val="0"/>
                          <w:marRight w:val="0"/>
                          <w:marTop w:val="0"/>
                          <w:marBottom w:val="0"/>
                          <w:divBdr>
                            <w:top w:val="none" w:sz="0" w:space="0" w:color="auto"/>
                            <w:left w:val="none" w:sz="0" w:space="0" w:color="auto"/>
                            <w:bottom w:val="none" w:sz="0" w:space="0" w:color="auto"/>
                            <w:right w:val="none" w:sz="0" w:space="0" w:color="auto"/>
                          </w:divBdr>
                          <w:divsChild>
                            <w:div w:id="1170021754">
                              <w:marLeft w:val="0"/>
                              <w:marRight w:val="0"/>
                              <w:marTop w:val="0"/>
                              <w:marBottom w:val="0"/>
                              <w:divBdr>
                                <w:top w:val="none" w:sz="0" w:space="0" w:color="auto"/>
                                <w:left w:val="none" w:sz="0" w:space="0" w:color="auto"/>
                                <w:bottom w:val="none" w:sz="0" w:space="0" w:color="auto"/>
                                <w:right w:val="none" w:sz="0" w:space="0" w:color="auto"/>
                              </w:divBdr>
                              <w:divsChild>
                                <w:div w:id="32460349">
                                  <w:marLeft w:val="0"/>
                                  <w:marRight w:val="0"/>
                                  <w:marTop w:val="0"/>
                                  <w:marBottom w:val="0"/>
                                  <w:divBdr>
                                    <w:top w:val="none" w:sz="0" w:space="0" w:color="auto"/>
                                    <w:left w:val="none" w:sz="0" w:space="0" w:color="auto"/>
                                    <w:bottom w:val="none" w:sz="0" w:space="0" w:color="auto"/>
                                    <w:right w:val="none" w:sz="0" w:space="0" w:color="auto"/>
                                  </w:divBdr>
                                </w:div>
                                <w:div w:id="4632758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3855081">
                          <w:marLeft w:val="0"/>
                          <w:marRight w:val="0"/>
                          <w:marTop w:val="0"/>
                          <w:marBottom w:val="0"/>
                          <w:divBdr>
                            <w:top w:val="none" w:sz="0" w:space="0" w:color="auto"/>
                            <w:left w:val="none" w:sz="0" w:space="0" w:color="auto"/>
                            <w:bottom w:val="none" w:sz="0" w:space="0" w:color="auto"/>
                            <w:right w:val="none" w:sz="0" w:space="0" w:color="auto"/>
                          </w:divBdr>
                          <w:divsChild>
                            <w:div w:id="827525820">
                              <w:marLeft w:val="0"/>
                              <w:marRight w:val="0"/>
                              <w:marTop w:val="0"/>
                              <w:marBottom w:val="0"/>
                              <w:divBdr>
                                <w:top w:val="none" w:sz="0" w:space="0" w:color="auto"/>
                                <w:left w:val="none" w:sz="0" w:space="0" w:color="auto"/>
                                <w:bottom w:val="none" w:sz="0" w:space="0" w:color="auto"/>
                                <w:right w:val="none" w:sz="0" w:space="0" w:color="auto"/>
                              </w:divBdr>
                              <w:divsChild>
                                <w:div w:id="605886146">
                                  <w:marLeft w:val="0"/>
                                  <w:marRight w:val="0"/>
                                  <w:marTop w:val="0"/>
                                  <w:marBottom w:val="0"/>
                                  <w:divBdr>
                                    <w:top w:val="none" w:sz="0" w:space="0" w:color="auto"/>
                                    <w:left w:val="none" w:sz="0" w:space="0" w:color="auto"/>
                                    <w:bottom w:val="none" w:sz="0" w:space="0" w:color="auto"/>
                                    <w:right w:val="none" w:sz="0" w:space="0" w:color="auto"/>
                                  </w:divBdr>
                                </w:div>
                                <w:div w:id="2539814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3741948">
                          <w:marLeft w:val="0"/>
                          <w:marRight w:val="0"/>
                          <w:marTop w:val="0"/>
                          <w:marBottom w:val="0"/>
                          <w:divBdr>
                            <w:top w:val="none" w:sz="0" w:space="0" w:color="auto"/>
                            <w:left w:val="none" w:sz="0" w:space="0" w:color="auto"/>
                            <w:bottom w:val="none" w:sz="0" w:space="0" w:color="auto"/>
                            <w:right w:val="none" w:sz="0" w:space="0" w:color="auto"/>
                          </w:divBdr>
                          <w:divsChild>
                            <w:div w:id="523591441">
                              <w:marLeft w:val="0"/>
                              <w:marRight w:val="0"/>
                              <w:marTop w:val="0"/>
                              <w:marBottom w:val="0"/>
                              <w:divBdr>
                                <w:top w:val="none" w:sz="0" w:space="0" w:color="auto"/>
                                <w:left w:val="none" w:sz="0" w:space="0" w:color="auto"/>
                                <w:bottom w:val="none" w:sz="0" w:space="0" w:color="auto"/>
                                <w:right w:val="none" w:sz="0" w:space="0" w:color="auto"/>
                              </w:divBdr>
                              <w:divsChild>
                                <w:div w:id="981815820">
                                  <w:marLeft w:val="0"/>
                                  <w:marRight w:val="0"/>
                                  <w:marTop w:val="0"/>
                                  <w:marBottom w:val="0"/>
                                  <w:divBdr>
                                    <w:top w:val="none" w:sz="0" w:space="0" w:color="auto"/>
                                    <w:left w:val="none" w:sz="0" w:space="0" w:color="auto"/>
                                    <w:bottom w:val="none" w:sz="0" w:space="0" w:color="auto"/>
                                    <w:right w:val="none" w:sz="0" w:space="0" w:color="auto"/>
                                  </w:divBdr>
                                </w:div>
                                <w:div w:id="6814010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68369">
          <w:marLeft w:val="0"/>
          <w:marRight w:val="0"/>
          <w:marTop w:val="0"/>
          <w:marBottom w:val="0"/>
          <w:divBdr>
            <w:top w:val="none" w:sz="0" w:space="0" w:color="auto"/>
            <w:left w:val="none" w:sz="0" w:space="0" w:color="auto"/>
            <w:bottom w:val="none" w:sz="0" w:space="0" w:color="auto"/>
            <w:right w:val="none" w:sz="0" w:space="0" w:color="auto"/>
          </w:divBdr>
          <w:divsChild>
            <w:div w:id="1294822308">
              <w:marLeft w:val="0"/>
              <w:marRight w:val="0"/>
              <w:marTop w:val="240"/>
              <w:marBottom w:val="0"/>
              <w:divBdr>
                <w:top w:val="none" w:sz="0" w:space="0" w:color="auto"/>
                <w:left w:val="none" w:sz="0" w:space="0" w:color="auto"/>
                <w:bottom w:val="none" w:sz="0" w:space="0" w:color="auto"/>
                <w:right w:val="none" w:sz="0" w:space="0" w:color="auto"/>
              </w:divBdr>
              <w:divsChild>
                <w:div w:id="2079329096">
                  <w:marLeft w:val="0"/>
                  <w:marRight w:val="0"/>
                  <w:marTop w:val="60"/>
                  <w:marBottom w:val="60"/>
                  <w:divBdr>
                    <w:top w:val="none" w:sz="0" w:space="0" w:color="auto"/>
                    <w:left w:val="none" w:sz="0" w:space="0" w:color="auto"/>
                    <w:bottom w:val="none" w:sz="0" w:space="0" w:color="auto"/>
                    <w:right w:val="none" w:sz="0" w:space="0" w:color="auto"/>
                  </w:divBdr>
                  <w:divsChild>
                    <w:div w:id="19805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velingintuscany.com/art/giotto/scrovegni.htm" TargetMode="External"/><Relationship Id="rId13" Type="http://schemas.openxmlformats.org/officeDocument/2006/relationships/image" Target="media/image4.png"/><Relationship Id="rId18" Type="http://schemas.openxmlformats.org/officeDocument/2006/relationships/hyperlink" Target="https://www.bbc.com/culture/article/20190214-does-rembrandts-the-night-watch-reveal-a-murder-plo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en.wikipedia.org/wiki/The_Last_Supper_(Leonardo)" TargetMode="External"/><Relationship Id="rId17" Type="http://schemas.openxmlformats.org/officeDocument/2006/relationships/image" Target="media/image6.jpe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smarthistory.org/michelangelo-ceiling-of-the-sistine-chapel/" TargetMode="External"/><Relationship Id="rId20" Type="http://schemas.openxmlformats.org/officeDocument/2006/relationships/hyperlink" Target="https://www.bbc.com/culture/article/20190214-does-rembrandts-the-night-watch-reveal-a-murder-plot" TargetMode="External"/><Relationship Id="rId1" Type="http://schemas.openxmlformats.org/officeDocument/2006/relationships/numbering" Target="numbering.xml"/><Relationship Id="rId6" Type="http://schemas.openxmlformats.org/officeDocument/2006/relationships/hyperlink" Target="http://www.travelingintuscany.com/art/giotto/scrovegni.htm" TargetMode="External"/><Relationship Id="rId11" Type="http://schemas.openxmlformats.org/officeDocument/2006/relationships/image" Target="media/image3.jpeg"/><Relationship Id="rId24" Type="http://schemas.openxmlformats.org/officeDocument/2006/relationships/hyperlink" Target="https://www.vangoghmuseum.nl/en/collection/s0005V1962"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s://en.wikipedia.org/wiki/The_Last_Supper_(Leonardo)"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marthistory.org/michelangelo-ceiling-of-the-sistine-chapel/" TargetMode="External"/><Relationship Id="rId22" Type="http://schemas.openxmlformats.org/officeDocument/2006/relationships/hyperlink" Target="https://www.vangoghmuseum.nl/en/collection/s0005V19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2023-07-27T18:44:00Z</dcterms:created>
  <dcterms:modified xsi:type="dcterms:W3CDTF">2023-07-27T18:47:00Z</dcterms:modified>
</cp:coreProperties>
</file>