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Cellosaurus (File 7)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Preprocessing Reference Document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CellLineFinder  |  AstraZeneca MSc Dissertation  |  June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7_cellosaurus.csv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152,231 rows x 17 columns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cell line identity reference — golden key source for CVCL accessions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one row represents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unique cell line 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CVCL accessions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152,231 (zero duplicates — confirmed clean)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cell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112,768 (74.1%)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Non-human cell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39,463 (25.9%)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Column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Missing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Missing %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(cell line name)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name — essentially 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Accession (CVCL_xxxx)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KEY — zero missing, zero duplicates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accession number(s)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151,689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99.6%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— essentially empty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Synonyms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79,845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52.4%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for name matching — semicolon separated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Contains DepMap ACH IDs — parse for bridge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identifiers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69,142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45.4%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 for preprocessing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140,601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92.4%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— not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semi-structured text — contains fusion/mutation info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profile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143,497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94.3%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— not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81,241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53.4%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where present — fall back to Category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Species of origin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key — use NCBI TaxID not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96,294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63.3%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Parent-child relationships — important for HeLa family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Originate from same individual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136,677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89.8%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 for preprocessing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 of cell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Useful UI display metadata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of donor at sampling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22,599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14.8%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Useful UI display metadata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fallback when Disease is missing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(entry history)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tracking — not needed for preprocessing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Species Filtering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Species of origin column contains structured text, not a plain species name: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6"/>
              <w:bottom w:val="none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Format:  NCBI_TaxID=9606; ! Homo sapiens (Human)</w:t>
            </w:r>
          </w:p>
        </w:tc>
      </w:tr>
      <w:tr>
        <w:tc>
          <w:tcPr>
            <w:tcW w:type="dxa" w:w="9360"/>
            <w:tcBorders>
              <w:top w:val="none"/>
              <w:left w:val="single" w:color="70AD47" w:sz="6"/>
              <w:bottom w:val="none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entries contain multiple TaxIDs (e.g. mouse + rat hybridomas).</w:t>
            </w:r>
          </w:p>
        </w:tc>
      </w:tr>
      <w:tr>
        <w:tc>
          <w:tcPr>
            <w:tcW w:type="dxa" w:w="9360"/>
            <w:tcBorders>
              <w:top w:val="none"/>
              <w:left w:val="single" w:color="70AD47" w:sz="6"/>
              <w:bottom w:val="single" w:color="70AD47" w:sz="2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Filter on TaxID 9606 specifically — do NOT match on the string 'Homo sapiens'.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Correct filter code: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human = df[df['Species of origin'].str.contains('9606', na=False)]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Expected output: ~112,768 rows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Synonyms — Quantifying the Naming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 with synonyms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72,386 (47.6%)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 without synonyms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79,845 (52.4%)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synonyms per 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synonyms (one line)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aliased 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P3X63Ag8.653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lookup table must map every synonym to its CVCL accession. Structure: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6"/>
              <w:bottom w:val="none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any_name  →  CVCL_xxxx</w:t>
            </w:r>
          </w:p>
        </w:tc>
      </w:tr>
      <w:tr>
        <w:tc>
          <w:tcPr>
            <w:tcW w:type="dxa" w:w="9360"/>
            <w:tcBorders>
              <w:top w:val="none"/>
              <w:left w:val="single" w:color="70AD47" w:sz="6"/>
              <w:bottom w:val="single" w:color="70AD47" w:sz="2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 any_name = Identifier + every synonym split on semicolon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Text cleaning to apply before lookup: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 whitespace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to uppercase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hyphens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 known prefixes (e.g. NCI- prefix on H1299)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Ground Truth Cell Lines —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Cell Line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Canonical Name in Cellosaurus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CVCL Accession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A-549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CVCL_0023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Hyphenated — text cleaning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MCF7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MCF-7 (617 entries)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TBC from targeted 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family — run targeted query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CVCL_0030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HeLa family section — 1,393 entries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HEK293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293 variants (1,437 entries)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TBC from targeted 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large engineered family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SKBR3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SK-BR-3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CVCL_0033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Hyphenated — text cleaning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SW480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SW480 (25 entries)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TBC from targeted 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targeted query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H1299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NCI-H1299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CVCL_0060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Prefixed — strip NCI- before matching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A-431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CVCL_0037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Hyphenated — text cleaning required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2"/>
              <w:left w:val="single" w:color="D6B656" w:sz="6"/>
              <w:bottom w:val="none"/>
              <w:right w:val="single" w:color="D6B656" w:sz="2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 finding: A-549, SK-BR-3, A-431, NCI-H1299 all use hyphens or prefixes that</w:t>
            </w:r>
          </w:p>
        </w:tc>
      </w:tr>
      <w:tr>
        <w:tc>
          <w:tcPr>
            <w:tcW w:type="dxa" w:w="9360"/>
            <w:tcBorders>
              <w:top w:val="none"/>
              <w:left w:val="single" w:color="D6B656" w:sz="6"/>
              <w:bottom w:val="single" w:color="D6B656" w:sz="2"/>
              <w:right w:val="single" w:color="D6B656" w:sz="2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differ from common usage. Text cleaning is CONFIRMED necessary, not precautionary.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The HeLa Family Problem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HeLa-related entries: 1,393 — these are NOT 1,393 synonyms for one cell line.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Examples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Preprocessing Implication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HeLa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CVCL_0030 — synonyms: HELA, Hela, He La, Henrietta Lacks cells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entry, multiple name variants — all map to CVCL_0030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Engineered knockouts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HeLa EGFR KO (CVCL_B1QT), HeLa BRAF KO (CVCL_B1LG), 600+ others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is biologically DISTINCT — must NOT collapse to CVCL_0030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Sub-clones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HeLa S3 (CVCL_0058), HeLa Kyoto (CVCL_1922), HeLa Ohio (CVCL_2484)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expression profiles — preserve distinct accessions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Contaminated lines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BT-B (CVCL_1858), HEp-2 (CVCL_1906) flagged as HeLa derivatives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NOT be treated as HeLa — flag in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Reporter/engineered lines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HeLa Tet-On, HeLa Flp-In T-REx, HeLa/Fucci variants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Engineered behaviour — flag in UI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2"/>
              <w:left w:val="single" w:color="D6B656" w:sz="6"/>
              <w:bottom w:val="none"/>
              <w:right w:val="single" w:color="D6B656" w:sz="2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 RULE: Never collapse all HeLa-containing names to CVCL_0030.</w:t>
            </w:r>
          </w:p>
        </w:tc>
      </w:tr>
      <w:tr>
        <w:tc>
          <w:tcPr>
            <w:tcW w:type="dxa" w:w="9360"/>
            <w:tcBorders>
              <w:top w:val="none"/>
              <w:left w:val="single" w:color="D6B656" w:sz="6"/>
              <w:bottom w:val="none"/>
              <w:right w:val="single" w:color="D6B656" w:sz="2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Match each name to its specific CVCL accession.</w:t>
            </w:r>
          </w:p>
        </w:tc>
      </w:tr>
      <w:tr>
        <w:tc>
          <w:tcPr>
            <w:tcW w:type="dxa" w:w="9360"/>
            <w:tcBorders>
              <w:top w:val="none"/>
              <w:left w:val="single" w:color="D6B656" w:sz="6"/>
              <w:bottom w:val="none"/>
              <w:right w:val="single" w:color="D6B656" w:sz="2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 the Hierarchy column to understand parent-child relationships.</w:t>
            </w:r>
          </w:p>
        </w:tc>
      </w:tr>
      <w:tr>
        <w:tc>
          <w:tcPr>
            <w:tcW w:type="dxa" w:w="9360"/>
            <w:tcBorders>
              <w:top w:val="none"/>
              <w:left w:val="single" w:color="D6B656" w:sz="6"/>
              <w:bottom w:val="single" w:color="D6B656" w:sz="2"/>
              <w:right w:val="single" w:color="D6B656" w:sz="2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DepMap/HPA refers to 'HeLa', cross-reference their metadata to confirm which CVCL they mean.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Category Distribution (Full 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Transformed cell 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50,625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Cancer cell 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36,263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Embryonic stem cell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16,478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Induced pluripotent stem cell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16,381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Finite cell 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12,263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Hybridoma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11,013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Spontaneously immortalized cell 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6,449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Telomerase immortalized cell 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cell 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747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Conditionally immortalized cell 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6"/>
              <w:bottom w:val="none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Note: These counts include mouse hybridomas and non-human lines.</w:t>
            </w:r>
          </w:p>
        </w:tc>
      </w:tr>
      <w:tr>
        <w:tc>
          <w:tcPr>
            <w:tcW w:type="dxa" w:w="9360"/>
            <w:tcBorders>
              <w:top w:val="none"/>
              <w:left w:val="single" w:color="70AD47" w:sz="6"/>
              <w:bottom w:val="none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human-only category query to get the counts relevant to your project.</w:t>
            </w:r>
          </w:p>
        </w:tc>
      </w:tr>
      <w:tr>
        <w:tc>
          <w:tcPr>
            <w:tcW w:type="dxa" w:w="9360"/>
            <w:tcBorders>
              <w:top w:val="none"/>
              <w:left w:val="single" w:color="70AD47" w:sz="6"/>
              <w:bottom w:val="single" w:color="70AD47" w:sz="2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is 100% complete — use as fallback where Diseases is missing (53.4% missing).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Cross-references — Bridge to Other Databases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Column missing rate: 1.2% (99% present). Format: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6"/>
              <w:bottom w:val="none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Database; ID  ||  Database; ID  ||  Database; ID</w:t>
            </w:r>
          </w:p>
        </w:tc>
      </w:tr>
      <w:tr>
        <w:tc>
          <w:tcPr>
            <w:tcW w:type="dxa" w:w="9360"/>
            <w:tcBorders>
              <w:top w:val="none"/>
              <w:left w:val="single" w:color="70AD47" w:sz="6"/>
              <w:bottom w:val="single" w:color="70AD47" w:sz="2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Example: dbMHC; 48439 || ECACC; 94050311 || Wikidata; Q54398957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 Cross-references to extract DepMap ACH IDs. Store as a node property in Neo4j alongside the CVCL accession. This creates the bridge between Cellosaurus (golden key) and DepMap expression files (which use ACH IDs as row indices).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Extraction code: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df_human['depmap_id'] = df_human['Cross-references'].str.extract(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r'DepMap;\s*(ACH-\d+)'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Comments Column — Unexpected Value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Missing: only 1,747 rows (1.1% missing — 98.9% present). Contains rich semi-structured biological information including fusion events embedded in free text.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6"/>
              <w:bottom w:val="none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from row 19 (cell line 00-143):</w:t>
            </w:r>
          </w:p>
        </w:tc>
      </w:tr>
      <w:tr>
        <w:tc>
          <w:tcPr>
            <w:tcW w:type="dxa" w:w="9360"/>
            <w:tcBorders>
              <w:top w:val="none"/>
              <w:left w:val="single" w:color="70AD47" w:sz="6"/>
              <w:bottom w:val="none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Sequence variation: Gene fusion; HGNC; 13575; BRD4 + HGNC; 29919; NUTM1; Name(s)=BRD4-NUTM1</w:t>
            </w:r>
          </w:p>
        </w:tc>
      </w:tr>
      <w:tr>
        <w:tc>
          <w:tcPr>
            <w:tcW w:type="dxa" w:w="9360"/>
            <w:tcBorders>
              <w:top w:val="none"/>
              <w:left w:val="single" w:color="70AD47" w:sz="6"/>
              <w:bottom w:val="none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70AD47" w:sz="6"/>
              <w:bottom w:val="none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Preprocessing note: Do NOT parse Comments systematically during preprocessing.</w:t>
            </w:r>
          </w:p>
        </w:tc>
      </w:tr>
      <w:tr>
        <w:tc>
          <w:tcPr>
            <w:tcW w:type="dxa" w:w="9360"/>
            <w:tcBorders>
              <w:top w:val="none"/>
              <w:left w:val="single" w:color="70AD47" w:sz="6"/>
              <w:bottom w:val="none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dedicated fusions file (File 5) handles fusion flagging properly.</w:t>
            </w:r>
          </w:p>
        </w:tc>
      </w:tr>
      <w:tr>
        <w:tc>
          <w:tcPr>
            <w:tcW w:type="dxa" w:w="9360"/>
            <w:tcBorders>
              <w:top w:val="none"/>
              <w:left w:val="single" w:color="70AD47" w:sz="6"/>
              <w:bottom w:val="single" w:color="70AD47" w:sz="2"/>
              <w:right w:val="single" w:color="70AD47" w:sz="2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Comments provides an independent verification source for biological validation if needed later.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Preprocessing Steps — Ordered Sequence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to human cell lines only: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df_human = df[df['Species of origin'].str.contains('9606', na=False)]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# Expected output: ~112,768 rows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relevant columns: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keep_cols =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'Identifier (cell line name)', 'Accession (CVCL_xxxx)',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'Synonyms', 'Cross-references', 'Comments',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'Diseases', 'Species of origin', 'Hierarchy',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'Sex of cell', 'Age of donor at sampling', 'Category'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df_human = df_human[keep_cols]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the name lookup table: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records = []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for _, row in df_human.iterrows():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cvcl = row['Accession (CVCL_xxxx)']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records.append({'raw_name': row['Identifier (cell line name)'], 'cvcl': cvcl})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if pd.notna(row['Synonyms']):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for syn in row['Synonyms'].split(';'):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records.append({'raw_name': syn.strip(), 'cvcl': cvcl})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lookup = pd.DataFrame(records)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lookup['clean_name'] = (lookup['raw_name']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.str.upper().str.replace('-', '').str.replace(' ', '').str.strip())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DepMap bridge IDs: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df_human['depmap_id'] = df_human['Cross-references'].str.extract(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r'DepMap;\s*(ACH-\d+)')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clean reference table: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cellosaurus_clean = df_human[[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'Accession (CVCL_xxxx)', 'Identifier (cell line name)',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'depmap_id', 'Diseases', 'Category',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'Sex of cell', 'Age of donor at sampling'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]].copy()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Known Pitfalls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Pitfall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Collapsing HeLa variants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1,393 entries contain HeLa — each has a distinct CVCL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map all HeLa-containing names to CVCL_0030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Hyphenated names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A-549, SK-BR-3, A-431, NCI-H1299 differ from common usage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hyphens and known prefixes before lookup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species entries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rows contain multiple TaxIDs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on 9606 presence, not exact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Engineered lines in expression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HeLa EGFR KO has altered expression — not canonical HeLa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Hierarchy column to identify parent-child 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Unmapped cell lines after join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failure rate means text cleaning is incomplete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log unmapped names after every join — never silently drop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accessions 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99.6% missing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entirely — drop this column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Post-Preprocessing Validation Check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building the lookup table, run this biological sanity check. All 10 variants must resolve to a CVCL accession: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test_names = ['A549', 'A-549', 'MCF7', 'MCF-7', 'HELA',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'HeLa', 'SKBR3', 'SK-BR-3', 'NCI-H1299', 'H1299']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for name in test_names: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clean = name.upper().replace('-', '').replace(' ', '')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match = lookup[lookup['clean_name'] == clean]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print(f"{name} -&gt; {match['cvcl'].values if len(match) &gt; 0 else 'NOT FOUND'}")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2"/>
              <w:left w:val="single" w:color="D6B656" w:sz="6"/>
              <w:bottom w:val="none"/>
              <w:right w:val="single" w:color="D6B656" w:sz="2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If any test name returns NOT FOUND, text cleaning is incomplete.</w:t>
            </w:r>
          </w:p>
        </w:tc>
      </w:tr>
      <w:tr>
        <w:tc>
          <w:tcPr>
            <w:tcW w:type="dxa" w:w="9360"/>
            <w:tcBorders>
              <w:top w:val="none"/>
              <w:left w:val="single" w:color="D6B656" w:sz="6"/>
              <w:bottom w:val="none"/>
              <w:right w:val="single" w:color="D6B656" w:sz="2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 NOT proceed to downstream preprocessing until all 10 resolve correctly.</w:t>
            </w:r>
          </w:p>
        </w:tc>
      </w:tr>
      <w:tr>
        <w:tc>
          <w:tcPr>
            <w:tcW w:type="dxa" w:w="9360"/>
            <w:tcBorders>
              <w:top w:val="none"/>
              <w:left w:val="single" w:color="D6B656" w:sz="6"/>
              <w:bottom w:val="single" w:color="D6B656" w:sz="2"/>
              <w:right w:val="single" w:color="D6B656" w:sz="2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This check should be the final gate before exporting the lookup table.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key for cell lines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CVCL accession (Accession column — 0 missing)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Species 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str.contains('9606') on Species of origin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cell lines after 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~112,768 rows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disambiguation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lookup: Identifier + all Synonyms → CVCL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cleaning before lookup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Uppercase, strip hyphens, strip spaces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HeLa family 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collapse to CVCL_0030 — match specific accession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DepMap bridge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Cross-references for ACH IDs — store as node property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Diseases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 back to Category column (100% complete)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Proteomics missingness 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to this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 to drop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accession numbers, Web pages, STR profile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gate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test names must all resolve before proceeding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66666"/>
        <w:sz w:val="18"/>
        <w:szCs w:val="18"/>
      </w:rPr>
      <w:t xml:space="preserve">File 7 — 7_cellosaurus.csv  |  For internal preprocessing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CellLineFinder — Cellosaurus Preprocessing Reference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AstraZeneca MSc Dissertation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2026-06-10T04:49:10.614Z</dcterms:created>
  <dcterms:modified xsi:type="dcterms:W3CDTF">2026-06-10T04:49:10.614Z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