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3008F" w14:textId="77777777" w:rsidR="005D03DA" w:rsidRDefault="005D03DA" w:rsidP="0019179D">
      <w:pPr>
        <w:tabs>
          <w:tab w:val="num" w:pos="567"/>
        </w:tabs>
        <w:ind w:left="567" w:hanging="567"/>
      </w:pPr>
    </w:p>
    <w:p w14:paraId="5FDCE69A" w14:textId="3D3214E3" w:rsidR="004A0ABD" w:rsidRPr="005D03DA" w:rsidRDefault="004A0ABD" w:rsidP="001F25ED">
      <w:pPr>
        <w:pStyle w:val="heading1"/>
        <w:rPr>
          <w:rFonts w:hint="eastAsia"/>
        </w:rPr>
      </w:pPr>
      <w:r w:rsidRPr="005D03DA">
        <w:t>Data Download and Preprocessing</w:t>
      </w:r>
    </w:p>
    <w:p w14:paraId="38879124" w14:textId="77777777" w:rsidR="004A0ABD" w:rsidRDefault="004A0ABD" w:rsidP="001F25ED">
      <w:pPr>
        <w:pStyle w:val="heading1"/>
      </w:pPr>
      <w:r>
        <w:rPr>
          <w:rFonts w:hint="eastAsia"/>
        </w:rPr>
        <w:t>Encoding CDR sequences using one-hot representation</w:t>
      </w:r>
    </w:p>
    <w:p w14:paraId="43D7DAD5" w14:textId="77777777" w:rsidR="004A0ABD" w:rsidRDefault="004A0ABD" w:rsidP="001F25ED">
      <w:pPr>
        <w:pStyle w:val="heading1"/>
      </w:pPr>
      <w:r>
        <w:rPr>
          <w:rFonts w:hint="eastAsia"/>
        </w:rPr>
        <w:t>The limitations of one-hot representation and how to improve them</w:t>
      </w:r>
    </w:p>
    <w:p w14:paraId="0F054F28" w14:textId="605E3F15" w:rsidR="005D03DA" w:rsidRDefault="004A0ABD" w:rsidP="001F25ED">
      <w:pPr>
        <w:pStyle w:val="heading1"/>
        <w:rPr>
          <w:rFonts w:hint="eastAsia"/>
        </w:rPr>
      </w:pPr>
      <w:r>
        <w:rPr>
          <w:rFonts w:hint="eastAsia"/>
        </w:rPr>
        <w:t>Calculate the distance and similarity matrix of CDR sequences</w:t>
      </w:r>
    </w:p>
    <w:p w14:paraId="59BA5EA3" w14:textId="77777777" w:rsidR="0019179D" w:rsidRDefault="0019179D" w:rsidP="001F25ED">
      <w:pPr>
        <w:pStyle w:val="heading2"/>
        <w:spacing w:before="0"/>
      </w:pPr>
      <w:r>
        <w:t xml:space="preserve">Edit distance calculation based on </w:t>
      </w:r>
      <w:r w:rsidR="00B46870">
        <w:t>D</w:t>
      </w:r>
      <w:r>
        <w:t xml:space="preserve">ynamic </w:t>
      </w:r>
      <w:r w:rsidR="00B46870">
        <w:t>P</w:t>
      </w:r>
      <w:r>
        <w:t>rogramming</w:t>
      </w:r>
    </w:p>
    <w:p w14:paraId="5DCD7A64" w14:textId="77777777" w:rsidR="00C41675" w:rsidRPr="00C41675" w:rsidRDefault="0019179D" w:rsidP="00C41675">
      <w:pPr>
        <w:pStyle w:val="p1a"/>
      </w:pPr>
      <w:r>
        <w:t>When we calculate the distance between sequences, we take into account the edit distance, which is the minimum number of times a sequence can be changed into another sequence by adding characters, deleting characters, and modifying characters. For each change in the sequence, three cases are considered. Through calculation, we can get the formula for editing distance as follows:</w:t>
      </w:r>
    </w:p>
    <w:p w14:paraId="2EDD2CBD" w14:textId="77777777" w:rsidR="0019179D" w:rsidRPr="003C1FA1" w:rsidRDefault="003C1FA1" w:rsidP="0019179D">
      <w:pPr>
        <w:rPr>
          <w:rFonts w:eastAsia="宋体"/>
        </w:rPr>
      </w:pPr>
      <m:oMathPara>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=D</m:t>
          </m:r>
          <m:d>
            <m:dPr>
              <m:begChr m:val="["/>
              <m:endChr m:val="]"/>
              <m:ctrlPr>
                <w:rPr>
                  <w:rFonts w:ascii="Cambria Math" w:hAnsi="Cambria Math"/>
                  <w:i/>
                </w:rPr>
              </m:ctrlPr>
            </m:dPr>
            <m:e>
              <m:r>
                <w:rPr>
                  <w:rFonts w:ascii="Cambria Math" w:hAnsi="Cambria Math"/>
                </w:rPr>
                <m:t>i-1,j</m:t>
              </m:r>
            </m:e>
          </m:d>
          <m:r>
            <w:rPr>
              <w:rFonts w:ascii="Cambria Math" w:hAnsi="Cambria Math"/>
            </w:rPr>
            <m:t>+1 if next step is deleting</m:t>
          </m:r>
          <m:r>
            <w:rPr>
              <w:rFonts w:ascii="Cambria Math" w:eastAsia="宋体" w:hAnsi="Cambria Math"/>
            </w:rPr>
            <m:t>(1)</m:t>
          </m:r>
        </m:oMath>
      </m:oMathPara>
    </w:p>
    <w:p w14:paraId="760A2367" w14:textId="77777777" w:rsidR="003C1FA1" w:rsidRPr="003C1FA1" w:rsidRDefault="003C1FA1" w:rsidP="0019179D">
      <w:pPr>
        <w:rPr>
          <w:rFonts w:eastAsia="宋体"/>
        </w:rPr>
      </w:pPr>
      <m:oMathPara>
        <m:oMath>
          <m:r>
            <w:rPr>
              <w:rFonts w:ascii="Cambria Math" w:eastAsia="宋体" w:hAnsi="Cambria Math"/>
            </w:rPr>
            <m:t>D</m:t>
          </m:r>
          <m:d>
            <m:dPr>
              <m:begChr m:val="["/>
              <m:endChr m:val="]"/>
              <m:ctrlPr>
                <w:rPr>
                  <w:rFonts w:ascii="Cambria Math" w:eastAsia="宋体" w:hAnsi="Cambria Math"/>
                  <w:i/>
                </w:rPr>
              </m:ctrlPr>
            </m:dPr>
            <m:e>
              <m:r>
                <w:rPr>
                  <w:rFonts w:ascii="Cambria Math" w:eastAsia="宋体" w:hAnsi="Cambria Math"/>
                </w:rPr>
                <m:t>i,j</m:t>
              </m:r>
            </m:e>
          </m:d>
          <m:r>
            <w:rPr>
              <w:rFonts w:ascii="Cambria Math" w:eastAsia="宋体" w:hAnsi="Cambria Math"/>
            </w:rPr>
            <m:t>=D</m:t>
          </m:r>
          <m:d>
            <m:dPr>
              <m:begChr m:val="["/>
              <m:endChr m:val="]"/>
              <m:ctrlPr>
                <w:rPr>
                  <w:rFonts w:ascii="Cambria Math" w:eastAsia="宋体" w:hAnsi="Cambria Math"/>
                  <w:i/>
                </w:rPr>
              </m:ctrlPr>
            </m:dPr>
            <m:e>
              <m:r>
                <w:rPr>
                  <w:rFonts w:ascii="Cambria Math" w:eastAsia="宋体" w:hAnsi="Cambria Math"/>
                </w:rPr>
                <m:t>i,j-1</m:t>
              </m:r>
            </m:e>
          </m:d>
          <m:r>
            <w:rPr>
              <w:rFonts w:ascii="Cambria Math" w:eastAsia="宋体" w:hAnsi="Cambria Math"/>
            </w:rPr>
            <m:t>+1 if next step is adding(2)</m:t>
          </m:r>
        </m:oMath>
      </m:oMathPara>
    </w:p>
    <w:p w14:paraId="7DFD10F6" w14:textId="77777777" w:rsidR="0019179D" w:rsidRPr="00B46870" w:rsidRDefault="00B46870">
      <w:pPr>
        <w:rPr>
          <w:rFonts w:eastAsia="宋体"/>
        </w:rPr>
      </w:pPr>
      <m:oMathPara>
        <m:oMath>
          <m:r>
            <w:rPr>
              <w:rFonts w:ascii="Cambria Math" w:hAnsi="Cambria Math"/>
            </w:rPr>
            <m:t>D</m:t>
          </m:r>
          <m:d>
            <m:dPr>
              <m:begChr m:val="["/>
              <m:endChr m:val="]"/>
              <m:ctrlPr>
                <w:rPr>
                  <w:rFonts w:ascii="Cambria Math" w:hAnsi="Cambria Math"/>
                  <w:i/>
                </w:rPr>
              </m:ctrlPr>
            </m:dPr>
            <m:e>
              <m:r>
                <w:rPr>
                  <w:rFonts w:ascii="Cambria Math" w:hAnsi="Cambria Math"/>
                </w:rPr>
                <m:t>i,j</m:t>
              </m:r>
            </m:e>
          </m:d>
          <m:r>
            <w:rPr>
              <w:rFonts w:ascii="Cambria Math" w:hAnsi="Cambria Math"/>
            </w:rPr>
            <m:t>=D</m:t>
          </m:r>
          <m:d>
            <m:dPr>
              <m:begChr m:val="["/>
              <m:endChr m:val="]"/>
              <m:ctrlPr>
                <w:rPr>
                  <w:rFonts w:ascii="Cambria Math" w:hAnsi="Cambria Math"/>
                  <w:i/>
                </w:rPr>
              </m:ctrlPr>
            </m:dPr>
            <m:e>
              <m:r>
                <w:rPr>
                  <w:rFonts w:ascii="Cambria Math" w:hAnsi="Cambria Math"/>
                </w:rPr>
                <m:t>i-1,j-1</m:t>
              </m:r>
            </m:e>
          </m:d>
          <m:r>
            <w:rPr>
              <w:rFonts w:ascii="Cambria Math" w:hAnsi="Cambria Math"/>
            </w:rPr>
            <m:t xml:space="preserve"> if next step is modifying and </m:t>
          </m:r>
          <m:sSub>
            <m:sSubPr>
              <m:ctrlPr>
                <w:rPr>
                  <w:rFonts w:ascii="Cambria Math" w:hAnsi="Cambria Math"/>
                  <w:i/>
                </w:rPr>
              </m:ctrlPr>
            </m:sSubPr>
            <m:e>
              <m:r>
                <w:rPr>
                  <w:rFonts w:ascii="Cambria Math" w:hAnsi="Cambria Math"/>
                </w:rPr>
                <m:t>S</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(3)</m:t>
          </m:r>
        </m:oMath>
      </m:oMathPara>
    </w:p>
    <w:p w14:paraId="7080B8F5" w14:textId="77777777" w:rsidR="00B46870" w:rsidRPr="00B46870" w:rsidRDefault="00B46870">
      <w:pPr>
        <w:rPr>
          <w:rFonts w:eastAsia="宋体"/>
        </w:rPr>
      </w:pPr>
      <m:oMathPara>
        <m:oMath>
          <m:r>
            <w:rPr>
              <w:rFonts w:ascii="Cambria Math" w:eastAsia="宋体" w:hAnsi="Cambria Math"/>
            </w:rPr>
            <m:t>D</m:t>
          </m:r>
          <m:d>
            <m:dPr>
              <m:begChr m:val="["/>
              <m:endChr m:val="]"/>
              <m:ctrlPr>
                <w:rPr>
                  <w:rFonts w:ascii="Cambria Math" w:eastAsia="宋体" w:hAnsi="Cambria Math"/>
                  <w:i/>
                </w:rPr>
              </m:ctrlPr>
            </m:dPr>
            <m:e>
              <m:r>
                <w:rPr>
                  <w:rFonts w:ascii="Cambria Math" w:eastAsia="宋体" w:hAnsi="Cambria Math"/>
                </w:rPr>
                <m:t>i,j</m:t>
              </m:r>
            </m:e>
          </m:d>
          <m:r>
            <w:rPr>
              <w:rFonts w:ascii="Cambria Math" w:eastAsia="宋体" w:hAnsi="Cambria Math"/>
            </w:rPr>
            <m:t>=D</m:t>
          </m:r>
          <m:d>
            <m:dPr>
              <m:begChr m:val="["/>
              <m:endChr m:val="]"/>
              <m:ctrlPr>
                <w:rPr>
                  <w:rFonts w:ascii="Cambria Math" w:eastAsia="宋体" w:hAnsi="Cambria Math"/>
                  <w:i/>
                </w:rPr>
              </m:ctrlPr>
            </m:dPr>
            <m:e>
              <m:r>
                <w:rPr>
                  <w:rFonts w:ascii="Cambria Math" w:eastAsia="宋体" w:hAnsi="Cambria Math"/>
                </w:rPr>
                <m:t>i-1.j-1</m:t>
              </m:r>
            </m:e>
          </m:d>
          <m:r>
            <w:rPr>
              <w:rFonts w:ascii="Cambria Math" w:eastAsia="宋体" w:hAnsi="Cambria Math"/>
            </w:rPr>
            <m:t xml:space="preserve">+1 if next step is modifying and </m:t>
          </m:r>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1</m:t>
              </m:r>
            </m:sub>
          </m:sSub>
          <m:d>
            <m:dPr>
              <m:begChr m:val="["/>
              <m:endChr m:val="]"/>
              <m:ctrlPr>
                <w:rPr>
                  <w:rFonts w:ascii="Cambria Math" w:eastAsia="宋体" w:hAnsi="Cambria Math"/>
                  <w:i/>
                </w:rPr>
              </m:ctrlPr>
            </m:dPr>
            <m:e>
              <m:r>
                <w:rPr>
                  <w:rFonts w:ascii="Cambria Math" w:eastAsia="宋体" w:hAnsi="Cambria Math"/>
                </w:rPr>
                <m:t>i</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2</m:t>
              </m:r>
            </m:sub>
          </m:sSub>
          <m:r>
            <w:rPr>
              <w:rFonts w:ascii="Cambria Math" w:eastAsia="宋体" w:hAnsi="Cambria Math"/>
            </w:rPr>
            <m:t>[j](4)</m:t>
          </m:r>
        </m:oMath>
      </m:oMathPara>
    </w:p>
    <w:p w14:paraId="15447822" w14:textId="77777777" w:rsidR="00B46870" w:rsidRDefault="00B46870">
      <w:pPr>
        <w:rPr>
          <w:rFonts w:eastAsia="宋体"/>
        </w:rPr>
      </w:pPr>
      <w:r>
        <w:rPr>
          <w:rFonts w:eastAsia="宋体" w:hint="eastAsia"/>
        </w:rPr>
        <w:t>*(</w:t>
      </w:r>
      <w:r>
        <w:rPr>
          <w:rFonts w:eastAsia="宋体"/>
        </w:rPr>
        <w:t xml:space="preserve">1)(2)(3)(4)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B46870">
        <w:rPr>
          <w:rFonts w:eastAsia="宋体"/>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Pr="00B46870">
        <w:rPr>
          <w:rFonts w:eastAsia="宋体"/>
        </w:rPr>
        <w:t xml:space="preserve"> represent the two sequences compared, respectively, and D[i,j] represents the distance from the first character to the i character in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B46870">
        <w:rPr>
          <w:rFonts w:eastAsia="宋体"/>
        </w:rPr>
        <w:t xml:space="preserve"> and the distance from the first character to the j character in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eastAsia="宋体" w:hint="eastAsia"/>
        </w:rPr>
        <w:t>.</w:t>
      </w:r>
    </w:p>
    <w:p w14:paraId="7EC15DD4" w14:textId="77777777" w:rsidR="00B46870" w:rsidRDefault="00B46870">
      <w:pPr>
        <w:rPr>
          <w:rFonts w:eastAsia="宋体"/>
        </w:rPr>
      </w:pPr>
      <w:r w:rsidRPr="00B46870">
        <w:rPr>
          <w:rFonts w:eastAsia="宋体"/>
        </w:rPr>
        <w:t>And, since the distance from any string to the empty string is the length of the string itself (</w:t>
      </w:r>
      <w:proofErr w:type="spellStart"/>
      <w:r w:rsidRPr="00B46870">
        <w:rPr>
          <w:rFonts w:eastAsia="宋体"/>
        </w:rPr>
        <w:t>i</w:t>
      </w:r>
      <w:proofErr w:type="spellEnd"/>
      <w:r w:rsidRPr="00B46870">
        <w:rPr>
          <w:rFonts w:eastAsia="宋体"/>
        </w:rPr>
        <w:t xml:space="preserve"> deletions). We have the following formula for initializing D:</w:t>
      </w:r>
    </w:p>
    <w:p w14:paraId="5B399808" w14:textId="77777777" w:rsidR="00B46870" w:rsidRPr="00C63068" w:rsidRDefault="00C63068">
      <w:pPr>
        <w:rPr>
          <w:rFonts w:eastAsia="宋体"/>
        </w:rPr>
      </w:pPr>
      <m:oMathPara>
        <m:oMath>
          <m:r>
            <w:rPr>
              <w:rFonts w:ascii="Cambria Math" w:eastAsia="宋体" w:hAnsi="Cambria Math"/>
            </w:rPr>
            <m:t>D</m:t>
          </m:r>
          <m:d>
            <m:dPr>
              <m:begChr m:val="["/>
              <m:endChr m:val="]"/>
              <m:ctrlPr>
                <w:rPr>
                  <w:rFonts w:ascii="Cambria Math" w:eastAsia="宋体" w:hAnsi="Cambria Math"/>
                  <w:i/>
                </w:rPr>
              </m:ctrlPr>
            </m:dPr>
            <m:e>
              <m:r>
                <w:rPr>
                  <w:rFonts w:ascii="Cambria Math" w:eastAsia="宋体" w:hAnsi="Cambria Math"/>
                </w:rPr>
                <m:t>i,0</m:t>
              </m:r>
            </m:e>
          </m:d>
          <m:r>
            <w:rPr>
              <w:rFonts w:ascii="Cambria Math" w:eastAsia="宋体" w:hAnsi="Cambria Math"/>
            </w:rPr>
            <m:t>=i and D</m:t>
          </m:r>
          <m:d>
            <m:dPr>
              <m:begChr m:val="["/>
              <m:endChr m:val="]"/>
              <m:ctrlPr>
                <w:rPr>
                  <w:rFonts w:ascii="Cambria Math" w:eastAsia="宋体" w:hAnsi="Cambria Math"/>
                  <w:i/>
                </w:rPr>
              </m:ctrlPr>
            </m:dPr>
            <m:e>
              <m:r>
                <w:rPr>
                  <w:rFonts w:ascii="Cambria Math" w:eastAsia="宋体" w:hAnsi="Cambria Math"/>
                </w:rPr>
                <m:t>0,j</m:t>
              </m:r>
            </m:e>
          </m:d>
          <m:r>
            <w:rPr>
              <w:rFonts w:ascii="Cambria Math" w:eastAsia="宋体" w:hAnsi="Cambria Math"/>
            </w:rPr>
            <m:t>=j</m:t>
          </m:r>
          <m:d>
            <m:dPr>
              <m:ctrlPr>
                <w:rPr>
                  <w:rFonts w:ascii="Cambria Math" w:eastAsia="宋体" w:hAnsi="Cambria Math"/>
                  <w:i/>
                </w:rPr>
              </m:ctrlPr>
            </m:dPr>
            <m:e>
              <m:r>
                <w:rPr>
                  <w:rFonts w:ascii="Cambria Math" w:eastAsia="宋体" w:hAnsi="Cambria Math"/>
                </w:rPr>
                <m:t>5</m:t>
              </m:r>
            </m:e>
          </m:d>
        </m:oMath>
      </m:oMathPara>
    </w:p>
    <w:p w14:paraId="4B8A5B39" w14:textId="77777777" w:rsidR="00C63068" w:rsidRDefault="00C63068">
      <w:pPr>
        <w:rPr>
          <w:rFonts w:eastAsia="宋体"/>
        </w:rPr>
      </w:pPr>
      <w:r w:rsidRPr="00C63068">
        <w:rPr>
          <w:rFonts w:eastAsia="宋体"/>
        </w:rPr>
        <w:t>From (1) (2)</w:t>
      </w:r>
      <w:r>
        <w:rPr>
          <w:rFonts w:eastAsia="宋体"/>
        </w:rPr>
        <w:t>(3)(4)(5)</w:t>
      </w:r>
      <w:r w:rsidRPr="00C63068">
        <w:rPr>
          <w:rFonts w:eastAsia="宋体"/>
        </w:rPr>
        <w:t xml:space="preserve"> we can get the edit distance of the two sequences</w:t>
      </w:r>
    </w:p>
    <w:p w14:paraId="15DA7E44" w14:textId="77777777" w:rsidR="005D03DA" w:rsidRDefault="005D03DA">
      <w:pPr>
        <w:rPr>
          <w:rFonts w:eastAsia="宋体"/>
        </w:rPr>
      </w:pPr>
      <w:r w:rsidRPr="005D03DA">
        <w:rPr>
          <w:rFonts w:eastAsia="宋体"/>
        </w:rPr>
        <w:t>The formula for calculating similarity by editing distance is as follows:</w:t>
      </w:r>
    </w:p>
    <w:p w14:paraId="7A2AA109" w14:textId="77777777" w:rsidR="005D03DA" w:rsidRPr="001F25ED" w:rsidRDefault="005D03DA">
      <w:pPr>
        <w:rPr>
          <w:rFonts w:eastAsia="宋体"/>
        </w:rPr>
      </w:pPr>
      <m:oMathPara>
        <m:oMath>
          <m:r>
            <w:rPr>
              <w:rFonts w:ascii="Cambria Math" w:eastAsia="宋体" w:hAnsi="Cambria Math"/>
            </w:rPr>
            <m:t>Similarity=</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(1+0.5*Distance)</m:t>
              </m:r>
            </m:den>
          </m:f>
          <m:r>
            <w:rPr>
              <w:rFonts w:ascii="Cambria Math" w:eastAsia="宋体" w:hAnsi="Cambria Math"/>
            </w:rPr>
            <m:t>(6)</m:t>
          </m:r>
        </m:oMath>
      </m:oMathPara>
    </w:p>
    <w:p w14:paraId="0DF0B6AB" w14:textId="1C5CB9A2" w:rsidR="001F25ED" w:rsidRDefault="001F25ED" w:rsidP="001F25ED">
      <w:pPr>
        <w:pStyle w:val="heading1"/>
        <w:rPr>
          <w:rFonts w:eastAsia="宋体"/>
        </w:rPr>
      </w:pPr>
      <w:r w:rsidRPr="001F25ED">
        <w:rPr>
          <w:rFonts w:eastAsia="宋体"/>
        </w:rPr>
        <w:t>Reduce the dimensionality of CDR sequence and draw TCR as a 2D graph</w:t>
      </w:r>
    </w:p>
    <w:p w14:paraId="380318CA" w14:textId="44D04777" w:rsidR="001F25ED" w:rsidRDefault="00414666" w:rsidP="00414666">
      <w:pPr>
        <w:pStyle w:val="heading1"/>
        <w:rPr>
          <w:rFonts w:eastAsia="宋体"/>
        </w:rPr>
      </w:pPr>
      <w:r w:rsidRPr="00414666">
        <w:rPr>
          <w:rFonts w:eastAsia="宋体"/>
        </w:rPr>
        <w:t>Cluster different TCRs and determine if specificity can be reasonably determined</w:t>
      </w:r>
    </w:p>
    <w:p w14:paraId="47D71993" w14:textId="76B155CC" w:rsidR="00414666" w:rsidRPr="00414666" w:rsidRDefault="00414666" w:rsidP="00414666">
      <w:pPr>
        <w:pStyle w:val="heading1"/>
        <w:rPr>
          <w:rFonts w:eastAsia="宋体"/>
        </w:rPr>
      </w:pPr>
      <w:r w:rsidRPr="00414666">
        <w:rPr>
          <w:rFonts w:eastAsia="宋体"/>
        </w:rPr>
        <w:t>Different algorithms and discussions for predicting specificity based on CDR sequences</w:t>
      </w:r>
    </w:p>
    <w:sectPr w:rsidR="00414666" w:rsidRPr="004146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57B45"/>
    <w:multiLevelType w:val="multilevel"/>
    <w:tmpl w:val="9E3A7E8A"/>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decimal"/>
      <w:lvlText w:val="%1.%2"/>
      <w:lvlJc w:val="left"/>
      <w:pPr>
        <w:tabs>
          <w:tab w:val="num" w:pos="567"/>
        </w:tabs>
        <w:ind w:left="567" w:hanging="567"/>
      </w:pPr>
      <w:rPr>
        <w:rFonts w:ascii="Times New Roman" w:hAnsi="Times New Roman" w:cs="Times New Roman" w:hint="default"/>
      </w:rPr>
    </w:lvl>
    <w:lvl w:ilvl="2">
      <w:start w:val="1"/>
      <w:numFmt w:val="decimal"/>
      <w:lvlText w:val="%1.%2.%3"/>
      <w:lvlJc w:val="left"/>
      <w:pPr>
        <w:tabs>
          <w:tab w:val="num" w:pos="851"/>
        </w:tabs>
        <w:ind w:left="851" w:hanging="851"/>
      </w:pPr>
      <w:rPr>
        <w:rFonts w:ascii="Times New Roman" w:hAnsi="Times New Roman" w:cs="Times New Roman" w:hint="default"/>
      </w:rPr>
    </w:lvl>
    <w:lvl w:ilvl="3">
      <w:start w:val="1"/>
      <w:numFmt w:val="decimal"/>
      <w:lvlText w:val="%1.%2.%3.%4"/>
      <w:lvlJc w:val="left"/>
      <w:pPr>
        <w:tabs>
          <w:tab w:val="num" w:pos="851"/>
        </w:tabs>
        <w:ind w:left="851" w:hanging="851"/>
      </w:pPr>
      <w:rPr>
        <w:rFonts w:ascii="Times New Roman" w:hAnsi="Times New Roman" w:cs="Times New Roman" w:hint="default"/>
      </w:rPr>
    </w:lvl>
    <w:lvl w:ilvl="4">
      <w:start w:val="1"/>
      <w:numFmt w:val="decimal"/>
      <w:lvlText w:val="%1.%2.%3.%4.%5"/>
      <w:lvlJc w:val="left"/>
      <w:pPr>
        <w:tabs>
          <w:tab w:val="num" w:pos="964"/>
        </w:tabs>
        <w:ind w:left="964" w:hanging="964"/>
      </w:pPr>
      <w:rPr>
        <w:rFonts w:ascii="Times New Roman" w:hAnsi="Times New Roman" w:cs="Times New Roman" w:hint="default"/>
        <w:b w:val="0"/>
        <w:i/>
        <w:sz w:val="20"/>
        <w:szCs w:val="20"/>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2924446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7862344">
    <w:abstractNumId w:val="1"/>
  </w:num>
  <w:num w:numId="3" w16cid:durableId="666329749">
    <w:abstractNumId w:val="2"/>
  </w:num>
  <w:num w:numId="4" w16cid:durableId="1692300731">
    <w:abstractNumId w:val="4"/>
  </w:num>
  <w:num w:numId="5" w16cid:durableId="121508593">
    <w:abstractNumId w:val="3"/>
  </w:num>
  <w:num w:numId="6" w16cid:durableId="35276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attachedTemplate r:id="rId1"/>
  <w:linkStyl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BD"/>
    <w:rsid w:val="0019179D"/>
    <w:rsid w:val="001F25ED"/>
    <w:rsid w:val="003C1FA1"/>
    <w:rsid w:val="00414666"/>
    <w:rsid w:val="004A0ABD"/>
    <w:rsid w:val="005D03DA"/>
    <w:rsid w:val="00B46870"/>
    <w:rsid w:val="00C41675"/>
    <w:rsid w:val="00C63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45C2"/>
  <w15:chartTrackingRefBased/>
  <w15:docId w15:val="{EC298A4A-9009-425F-A4C5-D785007E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5ED"/>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kern w:val="0"/>
      <w:sz w:val="20"/>
      <w:szCs w:val="20"/>
      <w:lang w:eastAsia="en-US"/>
      <w14:ligatures w14:val="none"/>
    </w:rPr>
  </w:style>
  <w:style w:type="paragraph" w:styleId="1">
    <w:name w:val="heading 1"/>
    <w:basedOn w:val="a"/>
    <w:next w:val="p1a"/>
    <w:link w:val="10"/>
    <w:unhideWhenUsed/>
    <w:qFormat/>
    <w:rsid w:val="001F25ED"/>
    <w:pPr>
      <w:keepNext/>
      <w:keepLines/>
      <w:suppressAutoHyphens/>
      <w:spacing w:before="360" w:after="240" w:line="300" w:lineRule="atLeast"/>
      <w:ind w:left="567" w:hanging="567"/>
      <w:jc w:val="left"/>
      <w:outlineLvl w:val="0"/>
    </w:pPr>
    <w:rPr>
      <w:b/>
      <w:sz w:val="24"/>
    </w:rPr>
  </w:style>
  <w:style w:type="paragraph" w:styleId="2">
    <w:name w:val="heading 2"/>
    <w:basedOn w:val="a"/>
    <w:next w:val="p1a"/>
    <w:link w:val="20"/>
    <w:semiHidden/>
    <w:unhideWhenUsed/>
    <w:qFormat/>
    <w:rsid w:val="001F25ED"/>
    <w:pPr>
      <w:keepNext/>
      <w:keepLines/>
      <w:suppressAutoHyphens/>
      <w:spacing w:before="360" w:after="160"/>
      <w:ind w:left="567" w:hanging="567"/>
      <w:jc w:val="left"/>
      <w:outlineLvl w:val="1"/>
    </w:pPr>
    <w:rPr>
      <w:b/>
    </w:rPr>
  </w:style>
  <w:style w:type="paragraph" w:styleId="3">
    <w:name w:val="heading 3"/>
    <w:basedOn w:val="a"/>
    <w:next w:val="a"/>
    <w:link w:val="30"/>
    <w:qFormat/>
    <w:rsid w:val="001F25ED"/>
    <w:pPr>
      <w:spacing w:before="360"/>
      <w:ind w:firstLine="0"/>
      <w:outlineLvl w:val="2"/>
    </w:pPr>
  </w:style>
  <w:style w:type="paragraph" w:styleId="4">
    <w:name w:val="heading 4"/>
    <w:basedOn w:val="a"/>
    <w:next w:val="a"/>
    <w:link w:val="40"/>
    <w:qFormat/>
    <w:rsid w:val="001F25ED"/>
    <w:pPr>
      <w:spacing w:before="240"/>
      <w:ind w:firstLine="0"/>
      <w:outlineLvl w:val="3"/>
    </w:pPr>
  </w:style>
  <w:style w:type="paragraph" w:styleId="5">
    <w:name w:val="heading 5"/>
    <w:basedOn w:val="a"/>
    <w:next w:val="a"/>
    <w:link w:val="50"/>
    <w:uiPriority w:val="9"/>
    <w:semiHidden/>
    <w:unhideWhenUsed/>
    <w:qFormat/>
    <w:rsid w:val="0019179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9179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9179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9179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9179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rsid w:val="001F25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1F25ED"/>
  </w:style>
  <w:style w:type="character" w:customStyle="1" w:styleId="10">
    <w:name w:val="标题 1 字符"/>
    <w:basedOn w:val="a0"/>
    <w:link w:val="1"/>
    <w:rsid w:val="0019179D"/>
    <w:rPr>
      <w:rFonts w:ascii="Times New Roman" w:eastAsia="Times New Roman" w:hAnsi="Times New Roman" w:cs="Times New Roman"/>
      <w:b/>
      <w:kern w:val="0"/>
      <w:sz w:val="24"/>
      <w:szCs w:val="20"/>
      <w:lang w:eastAsia="en-US"/>
      <w14:ligatures w14:val="none"/>
    </w:rPr>
  </w:style>
  <w:style w:type="character" w:customStyle="1" w:styleId="20">
    <w:name w:val="标题 2 字符"/>
    <w:basedOn w:val="a0"/>
    <w:link w:val="2"/>
    <w:semiHidden/>
    <w:rsid w:val="0019179D"/>
    <w:rPr>
      <w:rFonts w:ascii="Times New Roman" w:eastAsia="Times New Roman" w:hAnsi="Times New Roman" w:cs="Times New Roman"/>
      <w:b/>
      <w:kern w:val="0"/>
      <w:sz w:val="20"/>
      <w:szCs w:val="20"/>
      <w:lang w:eastAsia="en-US"/>
      <w14:ligatures w14:val="none"/>
    </w:rPr>
  </w:style>
  <w:style w:type="character" w:customStyle="1" w:styleId="30">
    <w:name w:val="标题 3 字符"/>
    <w:basedOn w:val="a0"/>
    <w:link w:val="3"/>
    <w:rsid w:val="0019179D"/>
    <w:rPr>
      <w:rFonts w:ascii="Times New Roman" w:eastAsia="Times New Roman" w:hAnsi="Times New Roman" w:cs="Times New Roman"/>
      <w:kern w:val="0"/>
      <w:sz w:val="20"/>
      <w:szCs w:val="20"/>
      <w:lang w:eastAsia="en-US"/>
      <w14:ligatures w14:val="none"/>
    </w:rPr>
  </w:style>
  <w:style w:type="character" w:customStyle="1" w:styleId="40">
    <w:name w:val="标题 4 字符"/>
    <w:basedOn w:val="a0"/>
    <w:link w:val="4"/>
    <w:rsid w:val="0019179D"/>
    <w:rPr>
      <w:rFonts w:ascii="Times New Roman" w:eastAsia="Times New Roman" w:hAnsi="Times New Roman" w:cs="Times New Roman"/>
      <w:kern w:val="0"/>
      <w:sz w:val="20"/>
      <w:szCs w:val="20"/>
      <w:lang w:eastAsia="en-US"/>
      <w14:ligatures w14:val="none"/>
    </w:rPr>
  </w:style>
  <w:style w:type="character" w:customStyle="1" w:styleId="50">
    <w:name w:val="标题 5 字符"/>
    <w:basedOn w:val="a0"/>
    <w:link w:val="5"/>
    <w:uiPriority w:val="9"/>
    <w:semiHidden/>
    <w:rsid w:val="0019179D"/>
    <w:rPr>
      <w:rFonts w:cstheme="majorBidi"/>
      <w:color w:val="0F4761" w:themeColor="accent1" w:themeShade="BF"/>
      <w:sz w:val="24"/>
    </w:rPr>
  </w:style>
  <w:style w:type="character" w:customStyle="1" w:styleId="60">
    <w:name w:val="标题 6 字符"/>
    <w:basedOn w:val="a0"/>
    <w:link w:val="6"/>
    <w:uiPriority w:val="9"/>
    <w:semiHidden/>
    <w:rsid w:val="0019179D"/>
    <w:rPr>
      <w:rFonts w:cstheme="majorBidi"/>
      <w:b/>
      <w:bCs/>
      <w:color w:val="0F4761" w:themeColor="accent1" w:themeShade="BF"/>
    </w:rPr>
  </w:style>
  <w:style w:type="character" w:customStyle="1" w:styleId="70">
    <w:name w:val="标题 7 字符"/>
    <w:basedOn w:val="a0"/>
    <w:link w:val="7"/>
    <w:uiPriority w:val="9"/>
    <w:semiHidden/>
    <w:rsid w:val="0019179D"/>
    <w:rPr>
      <w:rFonts w:cstheme="majorBidi"/>
      <w:b/>
      <w:bCs/>
      <w:color w:val="595959" w:themeColor="text1" w:themeTint="A6"/>
    </w:rPr>
  </w:style>
  <w:style w:type="character" w:customStyle="1" w:styleId="80">
    <w:name w:val="标题 8 字符"/>
    <w:basedOn w:val="a0"/>
    <w:link w:val="8"/>
    <w:uiPriority w:val="9"/>
    <w:semiHidden/>
    <w:rsid w:val="0019179D"/>
    <w:rPr>
      <w:rFonts w:cstheme="majorBidi"/>
      <w:color w:val="595959" w:themeColor="text1" w:themeTint="A6"/>
    </w:rPr>
  </w:style>
  <w:style w:type="character" w:customStyle="1" w:styleId="90">
    <w:name w:val="标题 9 字符"/>
    <w:basedOn w:val="a0"/>
    <w:link w:val="9"/>
    <w:uiPriority w:val="9"/>
    <w:semiHidden/>
    <w:rsid w:val="0019179D"/>
    <w:rPr>
      <w:rFonts w:eastAsiaTheme="majorEastAsia" w:cstheme="majorBidi"/>
      <w:color w:val="595959" w:themeColor="text1" w:themeTint="A6"/>
    </w:rPr>
  </w:style>
  <w:style w:type="paragraph" w:styleId="a3">
    <w:name w:val="Title"/>
    <w:basedOn w:val="a"/>
    <w:next w:val="a"/>
    <w:link w:val="a4"/>
    <w:uiPriority w:val="10"/>
    <w:qFormat/>
    <w:rsid w:val="0019179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9179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179D"/>
    <w:pPr>
      <w:numPr>
        <w:ilvl w:val="1"/>
      </w:numPr>
      <w:ind w:firstLine="227"/>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9179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179D"/>
    <w:pPr>
      <w:spacing w:before="160"/>
      <w:jc w:val="center"/>
    </w:pPr>
    <w:rPr>
      <w:i/>
      <w:iCs/>
      <w:color w:val="404040" w:themeColor="text1" w:themeTint="BF"/>
    </w:rPr>
  </w:style>
  <w:style w:type="character" w:customStyle="1" w:styleId="a8">
    <w:name w:val="引用 字符"/>
    <w:basedOn w:val="a0"/>
    <w:link w:val="a7"/>
    <w:uiPriority w:val="29"/>
    <w:rsid w:val="0019179D"/>
    <w:rPr>
      <w:i/>
      <w:iCs/>
      <w:color w:val="404040" w:themeColor="text1" w:themeTint="BF"/>
    </w:rPr>
  </w:style>
  <w:style w:type="paragraph" w:styleId="a9">
    <w:name w:val="List Paragraph"/>
    <w:basedOn w:val="a"/>
    <w:uiPriority w:val="34"/>
    <w:qFormat/>
    <w:rsid w:val="0019179D"/>
    <w:pPr>
      <w:ind w:left="720"/>
      <w:contextualSpacing/>
    </w:pPr>
  </w:style>
  <w:style w:type="character" w:styleId="aa">
    <w:name w:val="Intense Emphasis"/>
    <w:basedOn w:val="a0"/>
    <w:uiPriority w:val="21"/>
    <w:qFormat/>
    <w:rsid w:val="0019179D"/>
    <w:rPr>
      <w:i/>
      <w:iCs/>
      <w:color w:val="0F4761" w:themeColor="accent1" w:themeShade="BF"/>
    </w:rPr>
  </w:style>
  <w:style w:type="paragraph" w:styleId="ab">
    <w:name w:val="Intense Quote"/>
    <w:basedOn w:val="a"/>
    <w:next w:val="a"/>
    <w:link w:val="ac"/>
    <w:uiPriority w:val="30"/>
    <w:qFormat/>
    <w:rsid w:val="00191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9179D"/>
    <w:rPr>
      <w:i/>
      <w:iCs/>
      <w:color w:val="0F4761" w:themeColor="accent1" w:themeShade="BF"/>
    </w:rPr>
  </w:style>
  <w:style w:type="character" w:styleId="ad">
    <w:name w:val="Intense Reference"/>
    <w:basedOn w:val="a0"/>
    <w:uiPriority w:val="32"/>
    <w:qFormat/>
    <w:rsid w:val="0019179D"/>
    <w:rPr>
      <w:b/>
      <w:bCs/>
      <w:smallCaps/>
      <w:color w:val="0F4761" w:themeColor="accent1" w:themeShade="BF"/>
      <w:spacing w:val="5"/>
    </w:rPr>
  </w:style>
  <w:style w:type="paragraph" w:customStyle="1" w:styleId="p1a">
    <w:name w:val="p1a"/>
    <w:basedOn w:val="a"/>
    <w:next w:val="a"/>
    <w:rsid w:val="001F25ED"/>
    <w:pPr>
      <w:ind w:firstLine="0"/>
    </w:pPr>
  </w:style>
  <w:style w:type="paragraph" w:customStyle="1" w:styleId="heading1">
    <w:name w:val="heading1"/>
    <w:basedOn w:val="a"/>
    <w:next w:val="p1a"/>
    <w:qFormat/>
    <w:rsid w:val="001F25ED"/>
    <w:pPr>
      <w:keepNext/>
      <w:keepLines/>
      <w:numPr>
        <w:numId w:val="5"/>
      </w:numPr>
      <w:suppressAutoHyphens/>
      <w:spacing w:before="360" w:after="240" w:line="300" w:lineRule="atLeast"/>
      <w:jc w:val="left"/>
      <w:outlineLvl w:val="0"/>
    </w:pPr>
    <w:rPr>
      <w:b/>
      <w:sz w:val="24"/>
    </w:rPr>
  </w:style>
  <w:style w:type="character" w:styleId="ae">
    <w:name w:val="Placeholder Text"/>
    <w:basedOn w:val="a0"/>
    <w:uiPriority w:val="99"/>
    <w:semiHidden/>
    <w:rsid w:val="003C1FA1"/>
    <w:rPr>
      <w:color w:val="666666"/>
    </w:rPr>
  </w:style>
  <w:style w:type="paragraph" w:customStyle="1" w:styleId="abstract">
    <w:name w:val="abstract"/>
    <w:basedOn w:val="a"/>
    <w:rsid w:val="001F25ED"/>
    <w:pPr>
      <w:spacing w:before="600" w:after="360" w:line="220" w:lineRule="atLeast"/>
      <w:ind w:left="567" w:right="567"/>
      <w:contextualSpacing/>
    </w:pPr>
    <w:rPr>
      <w:sz w:val="18"/>
    </w:rPr>
  </w:style>
  <w:style w:type="paragraph" w:customStyle="1" w:styleId="address">
    <w:name w:val="address"/>
    <w:basedOn w:val="a"/>
    <w:rsid w:val="001F25ED"/>
    <w:pPr>
      <w:spacing w:after="200" w:line="220" w:lineRule="atLeast"/>
      <w:ind w:firstLine="0"/>
      <w:contextualSpacing/>
      <w:jc w:val="center"/>
    </w:pPr>
    <w:rPr>
      <w:sz w:val="18"/>
    </w:rPr>
  </w:style>
  <w:style w:type="numbering" w:customStyle="1" w:styleId="arabnumitem">
    <w:name w:val="arabnumitem"/>
    <w:basedOn w:val="a2"/>
    <w:rsid w:val="001F25ED"/>
    <w:pPr>
      <w:numPr>
        <w:numId w:val="4"/>
      </w:numPr>
    </w:pPr>
  </w:style>
  <w:style w:type="paragraph" w:customStyle="1" w:styleId="author">
    <w:name w:val="author"/>
    <w:basedOn w:val="a"/>
    <w:next w:val="address"/>
    <w:rsid w:val="001F25ED"/>
    <w:pPr>
      <w:spacing w:after="200" w:line="220" w:lineRule="atLeast"/>
      <w:ind w:firstLine="0"/>
      <w:jc w:val="center"/>
    </w:pPr>
  </w:style>
  <w:style w:type="paragraph" w:customStyle="1" w:styleId="bulletitem">
    <w:name w:val="bulletitem"/>
    <w:basedOn w:val="a"/>
    <w:rsid w:val="001F25ED"/>
    <w:pPr>
      <w:numPr>
        <w:numId w:val="2"/>
      </w:numPr>
      <w:spacing w:before="160" w:after="160"/>
      <w:contextualSpacing/>
    </w:pPr>
  </w:style>
  <w:style w:type="paragraph" w:customStyle="1" w:styleId="dashitem">
    <w:name w:val="dashitem"/>
    <w:basedOn w:val="a"/>
    <w:rsid w:val="001F25ED"/>
    <w:pPr>
      <w:numPr>
        <w:numId w:val="3"/>
      </w:numPr>
      <w:spacing w:before="160" w:after="160"/>
      <w:contextualSpacing/>
    </w:pPr>
  </w:style>
  <w:style w:type="character" w:customStyle="1" w:styleId="e-mail">
    <w:name w:val="e-mail"/>
    <w:basedOn w:val="a0"/>
    <w:rsid w:val="001F25ED"/>
    <w:rPr>
      <w:rFonts w:ascii="Courier" w:hAnsi="Courier"/>
      <w:noProof/>
    </w:rPr>
  </w:style>
  <w:style w:type="paragraph" w:customStyle="1" w:styleId="equation">
    <w:name w:val="equation"/>
    <w:basedOn w:val="a"/>
    <w:next w:val="a"/>
    <w:rsid w:val="001F25ED"/>
    <w:pPr>
      <w:tabs>
        <w:tab w:val="center" w:pos="3289"/>
        <w:tab w:val="right" w:pos="6917"/>
      </w:tabs>
      <w:spacing w:before="160" w:after="160"/>
      <w:ind w:firstLine="0"/>
    </w:pPr>
  </w:style>
  <w:style w:type="paragraph" w:customStyle="1" w:styleId="figurecaption">
    <w:name w:val="figurecaption"/>
    <w:basedOn w:val="a"/>
    <w:next w:val="a"/>
    <w:rsid w:val="001F25ED"/>
    <w:pPr>
      <w:keepLines/>
      <w:spacing w:before="120" w:after="240" w:line="220" w:lineRule="atLeast"/>
      <w:ind w:firstLine="0"/>
      <w:jc w:val="center"/>
    </w:pPr>
    <w:rPr>
      <w:sz w:val="18"/>
    </w:rPr>
  </w:style>
  <w:style w:type="character" w:styleId="af">
    <w:name w:val="footnote reference"/>
    <w:basedOn w:val="a0"/>
    <w:semiHidden/>
    <w:unhideWhenUsed/>
    <w:rsid w:val="001F25ED"/>
    <w:rPr>
      <w:position w:val="0"/>
      <w:vertAlign w:val="superscript"/>
    </w:rPr>
  </w:style>
  <w:style w:type="paragraph" w:styleId="af0">
    <w:name w:val="footer"/>
    <w:basedOn w:val="a"/>
    <w:link w:val="af1"/>
    <w:semiHidden/>
    <w:unhideWhenUsed/>
    <w:rsid w:val="001F25ED"/>
  </w:style>
  <w:style w:type="character" w:customStyle="1" w:styleId="af1">
    <w:name w:val="页脚 字符"/>
    <w:basedOn w:val="a0"/>
    <w:link w:val="af0"/>
    <w:semiHidden/>
    <w:rsid w:val="001F25ED"/>
    <w:rPr>
      <w:rFonts w:ascii="Times New Roman" w:eastAsia="Times New Roman" w:hAnsi="Times New Roman" w:cs="Times New Roman"/>
      <w:kern w:val="0"/>
      <w:sz w:val="20"/>
      <w:szCs w:val="20"/>
      <w:lang w:eastAsia="en-US"/>
      <w14:ligatures w14:val="none"/>
    </w:rPr>
  </w:style>
  <w:style w:type="paragraph" w:customStyle="1" w:styleId="heading2">
    <w:name w:val="heading2"/>
    <w:basedOn w:val="a"/>
    <w:next w:val="p1a"/>
    <w:qFormat/>
    <w:rsid w:val="001F25ED"/>
    <w:pPr>
      <w:keepNext/>
      <w:keepLines/>
      <w:numPr>
        <w:ilvl w:val="1"/>
        <w:numId w:val="5"/>
      </w:numPr>
      <w:suppressAutoHyphens/>
      <w:spacing w:before="360" w:after="160"/>
      <w:jc w:val="left"/>
      <w:outlineLvl w:val="1"/>
    </w:pPr>
    <w:rPr>
      <w:b/>
    </w:rPr>
  </w:style>
  <w:style w:type="character" w:customStyle="1" w:styleId="heading3">
    <w:name w:val="heading3"/>
    <w:basedOn w:val="a0"/>
    <w:rsid w:val="001F25ED"/>
    <w:rPr>
      <w:b/>
    </w:rPr>
  </w:style>
  <w:style w:type="character" w:customStyle="1" w:styleId="heading4">
    <w:name w:val="heading4"/>
    <w:basedOn w:val="a0"/>
    <w:rsid w:val="001F25ED"/>
    <w:rPr>
      <w:i/>
    </w:rPr>
  </w:style>
  <w:style w:type="numbering" w:customStyle="1" w:styleId="headings">
    <w:name w:val="headings"/>
    <w:basedOn w:val="arabnumitem"/>
    <w:rsid w:val="001F25ED"/>
    <w:pPr>
      <w:numPr>
        <w:numId w:val="5"/>
      </w:numPr>
    </w:pPr>
  </w:style>
  <w:style w:type="character" w:styleId="af2">
    <w:name w:val="Hyperlink"/>
    <w:basedOn w:val="a0"/>
    <w:semiHidden/>
    <w:unhideWhenUsed/>
    <w:rsid w:val="001F25ED"/>
    <w:rPr>
      <w:color w:val="auto"/>
      <w:u w:val="none"/>
    </w:rPr>
  </w:style>
  <w:style w:type="paragraph" w:customStyle="1" w:styleId="image">
    <w:name w:val="image"/>
    <w:basedOn w:val="a"/>
    <w:next w:val="a"/>
    <w:rsid w:val="001F25ED"/>
    <w:pPr>
      <w:spacing w:before="240" w:after="120"/>
      <w:ind w:firstLine="0"/>
      <w:jc w:val="center"/>
    </w:pPr>
  </w:style>
  <w:style w:type="numbering" w:customStyle="1" w:styleId="itemization1">
    <w:name w:val="itemization1"/>
    <w:basedOn w:val="a2"/>
    <w:rsid w:val="001F25ED"/>
    <w:pPr>
      <w:numPr>
        <w:numId w:val="2"/>
      </w:numPr>
    </w:pPr>
  </w:style>
  <w:style w:type="numbering" w:customStyle="1" w:styleId="itemization2">
    <w:name w:val="itemization2"/>
    <w:basedOn w:val="a2"/>
    <w:rsid w:val="001F25ED"/>
    <w:pPr>
      <w:numPr>
        <w:numId w:val="3"/>
      </w:numPr>
    </w:pPr>
  </w:style>
  <w:style w:type="paragraph" w:customStyle="1" w:styleId="keywords">
    <w:name w:val="keywords"/>
    <w:basedOn w:val="abstract"/>
    <w:next w:val="heading1"/>
    <w:rsid w:val="001F25ED"/>
    <w:pPr>
      <w:spacing w:before="220"/>
      <w:ind w:firstLine="0"/>
      <w:contextualSpacing w:val="0"/>
      <w:jc w:val="left"/>
    </w:pPr>
  </w:style>
  <w:style w:type="paragraph" w:styleId="af3">
    <w:name w:val="header"/>
    <w:basedOn w:val="a"/>
    <w:link w:val="af4"/>
    <w:semiHidden/>
    <w:unhideWhenUsed/>
    <w:rsid w:val="001F25ED"/>
    <w:pPr>
      <w:tabs>
        <w:tab w:val="center" w:pos="4536"/>
        <w:tab w:val="right" w:pos="9072"/>
      </w:tabs>
      <w:ind w:firstLine="0"/>
    </w:pPr>
    <w:rPr>
      <w:sz w:val="18"/>
      <w:szCs w:val="18"/>
    </w:rPr>
  </w:style>
  <w:style w:type="character" w:customStyle="1" w:styleId="af4">
    <w:name w:val="页眉 字符"/>
    <w:basedOn w:val="a0"/>
    <w:link w:val="af3"/>
    <w:semiHidden/>
    <w:rsid w:val="001F25ED"/>
    <w:rPr>
      <w:rFonts w:ascii="Times New Roman" w:eastAsia="Times New Roman" w:hAnsi="Times New Roman" w:cs="Times New Roman"/>
      <w:kern w:val="0"/>
      <w:sz w:val="18"/>
      <w:szCs w:val="18"/>
      <w:lang w:eastAsia="en-US"/>
      <w14:ligatures w14:val="none"/>
    </w:rPr>
  </w:style>
  <w:style w:type="paragraph" w:customStyle="1" w:styleId="numitem">
    <w:name w:val="numitem"/>
    <w:basedOn w:val="a"/>
    <w:rsid w:val="001F25ED"/>
    <w:pPr>
      <w:numPr>
        <w:numId w:val="4"/>
      </w:numPr>
      <w:spacing w:before="160" w:after="160"/>
      <w:contextualSpacing/>
    </w:pPr>
  </w:style>
  <w:style w:type="paragraph" w:customStyle="1" w:styleId="programcode">
    <w:name w:val="programcode"/>
    <w:basedOn w:val="a"/>
    <w:rsid w:val="001F25ED"/>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1F25ED"/>
    <w:pPr>
      <w:numPr>
        <w:numId w:val="6"/>
      </w:numPr>
      <w:spacing w:line="220" w:lineRule="atLeast"/>
    </w:pPr>
    <w:rPr>
      <w:sz w:val="18"/>
    </w:rPr>
  </w:style>
  <w:style w:type="numbering" w:customStyle="1" w:styleId="referencelist">
    <w:name w:val="referencelist"/>
    <w:basedOn w:val="a2"/>
    <w:semiHidden/>
    <w:rsid w:val="001F25ED"/>
    <w:pPr>
      <w:numPr>
        <w:numId w:val="6"/>
      </w:numPr>
    </w:pPr>
  </w:style>
  <w:style w:type="paragraph" w:customStyle="1" w:styleId="runninghead-left">
    <w:name w:val="running head - left"/>
    <w:basedOn w:val="a"/>
    <w:rsid w:val="001F25ED"/>
    <w:pPr>
      <w:ind w:firstLine="0"/>
      <w:jc w:val="left"/>
    </w:pPr>
    <w:rPr>
      <w:sz w:val="18"/>
      <w:szCs w:val="18"/>
    </w:rPr>
  </w:style>
  <w:style w:type="paragraph" w:customStyle="1" w:styleId="runninghead-right">
    <w:name w:val="running head - right"/>
    <w:basedOn w:val="a"/>
    <w:rsid w:val="001F25ED"/>
    <w:pPr>
      <w:ind w:firstLine="0"/>
      <w:jc w:val="right"/>
    </w:pPr>
    <w:rPr>
      <w:bCs/>
      <w:sz w:val="18"/>
      <w:szCs w:val="18"/>
    </w:rPr>
  </w:style>
  <w:style w:type="character" w:styleId="af5">
    <w:name w:val="page number"/>
    <w:basedOn w:val="a0"/>
    <w:semiHidden/>
    <w:unhideWhenUsed/>
    <w:rsid w:val="001F25ED"/>
    <w:rPr>
      <w:sz w:val="18"/>
    </w:rPr>
  </w:style>
  <w:style w:type="paragraph" w:customStyle="1" w:styleId="papertitle">
    <w:name w:val="papertitle"/>
    <w:basedOn w:val="a"/>
    <w:next w:val="author"/>
    <w:rsid w:val="001F25ED"/>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1F25ED"/>
    <w:pPr>
      <w:spacing w:before="120" w:line="280" w:lineRule="atLeast"/>
    </w:pPr>
    <w:rPr>
      <w:sz w:val="24"/>
    </w:rPr>
  </w:style>
  <w:style w:type="paragraph" w:customStyle="1" w:styleId="tablecaption">
    <w:name w:val="tablecaption"/>
    <w:basedOn w:val="a"/>
    <w:next w:val="a"/>
    <w:rsid w:val="001F25ED"/>
    <w:pPr>
      <w:keepNext/>
      <w:keepLines/>
      <w:spacing w:before="240" w:after="120" w:line="220" w:lineRule="atLeast"/>
      <w:ind w:firstLine="0"/>
      <w:jc w:val="center"/>
    </w:pPr>
    <w:rPr>
      <w:sz w:val="18"/>
    </w:rPr>
  </w:style>
  <w:style w:type="character" w:customStyle="1" w:styleId="url">
    <w:name w:val="url"/>
    <w:basedOn w:val="a0"/>
    <w:rsid w:val="001F25ED"/>
    <w:rPr>
      <w:rFonts w:ascii="Courier" w:hAnsi="Courier"/>
      <w:noProof/>
    </w:rPr>
  </w:style>
  <w:style w:type="character" w:customStyle="1" w:styleId="ORCID">
    <w:name w:val="ORCID"/>
    <w:basedOn w:val="a0"/>
    <w:rsid w:val="001F25ED"/>
    <w:rPr>
      <w:position w:val="0"/>
      <w:vertAlign w:val="superscript"/>
    </w:rPr>
  </w:style>
  <w:style w:type="paragraph" w:styleId="af6">
    <w:name w:val="footnote text"/>
    <w:basedOn w:val="a"/>
    <w:link w:val="af7"/>
    <w:semiHidden/>
    <w:rsid w:val="001F25ED"/>
    <w:pPr>
      <w:spacing w:line="220" w:lineRule="atLeast"/>
      <w:ind w:left="227" w:hanging="227"/>
    </w:pPr>
    <w:rPr>
      <w:sz w:val="18"/>
    </w:rPr>
  </w:style>
  <w:style w:type="character" w:customStyle="1" w:styleId="af7">
    <w:name w:val="脚注文本 字符"/>
    <w:basedOn w:val="a0"/>
    <w:link w:val="af6"/>
    <w:semiHidden/>
    <w:rsid w:val="001F25ED"/>
    <w:rPr>
      <w:rFonts w:ascii="Times New Roman" w:eastAsia="Times New Roman" w:hAnsi="Times New Roman" w:cs="Times New Roman"/>
      <w:kern w:val="0"/>
      <w:sz w:val="18"/>
      <w:szCs w:val="20"/>
      <w:lang w:eastAsia="en-US"/>
      <w14:ligatures w14:val="none"/>
    </w:rPr>
  </w:style>
  <w:style w:type="paragraph" w:customStyle="1" w:styleId="ReferenceLine">
    <w:name w:val="ReferenceLine"/>
    <w:basedOn w:val="p1a"/>
    <w:semiHidden/>
    <w:unhideWhenUsed/>
    <w:rsid w:val="001F25ED"/>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30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22269;&#22806;&#27719;&#20648;&#22791;&#30340;&#24433;&#21709;&#22240;&#32032;&#20998;&#26512;&#19982;&#39044;&#27979;\acc0b29746cebc79a94ee7fee2da42a7%20(1)\AP-CPCI&#31995;&#21015;&#26368;&#26032;&#27169;&#26495;&#35828;&#26126;\splnproc1703.do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splnproc1703.docm</Template>
  <TotalTime>15</TotalTime>
  <Pages>1</Pages>
  <Words>279</Words>
  <Characters>1596</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藤耀 涂</cp:lastModifiedBy>
  <cp:revision>2</cp:revision>
  <dcterms:created xsi:type="dcterms:W3CDTF">2024-02-15T00:43:00Z</dcterms:created>
  <dcterms:modified xsi:type="dcterms:W3CDTF">2024-02-15T01:00:00Z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