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499" w:rsidRPr="00E277E4" w:rsidRDefault="00000000" w:rsidP="00BF0499">
      <w:pPr>
        <w:pStyle w:val="heading1"/>
        <w:rPr>
          <w:rFonts w:eastAsiaTheme="minorEastAsia" w:hint="eastAsia"/>
          <w:lang w:eastAsia="zh-CN"/>
        </w:rPr>
      </w:pPr>
      <w:r>
        <w:rPr>
          <w:rFonts w:eastAsiaTheme="minorEastAsia"/>
          <w:lang w:eastAsia="zh-CN"/>
        </w:rPr>
        <w:t>Descriptive statistics and data preprocessing</w:t>
      </w:r>
    </w:p>
    <w:p w:rsidR="00C01BCE" w:rsidRPr="00E277E4" w:rsidRDefault="00000000">
      <w:pPr>
        <w:rPr>
          <w:rFonts w:eastAsiaTheme="minorEastAsia" w:hint="eastAsia"/>
          <w:lang w:eastAsia="zh-CN"/>
        </w:rPr>
      </w:pPr>
      <w:r>
        <w:rPr>
          <w:rFonts w:hint="eastAsia"/>
          <w:lang w:eastAsia="zh-CN"/>
        </w:rPr>
        <w:t xml:space="preserve">Based on the detailed explanation of </w:t>
      </w:r>
      <w:proofErr w:type="gramStart"/>
      <w:r>
        <w:rPr>
          <w:rFonts w:hint="eastAsia"/>
          <w:lang w:eastAsia="zh-CN"/>
        </w:rPr>
        <w:t>VDJDB</w:t>
      </w:r>
      <w:r w:rsidRPr="00C40369">
        <w:rPr>
          <w:rFonts w:hint="eastAsia"/>
          <w:vertAlign w:val="superscript"/>
          <w:lang w:eastAsia="zh-CN"/>
        </w:rPr>
        <w:t>[</w:t>
      </w:r>
      <w:proofErr w:type="gramEnd"/>
      <w:r w:rsidRPr="00C40369">
        <w:rPr>
          <w:rFonts w:hint="eastAsia"/>
          <w:vertAlign w:val="superscript"/>
          <w:lang w:eastAsia="zh-CN"/>
        </w:rPr>
        <w:t>1]</w:t>
      </w:r>
      <w:r>
        <w:rPr>
          <w:rFonts w:hint="eastAsia"/>
          <w:lang w:eastAsia="zh-CN"/>
        </w:rPr>
        <w:t>, we have summarized the meanings of each attribute</w:t>
      </w:r>
      <w:r w:rsidR="00E277E4">
        <w:rPr>
          <w:rFonts w:eastAsiaTheme="minorEastAsia" w:hint="eastAsia"/>
          <w:lang w:eastAsia="zh-CN"/>
        </w:rPr>
        <w:t>.</w:t>
      </w:r>
      <w:r w:rsidR="00144481" w:rsidRPr="00144481">
        <w:t xml:space="preserve"> </w:t>
      </w:r>
      <w:r w:rsidR="00144481" w:rsidRPr="00144481">
        <w:rPr>
          <w:rFonts w:eastAsiaTheme="minorEastAsia"/>
          <w:lang w:eastAsia="zh-CN"/>
        </w:rPr>
        <w:t>Due to the detailed explanations in the VDJDB documentation, the article will not repeat the meanings of each attribute. For the task of TCR specificity testing, the following</w:t>
      </w:r>
      <w:r w:rsidR="00144481">
        <w:rPr>
          <w:rFonts w:eastAsiaTheme="minorEastAsia" w:hint="eastAsia"/>
          <w:lang w:eastAsia="zh-CN"/>
        </w:rPr>
        <w:t xml:space="preserve"> 12</w:t>
      </w:r>
      <w:r w:rsidR="00144481" w:rsidRPr="00144481">
        <w:rPr>
          <w:rFonts w:eastAsiaTheme="minorEastAsia"/>
          <w:lang w:eastAsia="zh-CN"/>
        </w:rPr>
        <w:t xml:space="preserve"> attributes are considered valuable: c</w:t>
      </w:r>
      <w:r w:rsidR="00C40369">
        <w:rPr>
          <w:rFonts w:eastAsiaTheme="minorEastAsia" w:hint="eastAsia"/>
          <w:lang w:eastAsia="zh-CN"/>
        </w:rPr>
        <w:t>o</w:t>
      </w:r>
      <w:r w:rsidR="00144481" w:rsidRPr="00144481">
        <w:rPr>
          <w:rFonts w:eastAsiaTheme="minorEastAsia"/>
          <w:lang w:eastAsia="zh-CN"/>
        </w:rPr>
        <w:t>mplex.id,</w:t>
      </w:r>
      <w:r w:rsidR="00144481">
        <w:rPr>
          <w:rFonts w:eastAsiaTheme="minorEastAsia" w:hint="eastAsia"/>
          <w:lang w:eastAsia="zh-CN"/>
        </w:rPr>
        <w:t xml:space="preserve"> </w:t>
      </w:r>
      <w:r w:rsidR="00144481" w:rsidRPr="00144481">
        <w:rPr>
          <w:rFonts w:eastAsiaTheme="minorEastAsia"/>
          <w:lang w:eastAsia="zh-CN"/>
        </w:rPr>
        <w:t>cdr3, gene,</w:t>
      </w:r>
      <w:r w:rsidR="00144481">
        <w:rPr>
          <w:rFonts w:eastAsiaTheme="minorEastAsia" w:hint="eastAsia"/>
          <w:lang w:eastAsia="zh-CN"/>
        </w:rPr>
        <w:t xml:space="preserve"> </w:t>
      </w:r>
      <w:proofErr w:type="gramStart"/>
      <w:r w:rsidR="00144481" w:rsidRPr="00144481">
        <w:rPr>
          <w:rFonts w:eastAsiaTheme="minorEastAsia"/>
          <w:lang w:eastAsia="zh-CN"/>
        </w:rPr>
        <w:t>v.segm</w:t>
      </w:r>
      <w:proofErr w:type="gramEnd"/>
      <w:r w:rsidR="00144481" w:rsidRPr="00144481">
        <w:rPr>
          <w:rFonts w:eastAsiaTheme="minorEastAsia"/>
          <w:lang w:eastAsia="zh-CN"/>
        </w:rPr>
        <w:t>,</w:t>
      </w:r>
      <w:r w:rsidR="00144481">
        <w:rPr>
          <w:rFonts w:eastAsiaTheme="minorEastAsia" w:hint="eastAsia"/>
          <w:lang w:eastAsia="zh-CN"/>
        </w:rPr>
        <w:t xml:space="preserve"> </w:t>
      </w:r>
      <w:r w:rsidR="00144481" w:rsidRPr="00144481">
        <w:rPr>
          <w:rFonts w:eastAsiaTheme="minorEastAsia"/>
          <w:lang w:eastAsia="zh-CN"/>
        </w:rPr>
        <w:t>j.segm,</w:t>
      </w:r>
      <w:r w:rsidR="00144481">
        <w:rPr>
          <w:rFonts w:eastAsiaTheme="minorEastAsia" w:hint="eastAsia"/>
          <w:lang w:eastAsia="zh-CN"/>
        </w:rPr>
        <w:t xml:space="preserve"> </w:t>
      </w:r>
      <w:r w:rsidR="00144481" w:rsidRPr="00144481">
        <w:rPr>
          <w:rFonts w:eastAsiaTheme="minorEastAsia"/>
          <w:lang w:eastAsia="zh-CN"/>
        </w:rPr>
        <w:t>antigen.epitope, antigen.gene,species</w:t>
      </w:r>
      <w:r w:rsidR="00144481">
        <w:rPr>
          <w:rFonts w:eastAsiaTheme="minorEastAsia" w:hint="eastAsia"/>
          <w:lang w:eastAsia="zh-CN"/>
        </w:rPr>
        <w:t xml:space="preserve">, </w:t>
      </w:r>
      <w:r w:rsidR="00144481" w:rsidRPr="00144481">
        <w:rPr>
          <w:rFonts w:eastAsiaTheme="minorEastAsia"/>
          <w:lang w:eastAsia="zh-CN"/>
        </w:rPr>
        <w:t>vdjdb.score</w:t>
      </w:r>
      <w:r w:rsidR="00144481">
        <w:rPr>
          <w:rFonts w:eastAsiaTheme="minorEastAsia" w:hint="eastAsia"/>
          <w:lang w:eastAsia="zh-CN"/>
        </w:rPr>
        <w:t xml:space="preserve">, </w:t>
      </w:r>
      <w:r w:rsidR="00144481" w:rsidRPr="00144481">
        <w:rPr>
          <w:rFonts w:eastAsiaTheme="minorEastAsia"/>
          <w:lang w:eastAsia="zh-CN"/>
        </w:rPr>
        <w:t>mhc.a, mhc.b, mhc.</w:t>
      </w:r>
      <w:r w:rsidR="00144481">
        <w:rPr>
          <w:rFonts w:eastAsiaTheme="minorEastAsia" w:hint="eastAsia"/>
          <w:lang w:eastAsia="zh-CN"/>
        </w:rPr>
        <w:t>c</w:t>
      </w:r>
      <w:r w:rsidR="00144481" w:rsidRPr="00144481">
        <w:rPr>
          <w:rFonts w:eastAsiaTheme="minorEastAsia"/>
          <w:lang w:eastAsia="zh-CN"/>
        </w:rPr>
        <w:t>lass</w:t>
      </w:r>
      <w:r w:rsidR="00144481">
        <w:rPr>
          <w:rFonts w:eastAsiaTheme="minorEastAsia" w:hint="eastAsia"/>
          <w:lang w:eastAsia="zh-CN"/>
        </w:rPr>
        <w:t>.</w:t>
      </w:r>
    </w:p>
    <w:p w:rsidR="00C01BCE" w:rsidRDefault="00144481" w:rsidP="00144481">
      <w:pPr>
        <w:rPr>
          <w:rFonts w:eastAsiaTheme="minorEastAsia"/>
          <w:lang w:eastAsia="zh-CN"/>
        </w:rPr>
      </w:pPr>
      <w:r w:rsidRPr="00144481">
        <w:rPr>
          <w:rFonts w:eastAsiaTheme="minorEastAsia"/>
          <w:lang w:eastAsia="zh-CN"/>
        </w:rPr>
        <w:t>We first need to detect missing values in the database, as shown in Table 1.1:</w:t>
      </w:r>
    </w:p>
    <w:p w:rsidR="00C40369" w:rsidRDefault="00C40369" w:rsidP="00C40369">
      <w:pPr>
        <w:pStyle w:val="tablecaption"/>
        <w:rPr>
          <w:rFonts w:eastAsiaTheme="minorEastAsia" w:hint="eastAsia"/>
          <w:lang w:eastAsia="zh-CN"/>
        </w:rPr>
      </w:pPr>
      <w:r>
        <w:rPr>
          <w:rFonts w:eastAsiaTheme="minorEastAsia"/>
          <w:b/>
        </w:rPr>
        <w:t xml:space="preserve">Table </w:t>
      </w:r>
      <w:r>
        <w:rPr>
          <w:rFonts w:eastAsiaTheme="minorEastAsia"/>
          <w:b/>
        </w:rPr>
        <w:fldChar w:fldCharType="begin"/>
      </w:r>
      <w:r>
        <w:rPr>
          <w:rFonts w:eastAsiaTheme="minorEastAsia"/>
          <w:b/>
        </w:rPr>
        <w:instrText xml:space="preserve"> SEQ "Table"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C40369">
        <w:rPr>
          <w:rFonts w:eastAsiaTheme="minorEastAsia"/>
        </w:rPr>
        <w:t>Missing</w:t>
      </w:r>
      <w:r w:rsidRPr="00C40369">
        <w:rPr>
          <w:rFonts w:eastAsiaTheme="minorEastAsia"/>
          <w:lang w:eastAsia="zh-CN"/>
        </w:rPr>
        <w:t xml:space="preserve"> value detection</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7"/>
        <w:gridCol w:w="2498"/>
        <w:gridCol w:w="2303"/>
      </w:tblGrid>
      <w:tr w:rsidR="00123189" w:rsidTr="00123189">
        <w:tc>
          <w:tcPr>
            <w:tcW w:w="2117" w:type="dxa"/>
            <w:tcBorders>
              <w:bottom w:val="single" w:sz="12" w:space="0" w:color="auto"/>
            </w:tcBorders>
          </w:tcPr>
          <w:p w:rsidR="00123189" w:rsidRDefault="00123189" w:rsidP="00C40369">
            <w:pPr>
              <w:ind w:firstLine="0"/>
              <w:jc w:val="center"/>
              <w:rPr>
                <w:rFonts w:eastAsiaTheme="minorEastAsia" w:hint="eastAsia"/>
                <w:lang w:eastAsia="zh-CN"/>
              </w:rPr>
            </w:pPr>
            <w:r>
              <w:rPr>
                <w:rFonts w:eastAsiaTheme="minorEastAsia" w:hint="eastAsia"/>
                <w:lang w:eastAsia="zh-CN"/>
              </w:rPr>
              <w:t>Index</w:t>
            </w:r>
          </w:p>
        </w:tc>
        <w:tc>
          <w:tcPr>
            <w:tcW w:w="2498" w:type="dxa"/>
            <w:tcBorders>
              <w:bottom w:val="single" w:sz="12" w:space="0" w:color="auto"/>
            </w:tcBorders>
          </w:tcPr>
          <w:p w:rsidR="00123189" w:rsidRDefault="00123189" w:rsidP="00C40369">
            <w:pPr>
              <w:ind w:firstLine="0"/>
              <w:jc w:val="center"/>
              <w:rPr>
                <w:rFonts w:eastAsiaTheme="minorEastAsia"/>
                <w:lang w:eastAsia="zh-CN"/>
              </w:rPr>
            </w:pPr>
            <w:r>
              <w:rPr>
                <w:rFonts w:eastAsiaTheme="minorEastAsia" w:hint="eastAsia"/>
                <w:lang w:eastAsia="zh-CN"/>
              </w:rPr>
              <w:t>Name</w:t>
            </w:r>
          </w:p>
        </w:tc>
        <w:tc>
          <w:tcPr>
            <w:tcW w:w="2303" w:type="dxa"/>
            <w:tcBorders>
              <w:bottom w:val="single" w:sz="12" w:space="0" w:color="auto"/>
            </w:tcBorders>
          </w:tcPr>
          <w:p w:rsidR="00123189" w:rsidRDefault="00123189" w:rsidP="00C40369">
            <w:pPr>
              <w:ind w:firstLine="0"/>
              <w:jc w:val="center"/>
              <w:rPr>
                <w:rFonts w:eastAsiaTheme="minorEastAsia" w:hint="eastAsia"/>
                <w:lang w:eastAsia="zh-CN"/>
              </w:rPr>
            </w:pPr>
            <w:r>
              <w:rPr>
                <w:rFonts w:eastAsiaTheme="minorEastAsia"/>
                <w:lang w:eastAsia="zh-CN"/>
              </w:rPr>
              <w:t>M</w:t>
            </w:r>
            <w:r>
              <w:rPr>
                <w:rFonts w:eastAsiaTheme="minorEastAsia" w:hint="eastAsia"/>
                <w:lang w:eastAsia="zh-CN"/>
              </w:rPr>
              <w:t>issing values</w:t>
            </w:r>
          </w:p>
        </w:tc>
      </w:tr>
      <w:tr w:rsidR="00123189" w:rsidTr="00123189">
        <w:tc>
          <w:tcPr>
            <w:tcW w:w="2117" w:type="dxa"/>
            <w:tcBorders>
              <w:top w:val="single" w:sz="12" w:space="0" w:color="auto"/>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0</w:t>
            </w:r>
          </w:p>
        </w:tc>
        <w:tc>
          <w:tcPr>
            <w:tcW w:w="2498" w:type="dxa"/>
            <w:tcBorders>
              <w:top w:val="single" w:sz="12" w:space="0" w:color="auto"/>
              <w:bottom w:val="nil"/>
            </w:tcBorders>
          </w:tcPr>
          <w:p w:rsidR="00123189" w:rsidRDefault="00123189" w:rsidP="00C40369">
            <w:pPr>
              <w:ind w:firstLine="0"/>
              <w:jc w:val="center"/>
              <w:rPr>
                <w:rFonts w:eastAsiaTheme="minorEastAsia"/>
                <w:lang w:eastAsia="zh-CN"/>
              </w:rPr>
            </w:pPr>
            <w:r w:rsidRPr="00144481">
              <w:rPr>
                <w:rFonts w:eastAsiaTheme="minorEastAsia"/>
                <w:lang w:eastAsia="zh-CN"/>
              </w:rPr>
              <w:t>c</w:t>
            </w:r>
            <w:r>
              <w:rPr>
                <w:rFonts w:eastAsiaTheme="minorEastAsia" w:hint="eastAsia"/>
                <w:lang w:eastAsia="zh-CN"/>
              </w:rPr>
              <w:t>o</w:t>
            </w:r>
            <w:r w:rsidRPr="00144481">
              <w:rPr>
                <w:rFonts w:eastAsiaTheme="minorEastAsia"/>
                <w:lang w:eastAsia="zh-CN"/>
              </w:rPr>
              <w:t>mplex.id</w:t>
            </w:r>
          </w:p>
        </w:tc>
        <w:tc>
          <w:tcPr>
            <w:tcW w:w="2303" w:type="dxa"/>
            <w:tcBorders>
              <w:top w:val="single" w:sz="12" w:space="0" w:color="auto"/>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1</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cdr3</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2</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gene</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3</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v.segm</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4</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j.segm</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5</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antigen.epitope</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6</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antigen.gene</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7</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species</w:t>
            </w:r>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8</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vdjdb.score</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lang w:eastAsia="zh-CN"/>
              </w:rPr>
            </w:pPr>
            <w:r>
              <w:rPr>
                <w:rFonts w:eastAsiaTheme="minorEastAsia" w:hint="eastAsia"/>
                <w:lang w:eastAsia="zh-CN"/>
              </w:rPr>
              <w:t>9</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mhc.a</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nil"/>
            </w:tcBorders>
          </w:tcPr>
          <w:p w:rsidR="00123189" w:rsidRPr="00144481" w:rsidRDefault="00123189" w:rsidP="00C40369">
            <w:pPr>
              <w:ind w:firstLine="0"/>
              <w:jc w:val="center"/>
              <w:rPr>
                <w:rFonts w:eastAsiaTheme="minorEastAsia" w:hint="eastAsia"/>
                <w:lang w:eastAsia="zh-CN"/>
              </w:rPr>
            </w:pPr>
            <w:r>
              <w:rPr>
                <w:rFonts w:eastAsiaTheme="minorEastAsia" w:hint="eastAsia"/>
                <w:lang w:eastAsia="zh-CN"/>
              </w:rPr>
              <w:t>10</w:t>
            </w:r>
          </w:p>
        </w:tc>
        <w:tc>
          <w:tcPr>
            <w:tcW w:w="2498" w:type="dxa"/>
            <w:tcBorders>
              <w:top w:val="nil"/>
              <w:bottom w:val="nil"/>
            </w:tcBorders>
          </w:tcPr>
          <w:p w:rsidR="00123189" w:rsidRPr="00144481" w:rsidRDefault="00123189" w:rsidP="00C40369">
            <w:pPr>
              <w:ind w:firstLine="0"/>
              <w:jc w:val="center"/>
              <w:rPr>
                <w:rFonts w:eastAsiaTheme="minorEastAsia"/>
                <w:lang w:eastAsia="zh-CN"/>
              </w:rPr>
            </w:pPr>
            <w:proofErr w:type="gramStart"/>
            <w:r w:rsidRPr="00144481">
              <w:rPr>
                <w:rFonts w:eastAsiaTheme="minorEastAsia"/>
                <w:lang w:eastAsia="zh-CN"/>
              </w:rPr>
              <w:t>mhc.b</w:t>
            </w:r>
            <w:proofErr w:type="gramEnd"/>
          </w:p>
        </w:tc>
        <w:tc>
          <w:tcPr>
            <w:tcW w:w="2303" w:type="dxa"/>
            <w:tcBorders>
              <w:top w:val="nil"/>
              <w:bottom w:val="nil"/>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r w:rsidR="00123189" w:rsidTr="00123189">
        <w:tc>
          <w:tcPr>
            <w:tcW w:w="2117" w:type="dxa"/>
            <w:tcBorders>
              <w:top w:val="nil"/>
              <w:bottom w:val="single" w:sz="12" w:space="0" w:color="auto"/>
            </w:tcBorders>
          </w:tcPr>
          <w:p w:rsidR="00123189" w:rsidRPr="00144481" w:rsidRDefault="00123189" w:rsidP="00C40369">
            <w:pPr>
              <w:ind w:firstLine="0"/>
              <w:jc w:val="center"/>
              <w:rPr>
                <w:rFonts w:eastAsiaTheme="minorEastAsia" w:hint="eastAsia"/>
                <w:lang w:eastAsia="zh-CN"/>
              </w:rPr>
            </w:pPr>
            <w:r>
              <w:rPr>
                <w:rFonts w:eastAsiaTheme="minorEastAsia" w:hint="eastAsia"/>
                <w:lang w:eastAsia="zh-CN"/>
              </w:rPr>
              <w:t>11</w:t>
            </w:r>
          </w:p>
        </w:tc>
        <w:tc>
          <w:tcPr>
            <w:tcW w:w="2498" w:type="dxa"/>
            <w:tcBorders>
              <w:top w:val="nil"/>
              <w:bottom w:val="single" w:sz="12" w:space="0" w:color="auto"/>
            </w:tcBorders>
          </w:tcPr>
          <w:p w:rsidR="00123189" w:rsidRPr="00144481" w:rsidRDefault="00123189" w:rsidP="00C40369">
            <w:pPr>
              <w:ind w:firstLine="0"/>
              <w:jc w:val="center"/>
              <w:rPr>
                <w:rFonts w:eastAsiaTheme="minorEastAsia"/>
                <w:lang w:eastAsia="zh-CN"/>
              </w:rPr>
            </w:pPr>
            <w:r w:rsidRPr="00144481">
              <w:rPr>
                <w:rFonts w:eastAsiaTheme="minorEastAsia"/>
                <w:lang w:eastAsia="zh-CN"/>
              </w:rPr>
              <w:t>mhc.</w:t>
            </w:r>
            <w:r>
              <w:rPr>
                <w:rFonts w:eastAsiaTheme="minorEastAsia" w:hint="eastAsia"/>
                <w:lang w:eastAsia="zh-CN"/>
              </w:rPr>
              <w:t>c</w:t>
            </w:r>
            <w:r w:rsidRPr="00144481">
              <w:rPr>
                <w:rFonts w:eastAsiaTheme="minorEastAsia"/>
                <w:lang w:eastAsia="zh-CN"/>
              </w:rPr>
              <w:t>lass</w:t>
            </w:r>
          </w:p>
        </w:tc>
        <w:tc>
          <w:tcPr>
            <w:tcW w:w="2303" w:type="dxa"/>
            <w:tcBorders>
              <w:top w:val="nil"/>
              <w:bottom w:val="single" w:sz="12" w:space="0" w:color="auto"/>
            </w:tcBorders>
          </w:tcPr>
          <w:p w:rsidR="00123189" w:rsidRDefault="00123189" w:rsidP="00C40369">
            <w:pPr>
              <w:ind w:firstLine="0"/>
              <w:jc w:val="center"/>
              <w:rPr>
                <w:rFonts w:eastAsiaTheme="minorEastAsia"/>
                <w:lang w:eastAsia="zh-CN"/>
              </w:rPr>
            </w:pPr>
            <w:r>
              <w:rPr>
                <w:rFonts w:eastAsiaTheme="minorEastAsia" w:hint="eastAsia"/>
                <w:lang w:eastAsia="zh-CN"/>
              </w:rPr>
              <w:t>0</w:t>
            </w:r>
          </w:p>
        </w:tc>
      </w:tr>
    </w:tbl>
    <w:p w:rsidR="00123189" w:rsidRDefault="00123189" w:rsidP="00144481">
      <w:pPr>
        <w:rPr>
          <w:rFonts w:eastAsiaTheme="minorEastAsia"/>
          <w:lang w:eastAsia="zh-CN"/>
        </w:rPr>
      </w:pPr>
      <w:r w:rsidRPr="00123189">
        <w:rPr>
          <w:rFonts w:eastAsiaTheme="minorEastAsia"/>
          <w:lang w:eastAsia="zh-CN"/>
        </w:rPr>
        <w:t>From Table 1.1, it can be seen that there are no missing values in the database for the attributes we need. Next, we conduct Spearman correlation analysis on these 12 attributes, and the results of the correlation analysis can help us screen for attributes with collinearity, thereby reducing the number of data attributes that the model needs to use. Our Spearman correlation analysis results are shown in Figure 1</w:t>
      </w:r>
      <w:r>
        <w:rPr>
          <w:rFonts w:eastAsiaTheme="minorEastAsia" w:hint="eastAsia"/>
          <w:lang w:eastAsia="zh-CN"/>
        </w:rPr>
        <w:t>:</w:t>
      </w:r>
    </w:p>
    <w:p w:rsidR="00123189" w:rsidRDefault="00782B8A" w:rsidP="00CE3E14">
      <w:pPr>
        <w:jc w:val="center"/>
        <w:rPr>
          <w:rFonts w:eastAsiaTheme="minorEastAsia" w:hint="eastAsia"/>
          <w:lang w:eastAsia="zh-CN"/>
        </w:rPr>
      </w:pPr>
      <w:r>
        <w:rPr>
          <w:noProof/>
        </w:rPr>
        <w:lastRenderedPageBreak/>
        <w:drawing>
          <wp:inline distT="0" distB="0" distL="0" distR="0">
            <wp:extent cx="4008120" cy="3276600"/>
            <wp:effectExtent l="0" t="0" r="0" b="0"/>
            <wp:docPr id="615579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3276600"/>
                    </a:xfrm>
                    <a:prstGeom prst="rect">
                      <a:avLst/>
                    </a:prstGeom>
                    <a:noFill/>
                    <a:ln>
                      <a:noFill/>
                    </a:ln>
                  </pic:spPr>
                </pic:pic>
              </a:graphicData>
            </a:graphic>
          </wp:inline>
        </w:drawing>
      </w:r>
    </w:p>
    <w:p w:rsidR="00123189" w:rsidRDefault="00782B8A" w:rsidP="00782B8A">
      <w:pPr>
        <w:pStyle w:val="figurecaption"/>
        <w:rPr>
          <w:rFonts w:eastAsiaTheme="minorEastAsia" w:hint="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1</w:t>
      </w:r>
      <w:r>
        <w:rPr>
          <w:rFonts w:eastAsiaTheme="minorEastAsia"/>
          <w:b/>
        </w:rPr>
        <w:fldChar w:fldCharType="end"/>
      </w:r>
      <w:r>
        <w:rPr>
          <w:rFonts w:eastAsiaTheme="minorEastAsia"/>
          <w:b/>
        </w:rPr>
        <w:t>.</w:t>
      </w:r>
      <w:r>
        <w:rPr>
          <w:rFonts w:eastAsiaTheme="minorEastAsia"/>
        </w:rPr>
        <w:t xml:space="preserve"> </w:t>
      </w:r>
      <w:r w:rsidRPr="00782B8A">
        <w:rPr>
          <w:rFonts w:eastAsiaTheme="minorEastAsia" w:hint="eastAsia"/>
        </w:rPr>
        <w:t>Correlation</w:t>
      </w:r>
      <w:r>
        <w:rPr>
          <w:rFonts w:eastAsiaTheme="minorEastAsia" w:hint="eastAsia"/>
          <w:lang w:eastAsia="zh-CN"/>
        </w:rPr>
        <w:t xml:space="preserve"> Analysis</w:t>
      </w:r>
    </w:p>
    <w:p w:rsidR="00123189" w:rsidRDefault="00782B8A" w:rsidP="00144481">
      <w:pPr>
        <w:rPr>
          <w:rFonts w:eastAsiaTheme="minorEastAsia"/>
          <w:lang w:eastAsia="zh-CN"/>
        </w:rPr>
      </w:pPr>
      <w:r w:rsidRPr="00782B8A">
        <w:rPr>
          <w:rFonts w:eastAsiaTheme="minorEastAsia"/>
          <w:lang w:eastAsia="zh-CN"/>
        </w:rPr>
        <w:t xml:space="preserve">From the graph, it can be seen that mhc.class and </w:t>
      </w:r>
      <w:proofErr w:type="gramStart"/>
      <w:r w:rsidRPr="00782B8A">
        <w:rPr>
          <w:rFonts w:eastAsiaTheme="minorEastAsia"/>
          <w:lang w:eastAsia="zh-CN"/>
        </w:rPr>
        <w:t>mhc.b</w:t>
      </w:r>
      <w:proofErr w:type="gramEnd"/>
      <w:r w:rsidRPr="00782B8A">
        <w:rPr>
          <w:rFonts w:eastAsiaTheme="minorEastAsia"/>
          <w:lang w:eastAsia="zh-CN"/>
        </w:rPr>
        <w:t xml:space="preserve"> are completely correlated, and j.segm, v.segm, and gene are highly correlated</w:t>
      </w:r>
      <w:r>
        <w:rPr>
          <w:rFonts w:eastAsiaTheme="minorEastAsia" w:hint="eastAsia"/>
          <w:lang w:eastAsia="zh-CN"/>
        </w:rPr>
        <w:t>.</w:t>
      </w:r>
      <w:r w:rsidRPr="00782B8A">
        <w:t xml:space="preserve"> </w:t>
      </w:r>
      <w:proofErr w:type="gramStart"/>
      <w:r w:rsidRPr="00782B8A">
        <w:rPr>
          <w:rFonts w:eastAsiaTheme="minorEastAsia"/>
          <w:lang w:eastAsia="zh-CN"/>
        </w:rPr>
        <w:t>So</w:t>
      </w:r>
      <w:proofErr w:type="gramEnd"/>
      <w:r w:rsidRPr="00782B8A">
        <w:rPr>
          <w:rFonts w:eastAsiaTheme="minorEastAsia"/>
          <w:lang w:eastAsia="zh-CN"/>
        </w:rPr>
        <w:t xml:space="preserve"> in order to avoid the problem of high collinearity in the model, we need to avoid using highly correlated data simultaneously.</w:t>
      </w:r>
    </w:p>
    <w:p w:rsidR="00CE3E14" w:rsidRDefault="00CE3E14" w:rsidP="00144481">
      <w:pPr>
        <w:rPr>
          <w:rFonts w:eastAsiaTheme="minorEastAsia"/>
          <w:lang w:eastAsia="zh-CN"/>
        </w:rPr>
      </w:pPr>
      <w:r w:rsidRPr="00CE3E14">
        <w:rPr>
          <w:rFonts w:eastAsiaTheme="minorEastAsia"/>
          <w:lang w:eastAsia="zh-CN"/>
        </w:rPr>
        <w:t xml:space="preserve">Next, we counted the data categories of some attributes as shown in the </w:t>
      </w:r>
      <w:r>
        <w:rPr>
          <w:rFonts w:eastAsiaTheme="minorEastAsia" w:hint="eastAsia"/>
          <w:lang w:eastAsia="zh-CN"/>
        </w:rPr>
        <w:t>F</w:t>
      </w:r>
      <w:r w:rsidRPr="00CE3E14">
        <w:rPr>
          <w:rFonts w:eastAsiaTheme="minorEastAsia"/>
          <w:lang w:eastAsia="zh-CN"/>
        </w:rPr>
        <w:t>igure</w:t>
      </w:r>
      <w:r>
        <w:rPr>
          <w:rFonts w:eastAsiaTheme="minorEastAsia" w:hint="eastAsia"/>
          <w:lang w:eastAsia="zh-CN"/>
        </w:rPr>
        <w:t xml:space="preserve"> 2:</w:t>
      </w:r>
    </w:p>
    <w:p w:rsidR="00CE3E14" w:rsidRDefault="00CE3E14" w:rsidP="00CE3E14">
      <w:pPr>
        <w:jc w:val="center"/>
        <w:rPr>
          <w:rFonts w:eastAsiaTheme="minorEastAsia"/>
          <w:lang w:eastAsia="zh-CN"/>
        </w:rPr>
      </w:pPr>
      <w:r>
        <w:rPr>
          <w:noProof/>
        </w:rPr>
        <w:lastRenderedPageBreak/>
        <w:drawing>
          <wp:inline distT="0" distB="0" distL="0" distR="0">
            <wp:extent cx="3817620" cy="2735580"/>
            <wp:effectExtent l="0" t="0" r="0" b="7620"/>
            <wp:docPr id="19291067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7620" cy="2735580"/>
                    </a:xfrm>
                    <a:prstGeom prst="rect">
                      <a:avLst/>
                    </a:prstGeom>
                    <a:noFill/>
                    <a:ln>
                      <a:noFill/>
                    </a:ln>
                  </pic:spPr>
                </pic:pic>
              </a:graphicData>
            </a:graphic>
          </wp:inline>
        </w:drawing>
      </w:r>
    </w:p>
    <w:p w:rsidR="00CE3E14" w:rsidRDefault="00CE3E14" w:rsidP="00CE3E14">
      <w:pPr>
        <w:pStyle w:val="figurecaption"/>
        <w:rPr>
          <w:rFonts w:eastAsiaTheme="minorEastAsia" w:hint="eastAsia"/>
          <w:lang w:eastAsia="zh-CN"/>
        </w:rPr>
      </w:pPr>
      <w:r>
        <w:rPr>
          <w:rFonts w:eastAsiaTheme="minorEastAsia"/>
          <w:b/>
        </w:rPr>
        <w:t xml:space="preserve">Fig. </w:t>
      </w:r>
      <w:r>
        <w:rPr>
          <w:rFonts w:eastAsiaTheme="minorEastAsia"/>
          <w:b/>
        </w:rPr>
        <w:fldChar w:fldCharType="begin"/>
      </w:r>
      <w:r>
        <w:rPr>
          <w:rFonts w:eastAsiaTheme="minorEastAsia"/>
          <w:b/>
        </w:rPr>
        <w:instrText xml:space="preserve"> SEQ "Figure" \* MERGEFORMAT </w:instrText>
      </w:r>
      <w:r>
        <w:rPr>
          <w:rFonts w:eastAsiaTheme="minorEastAsia"/>
          <w:b/>
        </w:rPr>
        <w:fldChar w:fldCharType="separate"/>
      </w:r>
      <w:r>
        <w:rPr>
          <w:rFonts w:eastAsiaTheme="minorEastAsia"/>
          <w:b/>
          <w:noProof/>
        </w:rPr>
        <w:t>2</w:t>
      </w:r>
      <w:r>
        <w:rPr>
          <w:rFonts w:eastAsiaTheme="minorEastAsia"/>
          <w:b/>
        </w:rPr>
        <w:fldChar w:fldCharType="end"/>
      </w:r>
      <w:r>
        <w:rPr>
          <w:rFonts w:eastAsiaTheme="minorEastAsia"/>
          <w:b/>
        </w:rPr>
        <w:t>.</w:t>
      </w:r>
      <w:r>
        <w:rPr>
          <w:rFonts w:eastAsiaTheme="minorEastAsia"/>
        </w:rPr>
        <w:t xml:space="preserve"> </w:t>
      </w:r>
      <w:r w:rsidRPr="00CE3E14">
        <w:rPr>
          <w:rFonts w:eastAsiaTheme="minorEastAsia"/>
        </w:rPr>
        <w:t>Data</w:t>
      </w:r>
      <w:r w:rsidRPr="00CE3E14">
        <w:rPr>
          <w:rFonts w:eastAsiaTheme="minorEastAsia"/>
          <w:lang w:eastAsia="zh-CN"/>
        </w:rPr>
        <w:t xml:space="preserve"> categories for certain attributes</w:t>
      </w:r>
    </w:p>
    <w:p w:rsidR="00CE3E14" w:rsidRDefault="00CE3E14" w:rsidP="00144481">
      <w:pPr>
        <w:rPr>
          <w:rFonts w:eastAsiaTheme="minorEastAsia" w:hint="eastAsia"/>
          <w:lang w:eastAsia="zh-CN"/>
        </w:rPr>
      </w:pPr>
      <w:r w:rsidRPr="00CE3E14">
        <w:rPr>
          <w:rFonts w:eastAsiaTheme="minorEastAsia"/>
          <w:lang w:eastAsia="zh-CN"/>
        </w:rPr>
        <w:t xml:space="preserve">Lu Tianshi's </w:t>
      </w:r>
      <w:proofErr w:type="gramStart"/>
      <w:r w:rsidRPr="00CE3E14">
        <w:rPr>
          <w:rFonts w:eastAsiaTheme="minorEastAsia"/>
          <w:lang w:eastAsia="zh-CN"/>
        </w:rPr>
        <w:t>team</w:t>
      </w:r>
      <w:r w:rsidR="005A77D2" w:rsidRPr="005A77D2">
        <w:rPr>
          <w:rFonts w:eastAsiaTheme="minorEastAsia" w:hint="eastAsia"/>
          <w:vertAlign w:val="superscript"/>
          <w:lang w:eastAsia="zh-CN"/>
        </w:rPr>
        <w:t>[</w:t>
      </w:r>
      <w:proofErr w:type="gramEnd"/>
      <w:r w:rsidR="005A77D2" w:rsidRPr="005A77D2">
        <w:rPr>
          <w:rFonts w:eastAsiaTheme="minorEastAsia" w:hint="eastAsia"/>
          <w:vertAlign w:val="superscript"/>
          <w:lang w:eastAsia="zh-CN"/>
        </w:rPr>
        <w:t>2]</w:t>
      </w:r>
      <w:r w:rsidRPr="00CE3E14">
        <w:rPr>
          <w:rFonts w:eastAsiaTheme="minorEastAsia"/>
          <w:lang w:eastAsia="zh-CN"/>
        </w:rPr>
        <w:t xml:space="preserve"> also focused on the data in the above figure when using deep learning to predict TCR specificity. When processing the data, they filtered out paired data that only selected MHC category as MHCI and belonged to human species.</w:t>
      </w:r>
      <w:r w:rsidR="006D364E" w:rsidRPr="006D364E">
        <w:rPr>
          <w:rFonts w:eastAsiaTheme="minorEastAsia"/>
          <w:lang w:eastAsia="zh-CN"/>
        </w:rPr>
        <w:t xml:space="preserve"> </w:t>
      </w:r>
      <w:r w:rsidR="006D364E" w:rsidRPr="006D364E">
        <w:rPr>
          <w:rFonts w:eastAsiaTheme="minorEastAsia"/>
          <w:lang w:eastAsia="zh-CN"/>
        </w:rPr>
        <w:t>Rudolph, M. G</w:t>
      </w:r>
      <w:r w:rsidR="006D364E" w:rsidRPr="006D364E">
        <w:rPr>
          <w:rFonts w:eastAsiaTheme="minorEastAsia" w:hint="eastAsia"/>
          <w:lang w:eastAsia="zh-CN"/>
        </w:rPr>
        <w:t xml:space="preserve"> </w:t>
      </w:r>
      <w:r w:rsidR="006D364E" w:rsidRPr="005A77D2">
        <w:rPr>
          <w:rFonts w:eastAsiaTheme="minorEastAsia" w:hint="eastAsia"/>
          <w:vertAlign w:val="superscript"/>
          <w:lang w:eastAsia="zh-CN"/>
        </w:rPr>
        <w:t>[</w:t>
      </w:r>
      <w:r w:rsidR="006D364E">
        <w:rPr>
          <w:rFonts w:eastAsiaTheme="minorEastAsia" w:hint="eastAsia"/>
          <w:vertAlign w:val="superscript"/>
          <w:lang w:eastAsia="zh-CN"/>
        </w:rPr>
        <w:t>3</w:t>
      </w:r>
      <w:r w:rsidR="006D364E" w:rsidRPr="005A77D2">
        <w:rPr>
          <w:rFonts w:eastAsiaTheme="minorEastAsia" w:hint="eastAsia"/>
          <w:vertAlign w:val="superscript"/>
          <w:lang w:eastAsia="zh-CN"/>
        </w:rPr>
        <w:t>]</w:t>
      </w:r>
      <w:r w:rsidR="006D364E" w:rsidRPr="006D364E">
        <w:rPr>
          <w:rFonts w:eastAsiaTheme="minorEastAsia"/>
          <w:lang w:eastAsia="zh-CN"/>
        </w:rPr>
        <w:t xml:space="preserve"> also pointed out in their article that the interaction process between TCR and MHC is different between MHCI and MHCII.</w:t>
      </w:r>
      <w:r w:rsidR="00B857A6" w:rsidRPr="00B857A6">
        <w:t xml:space="preserve"> </w:t>
      </w:r>
      <w:r w:rsidR="00B857A6" w:rsidRPr="00B857A6">
        <w:rPr>
          <w:rFonts w:eastAsiaTheme="minorEastAsia"/>
          <w:lang w:eastAsia="zh-CN"/>
        </w:rPr>
        <w:t>Kim, S. M.</w:t>
      </w:r>
      <w:r w:rsidR="00B857A6" w:rsidRPr="00B857A6">
        <w:rPr>
          <w:rFonts w:eastAsiaTheme="minorEastAsia" w:hint="eastAsia"/>
          <w:vertAlign w:val="superscript"/>
          <w:lang w:eastAsia="zh-CN"/>
        </w:rPr>
        <w:t xml:space="preserve"> </w:t>
      </w:r>
      <w:r w:rsidR="00B857A6" w:rsidRPr="005A77D2">
        <w:rPr>
          <w:rFonts w:eastAsiaTheme="minorEastAsia" w:hint="eastAsia"/>
          <w:vertAlign w:val="superscript"/>
          <w:lang w:eastAsia="zh-CN"/>
        </w:rPr>
        <w:t>[</w:t>
      </w:r>
      <w:r w:rsidR="00B857A6">
        <w:rPr>
          <w:rFonts w:eastAsiaTheme="minorEastAsia" w:hint="eastAsia"/>
          <w:vertAlign w:val="superscript"/>
          <w:lang w:eastAsia="zh-CN"/>
        </w:rPr>
        <w:t>4</w:t>
      </w:r>
      <w:r w:rsidR="00B857A6" w:rsidRPr="005A77D2">
        <w:rPr>
          <w:rFonts w:eastAsiaTheme="minorEastAsia" w:hint="eastAsia"/>
          <w:vertAlign w:val="superscript"/>
          <w:lang w:eastAsia="zh-CN"/>
        </w:rPr>
        <w:t>]</w:t>
      </w:r>
      <w:r w:rsidR="00B857A6">
        <w:rPr>
          <w:rFonts w:eastAsiaTheme="minorEastAsia" w:hint="eastAsia"/>
          <w:lang w:eastAsia="zh-CN"/>
        </w:rPr>
        <w:t xml:space="preserve"> </w:t>
      </w:r>
      <w:r w:rsidR="00B857A6" w:rsidRPr="00B857A6">
        <w:rPr>
          <w:rFonts w:eastAsiaTheme="minorEastAsia"/>
          <w:lang w:eastAsia="zh-CN"/>
        </w:rPr>
        <w:t>emphasized the importance of paired data in the article, pointing out that α</w:t>
      </w:r>
      <w:r w:rsidR="00B857A6">
        <w:rPr>
          <w:rFonts w:eastAsiaTheme="minorEastAsia" w:hint="eastAsia"/>
          <w:lang w:eastAsia="zh-CN"/>
        </w:rPr>
        <w:t>-and</w:t>
      </w:r>
      <w:r w:rsidR="00B857A6" w:rsidRPr="00B857A6">
        <w:rPr>
          <w:rFonts w:eastAsiaTheme="minorEastAsia"/>
          <w:lang w:eastAsia="zh-CN"/>
        </w:rPr>
        <w:t xml:space="preserve"> β</w:t>
      </w:r>
      <w:r w:rsidR="00B857A6">
        <w:rPr>
          <w:rFonts w:eastAsiaTheme="minorEastAsia" w:hint="eastAsia"/>
          <w:lang w:eastAsia="zh-CN"/>
        </w:rPr>
        <w:t>-c</w:t>
      </w:r>
      <w:r w:rsidR="00B857A6" w:rsidRPr="00B857A6">
        <w:rPr>
          <w:rFonts w:eastAsiaTheme="minorEastAsia"/>
          <w:lang w:eastAsia="zh-CN"/>
        </w:rPr>
        <w:t>hains play a significant role in the function of T cells.</w:t>
      </w:r>
    </w:p>
    <w:p w:rsidR="00123189" w:rsidRDefault="006D364E" w:rsidP="00144481">
      <w:pPr>
        <w:rPr>
          <w:rFonts w:eastAsiaTheme="minorEastAsia"/>
          <w:lang w:eastAsia="zh-CN"/>
        </w:rPr>
      </w:pPr>
      <w:r w:rsidRPr="006D364E">
        <w:rPr>
          <w:rFonts w:eastAsiaTheme="minorEastAsia"/>
          <w:lang w:eastAsia="zh-CN"/>
        </w:rPr>
        <w:t>Based on the above analysis, our preprocessing steps are as follows:</w:t>
      </w:r>
    </w:p>
    <w:p w:rsidR="009D4279" w:rsidRPr="009D4279" w:rsidRDefault="009D4279" w:rsidP="009D4279">
      <w:pPr>
        <w:rPr>
          <w:rFonts w:eastAsiaTheme="minorEastAsia" w:hint="eastAsia"/>
          <w:lang w:eastAsia="zh-CN"/>
        </w:rPr>
      </w:pPr>
      <w:r w:rsidRPr="009D4279">
        <w:rPr>
          <w:rFonts w:eastAsiaTheme="minorEastAsia"/>
          <w:lang w:eastAsia="zh-CN"/>
        </w:rPr>
        <w:t>Step</w:t>
      </w:r>
      <w:r>
        <w:rPr>
          <w:rFonts w:eastAsiaTheme="minorEastAsia" w:hint="eastAsia"/>
          <w:lang w:eastAsia="zh-CN"/>
        </w:rPr>
        <w:t xml:space="preserve"> 1</w:t>
      </w:r>
      <w:r w:rsidRPr="009D4279">
        <w:rPr>
          <w:rFonts w:eastAsiaTheme="minorEastAsia"/>
          <w:lang w:eastAsia="zh-CN"/>
        </w:rPr>
        <w:t>,</w:t>
      </w:r>
      <w:r>
        <w:rPr>
          <w:rFonts w:eastAsiaTheme="minorEastAsia" w:hint="eastAsia"/>
          <w:lang w:eastAsia="zh-CN"/>
        </w:rPr>
        <w:t xml:space="preserve"> </w:t>
      </w:r>
      <w:r w:rsidRPr="009D4279">
        <w:rPr>
          <w:rFonts w:eastAsiaTheme="minorEastAsia"/>
          <w:lang w:eastAsia="zh-CN"/>
        </w:rPr>
        <w:t xml:space="preserve">retain only the complex.id, cdr3, gene, </w:t>
      </w:r>
      <w:proofErr w:type="gramStart"/>
      <w:r w:rsidRPr="009D4279">
        <w:rPr>
          <w:rFonts w:eastAsiaTheme="minorEastAsia"/>
          <w:lang w:eastAsia="zh-CN"/>
        </w:rPr>
        <w:t>antigen.epitope</w:t>
      </w:r>
      <w:proofErr w:type="gramEnd"/>
      <w:r w:rsidRPr="009D4279">
        <w:rPr>
          <w:rFonts w:eastAsiaTheme="minorEastAsia"/>
          <w:lang w:eastAsia="zh-CN"/>
        </w:rPr>
        <w:t xml:space="preserve">, </w:t>
      </w:r>
      <w:r w:rsidRPr="00144481">
        <w:rPr>
          <w:rFonts w:eastAsiaTheme="minorEastAsia"/>
          <w:lang w:eastAsia="zh-CN"/>
        </w:rPr>
        <w:t>species</w:t>
      </w:r>
      <w:r w:rsidRPr="009D4279">
        <w:rPr>
          <w:rFonts w:eastAsiaTheme="minorEastAsia"/>
          <w:lang w:eastAsia="zh-CN"/>
        </w:rPr>
        <w:t>, vdjdb.score, and mhc.class attributes</w:t>
      </w:r>
      <w:r>
        <w:rPr>
          <w:rFonts w:eastAsiaTheme="minorEastAsia" w:hint="eastAsia"/>
          <w:lang w:eastAsia="zh-CN"/>
        </w:rPr>
        <w:t>.</w:t>
      </w:r>
    </w:p>
    <w:p w:rsidR="009D4279" w:rsidRPr="009D4279" w:rsidRDefault="009D4279" w:rsidP="009D4279">
      <w:pPr>
        <w:rPr>
          <w:rFonts w:eastAsiaTheme="minorEastAsia" w:hint="eastAsia"/>
          <w:lang w:eastAsia="zh-CN"/>
        </w:rPr>
      </w:pPr>
      <w:r w:rsidRPr="009D4279">
        <w:rPr>
          <w:rFonts w:eastAsiaTheme="minorEastAsia"/>
          <w:lang w:eastAsia="zh-CN"/>
        </w:rPr>
        <w:t>Step 2, filter out data with mhc.class as MHCI</w:t>
      </w:r>
      <w:r>
        <w:rPr>
          <w:rFonts w:eastAsiaTheme="minorEastAsia" w:hint="eastAsia"/>
          <w:lang w:eastAsia="zh-CN"/>
        </w:rPr>
        <w:t>.</w:t>
      </w:r>
    </w:p>
    <w:p w:rsidR="009D4279" w:rsidRPr="009D4279" w:rsidRDefault="009D4279" w:rsidP="009D4279">
      <w:pPr>
        <w:rPr>
          <w:rFonts w:eastAsiaTheme="minorEastAsia" w:hint="eastAsia"/>
          <w:lang w:eastAsia="zh-CN"/>
        </w:rPr>
      </w:pPr>
      <w:r w:rsidRPr="009D4279">
        <w:rPr>
          <w:rFonts w:eastAsiaTheme="minorEastAsia"/>
          <w:lang w:eastAsia="zh-CN"/>
        </w:rPr>
        <w:t>Step 3, filter out paired data with complex.id not 0</w:t>
      </w:r>
      <w:r>
        <w:rPr>
          <w:rFonts w:eastAsiaTheme="minorEastAsia" w:hint="eastAsia"/>
          <w:lang w:eastAsia="zh-CN"/>
        </w:rPr>
        <w:t>.</w:t>
      </w:r>
    </w:p>
    <w:p w:rsidR="009D4279" w:rsidRPr="009D4279" w:rsidRDefault="009D4279" w:rsidP="009D4279">
      <w:pPr>
        <w:rPr>
          <w:rFonts w:eastAsiaTheme="minorEastAsia" w:hint="eastAsia"/>
          <w:lang w:eastAsia="zh-CN"/>
        </w:rPr>
      </w:pPr>
      <w:r w:rsidRPr="009D4279">
        <w:rPr>
          <w:rFonts w:eastAsiaTheme="minorEastAsia"/>
          <w:lang w:eastAsia="zh-CN"/>
        </w:rPr>
        <w:t xml:space="preserve">Step 4, filter out the data with </w:t>
      </w:r>
      <w:r>
        <w:rPr>
          <w:rFonts w:eastAsiaTheme="minorEastAsia" w:hint="eastAsia"/>
          <w:lang w:eastAsia="zh-CN"/>
        </w:rPr>
        <w:t xml:space="preserve">species as </w:t>
      </w:r>
      <w:r w:rsidRPr="009D4279">
        <w:rPr>
          <w:rFonts w:eastAsiaTheme="minorEastAsia"/>
          <w:lang w:eastAsia="zh-CN"/>
        </w:rPr>
        <w:t>HomoSapien</w:t>
      </w:r>
      <w:r>
        <w:rPr>
          <w:rFonts w:eastAsiaTheme="minorEastAsia" w:hint="eastAsia"/>
          <w:lang w:eastAsia="zh-CN"/>
        </w:rPr>
        <w:t>.</w:t>
      </w:r>
    </w:p>
    <w:p w:rsidR="009D4279" w:rsidRPr="009D4279" w:rsidRDefault="009D4279" w:rsidP="009D4279">
      <w:pPr>
        <w:rPr>
          <w:rFonts w:eastAsiaTheme="minorEastAsia" w:hint="eastAsia"/>
          <w:lang w:eastAsia="zh-CN"/>
        </w:rPr>
      </w:pPr>
      <w:r w:rsidRPr="009D4279">
        <w:rPr>
          <w:rFonts w:eastAsiaTheme="minorEastAsia"/>
          <w:lang w:eastAsia="zh-CN"/>
        </w:rPr>
        <w:t xml:space="preserve">Step 5, filter out data with </w:t>
      </w:r>
      <w:proofErr w:type="gramStart"/>
      <w:r w:rsidRPr="009D4279">
        <w:rPr>
          <w:rFonts w:eastAsiaTheme="minorEastAsia"/>
          <w:lang w:eastAsia="zh-CN"/>
        </w:rPr>
        <w:t>vdjdb.score</w:t>
      </w:r>
      <w:proofErr w:type="gramEnd"/>
      <w:r w:rsidRPr="009D4279">
        <w:rPr>
          <w:rFonts w:eastAsiaTheme="minorEastAsia"/>
          <w:lang w:eastAsia="zh-CN"/>
        </w:rPr>
        <w:t xml:space="preserve"> not being 0</w:t>
      </w:r>
      <w:r>
        <w:rPr>
          <w:rFonts w:eastAsiaTheme="minorEastAsia" w:hint="eastAsia"/>
          <w:lang w:eastAsia="zh-CN"/>
        </w:rPr>
        <w:t>.</w:t>
      </w:r>
    </w:p>
    <w:p w:rsidR="006D364E" w:rsidRPr="006D364E" w:rsidRDefault="009D4279" w:rsidP="009D4279">
      <w:pPr>
        <w:rPr>
          <w:rFonts w:eastAsiaTheme="minorEastAsia" w:hint="eastAsia"/>
          <w:lang w:eastAsia="zh-CN"/>
        </w:rPr>
      </w:pPr>
      <w:r w:rsidRPr="009D4279">
        <w:rPr>
          <w:rFonts w:eastAsiaTheme="minorEastAsia"/>
          <w:lang w:eastAsia="zh-CN"/>
        </w:rPr>
        <w:t>Step 6, rearrange the paired data</w:t>
      </w:r>
      <w:r>
        <w:rPr>
          <w:rFonts w:eastAsiaTheme="minorEastAsia" w:hint="eastAsia"/>
          <w:lang w:eastAsia="zh-CN"/>
        </w:rPr>
        <w:t>point</w:t>
      </w:r>
      <w:r w:rsidRPr="009D4279">
        <w:rPr>
          <w:rFonts w:eastAsiaTheme="minorEastAsia"/>
          <w:lang w:eastAsia="zh-CN"/>
        </w:rPr>
        <w:t xml:space="preserve"> and merge them into the same </w:t>
      </w:r>
      <w:proofErr w:type="gramStart"/>
      <w:r w:rsidRPr="009D4279">
        <w:rPr>
          <w:rFonts w:eastAsiaTheme="minorEastAsia"/>
          <w:lang w:eastAsia="zh-CN"/>
        </w:rPr>
        <w:t>data</w:t>
      </w:r>
      <w:r>
        <w:rPr>
          <w:rFonts w:eastAsiaTheme="minorEastAsia" w:hint="eastAsia"/>
          <w:lang w:eastAsia="zh-CN"/>
        </w:rPr>
        <w:t>point</w:t>
      </w:r>
      <w:r w:rsidRPr="009D4279">
        <w:rPr>
          <w:rFonts w:eastAsiaTheme="minorEastAsia"/>
          <w:lang w:eastAsia="zh-CN"/>
        </w:rPr>
        <w:t>(</w:t>
      </w:r>
      <w:proofErr w:type="gramEnd"/>
      <w:r w:rsidRPr="009D4279">
        <w:rPr>
          <w:rFonts w:eastAsiaTheme="minorEastAsia"/>
          <w:lang w:eastAsia="zh-CN"/>
        </w:rPr>
        <w:t>cdr3 with TRA and cdr3 with TRB)</w:t>
      </w:r>
      <w:r>
        <w:rPr>
          <w:rFonts w:eastAsiaTheme="minorEastAsia" w:hint="eastAsia"/>
          <w:lang w:eastAsia="zh-CN"/>
        </w:rPr>
        <w:t>.</w:t>
      </w:r>
    </w:p>
    <w:p w:rsidR="00C01BCE" w:rsidRDefault="00000000">
      <w:pPr>
        <w:pStyle w:val="heading1"/>
        <w:rPr>
          <w:rFonts w:eastAsia="宋体"/>
          <w:lang w:eastAsia="zh-CN"/>
        </w:rPr>
      </w:pPr>
      <w:r>
        <w:rPr>
          <w:rFonts w:eastAsia="宋体"/>
          <w:lang w:eastAsia="zh-CN"/>
        </w:rPr>
        <w:lastRenderedPageBreak/>
        <w:t>References</w:t>
      </w:r>
    </w:p>
    <w:p w:rsidR="00C01BCE" w:rsidRDefault="00000000" w:rsidP="0004460B">
      <w:pPr>
        <w:pStyle w:val="referenceitem"/>
        <w:rPr>
          <w:rFonts w:eastAsiaTheme="minorEastAsia"/>
          <w:lang w:eastAsia="zh-CN"/>
        </w:rPr>
      </w:pPr>
      <w:proofErr w:type="spellStart"/>
      <w:r>
        <w:rPr>
          <w:rFonts w:eastAsiaTheme="minorEastAsia"/>
          <w:lang w:eastAsia="zh-CN"/>
        </w:rPr>
        <w:t>Antigenomics</w:t>
      </w:r>
      <w:proofErr w:type="spellEnd"/>
      <w:r>
        <w:rPr>
          <w:rFonts w:eastAsiaTheme="minorEastAsia"/>
          <w:lang w:eastAsia="zh-CN"/>
        </w:rPr>
        <w:t>.</w:t>
      </w:r>
      <w:r>
        <w:rPr>
          <w:rFonts w:eastAsiaTheme="minorEastAsia" w:hint="eastAsia"/>
          <w:lang w:eastAsia="zh-CN"/>
        </w:rPr>
        <w:t xml:space="preserve"> </w:t>
      </w:r>
      <w:r>
        <w:rPr>
          <w:rFonts w:eastAsiaTheme="minorEastAsia"/>
          <w:lang w:eastAsia="zh-CN"/>
        </w:rPr>
        <w:t>(2023,</w:t>
      </w:r>
      <w:r>
        <w:rPr>
          <w:rFonts w:eastAsiaTheme="minorEastAsia" w:hint="eastAsia"/>
          <w:lang w:eastAsia="zh-CN"/>
        </w:rPr>
        <w:t xml:space="preserve"> </w:t>
      </w:r>
      <w:r>
        <w:rPr>
          <w:rFonts w:eastAsiaTheme="minorEastAsia"/>
          <w:lang w:eastAsia="zh-CN"/>
        </w:rPr>
        <w:t>June).</w:t>
      </w:r>
      <w:r>
        <w:rPr>
          <w:rFonts w:eastAsiaTheme="minorEastAsia" w:hint="eastAsia"/>
          <w:lang w:eastAsia="zh-CN"/>
        </w:rPr>
        <w:t xml:space="preserve"> </w:t>
      </w:r>
      <w:proofErr w:type="spellStart"/>
      <w:r>
        <w:rPr>
          <w:rFonts w:eastAsiaTheme="minorEastAsia"/>
          <w:lang w:eastAsia="zh-CN"/>
        </w:rPr>
        <w:t>vdjdb</w:t>
      </w:r>
      <w:proofErr w:type="spellEnd"/>
      <w:r>
        <w:rPr>
          <w:rFonts w:eastAsiaTheme="minorEastAsia"/>
          <w:lang w:eastAsia="zh-CN"/>
        </w:rPr>
        <w:t>-db.</w:t>
      </w:r>
      <w:r>
        <w:rPr>
          <w:rFonts w:eastAsiaTheme="minorEastAsia" w:hint="eastAsia"/>
          <w:lang w:eastAsia="zh-CN"/>
        </w:rPr>
        <w:t xml:space="preserve"> </w:t>
      </w:r>
      <w:r>
        <w:rPr>
          <w:rFonts w:eastAsiaTheme="minorEastAsia"/>
          <w:lang w:eastAsia="zh-CN"/>
        </w:rPr>
        <w:t>GitHub.</w:t>
      </w:r>
      <w:r>
        <w:rPr>
          <w:rFonts w:eastAsiaTheme="minorEastAsia" w:hint="eastAsia"/>
          <w:lang w:eastAsia="zh-CN"/>
        </w:rPr>
        <w:t xml:space="preserve"> </w:t>
      </w:r>
      <w:hyperlink r:id="rId9" w:tgtFrame="https://chat.openai.com/c/_new" w:history="1">
        <w:r>
          <w:rPr>
            <w:rFonts w:eastAsiaTheme="minorEastAsia"/>
            <w:lang w:eastAsia="zh-CN"/>
          </w:rPr>
          <w:t>https://github.com/antigenomics/vdjdb-db/blob/2023-06-01/README.md</w:t>
        </w:r>
      </w:hyperlink>
      <w:r>
        <w:rPr>
          <w:rFonts w:eastAsiaTheme="minorEastAsia" w:hint="eastAsia"/>
          <w:lang w:eastAsia="zh-CN"/>
        </w:rPr>
        <w:t>.</w:t>
      </w:r>
    </w:p>
    <w:p w:rsidR="00CE3E14" w:rsidRDefault="00CE3E14" w:rsidP="0004460B">
      <w:pPr>
        <w:pStyle w:val="referenceitem"/>
        <w:rPr>
          <w:rFonts w:eastAsiaTheme="minorEastAsia"/>
          <w:lang w:eastAsia="zh-CN"/>
        </w:rPr>
      </w:pPr>
      <w:r w:rsidRPr="00CE3E14">
        <w:rPr>
          <w:rFonts w:eastAsiaTheme="minorEastAsia"/>
          <w:lang w:eastAsia="zh-CN"/>
        </w:rPr>
        <w:t>Lu, T., Zhang, Z., Zhu, J., Wang, Y., Jiang, P., Xiao, X., ... &amp; Wang, T. (2021). Deep learning-based prediction of the T cell receptor–antigen binding specificity. Nature machine intelligence, 3(10), 864-875.</w:t>
      </w:r>
    </w:p>
    <w:p w:rsidR="005A77D2" w:rsidRDefault="005A77D2" w:rsidP="0004460B">
      <w:pPr>
        <w:pStyle w:val="referenceitem"/>
        <w:rPr>
          <w:rFonts w:eastAsiaTheme="minorEastAsia"/>
          <w:lang w:eastAsia="zh-CN"/>
        </w:rPr>
      </w:pPr>
      <w:r w:rsidRPr="005A77D2">
        <w:rPr>
          <w:rFonts w:eastAsiaTheme="minorEastAsia"/>
          <w:lang w:eastAsia="zh-CN"/>
        </w:rPr>
        <w:t>Rudolph, M. G., &amp; Wilson, I. A. (2002). The specificity of TCR/</w:t>
      </w:r>
      <w:proofErr w:type="spellStart"/>
      <w:r w:rsidRPr="005A77D2">
        <w:rPr>
          <w:rFonts w:eastAsiaTheme="minorEastAsia"/>
          <w:lang w:eastAsia="zh-CN"/>
        </w:rPr>
        <w:t>pMHC</w:t>
      </w:r>
      <w:proofErr w:type="spellEnd"/>
      <w:r w:rsidRPr="005A77D2">
        <w:rPr>
          <w:rFonts w:eastAsiaTheme="minorEastAsia"/>
          <w:lang w:eastAsia="zh-CN"/>
        </w:rPr>
        <w:t xml:space="preserve"> interaction. Current opinion in immunology, 14(1), 52-65.</w:t>
      </w:r>
    </w:p>
    <w:p w:rsidR="006D364E" w:rsidRDefault="006D364E" w:rsidP="0004460B">
      <w:pPr>
        <w:pStyle w:val="referenceitem"/>
        <w:rPr>
          <w:rFonts w:eastAsiaTheme="minorEastAsia"/>
          <w:lang w:eastAsia="zh-CN"/>
        </w:rPr>
      </w:pPr>
      <w:r w:rsidRPr="006D364E">
        <w:rPr>
          <w:rFonts w:eastAsiaTheme="minorEastAsia"/>
          <w:lang w:eastAsia="zh-CN"/>
        </w:rPr>
        <w:t xml:space="preserve">Kim, S. M., Bhonsle, L., </w:t>
      </w:r>
      <w:proofErr w:type="spellStart"/>
      <w:r w:rsidRPr="006D364E">
        <w:rPr>
          <w:rFonts w:eastAsiaTheme="minorEastAsia"/>
          <w:lang w:eastAsia="zh-CN"/>
        </w:rPr>
        <w:t>Besgen</w:t>
      </w:r>
      <w:proofErr w:type="spellEnd"/>
      <w:r w:rsidRPr="006D364E">
        <w:rPr>
          <w:rFonts w:eastAsiaTheme="minorEastAsia"/>
          <w:lang w:eastAsia="zh-CN"/>
        </w:rPr>
        <w:t>, P., Nickel, J., Backes, A., Held, K., ... &amp; Prinz, J. C. (2012). Analysis of the paired TCR α-and β-chains of single human T cells. </w:t>
      </w:r>
      <w:proofErr w:type="spellStart"/>
      <w:r w:rsidRPr="006D364E">
        <w:rPr>
          <w:rFonts w:eastAsiaTheme="minorEastAsia"/>
          <w:lang w:eastAsia="zh-CN"/>
        </w:rPr>
        <w:t>PloS</w:t>
      </w:r>
      <w:proofErr w:type="spellEnd"/>
      <w:r w:rsidRPr="006D364E">
        <w:rPr>
          <w:rFonts w:eastAsiaTheme="minorEastAsia"/>
          <w:lang w:eastAsia="zh-CN"/>
        </w:rPr>
        <w:t xml:space="preserve"> one, 7(5), e37338.</w:t>
      </w:r>
    </w:p>
    <w:p w:rsidR="00C01BCE" w:rsidRDefault="00C01BCE">
      <w:pPr>
        <w:pStyle w:val="p1a"/>
        <w:rPr>
          <w:rFonts w:eastAsiaTheme="minorEastAsia"/>
          <w:lang w:eastAsia="zh-CN"/>
        </w:rPr>
      </w:pPr>
    </w:p>
    <w:sectPr w:rsidR="00C01BCE" w:rsidSect="00EB07B5">
      <w:pgSz w:w="11906" w:h="16838"/>
      <w:pgMar w:top="2948" w:right="2494" w:bottom="2948" w:left="2494" w:header="2381" w:footer="23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07B5" w:rsidRDefault="00EB07B5">
      <w:pPr>
        <w:spacing w:line="240" w:lineRule="auto"/>
      </w:pPr>
      <w:r>
        <w:separator/>
      </w:r>
    </w:p>
  </w:endnote>
  <w:endnote w:type="continuationSeparator" w:id="0">
    <w:p w:rsidR="00EB07B5" w:rsidRDefault="00EB0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07B5" w:rsidRDefault="00EB07B5">
      <w:pPr>
        <w:spacing w:line="240" w:lineRule="auto"/>
      </w:pPr>
      <w:r>
        <w:separator/>
      </w:r>
    </w:p>
  </w:footnote>
  <w:footnote w:type="continuationSeparator" w:id="0">
    <w:p w:rsidR="00EB07B5" w:rsidRDefault="00EB07B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5316A"/>
    <w:multiLevelType w:val="singleLevel"/>
    <w:tmpl w:val="8AA5316A"/>
    <w:lvl w:ilvl="0">
      <w:start w:val="20"/>
      <w:numFmt w:val="upperLetter"/>
      <w:suff w:val="nothing"/>
      <w:lvlText w:val="%1-"/>
      <w:lvlJc w:val="left"/>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ABB8546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470395894">
    <w:abstractNumId w:val="1"/>
  </w:num>
  <w:num w:numId="2" w16cid:durableId="1140537546">
    <w:abstractNumId w:val="2"/>
  </w:num>
  <w:num w:numId="3" w16cid:durableId="1073628352">
    <w:abstractNumId w:val="3"/>
  </w:num>
  <w:num w:numId="4" w16cid:durableId="1834906832">
    <w:abstractNumId w:val="4"/>
  </w:num>
  <w:num w:numId="5" w16cid:durableId="466434904">
    <w:abstractNumId w:val="5"/>
  </w:num>
  <w:num w:numId="6" w16cid:durableId="798107384">
    <w:abstractNumId w:val="0"/>
  </w:num>
  <w:num w:numId="7" w16cid:durableId="1104761456">
    <w:abstractNumId w:val="5"/>
  </w:num>
  <w:num w:numId="8" w16cid:durableId="922959156">
    <w:abstractNumId w:val="5"/>
  </w:num>
  <w:num w:numId="9" w16cid:durableId="445850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420"/>
  <w:autoHyphenation/>
  <w:doNotHyphenateCaps/>
  <w:evenAndOddHeaders/>
  <w:drawingGridHorizontalSpacing w:val="100"/>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xNGQ4ZTdkZDEzMWQ0Zjk4ODI1NTNlMGM2Mzg1MTEifQ=="/>
  </w:docVars>
  <w:rsids>
    <w:rsidRoot w:val="00EE642F"/>
    <w:rsid w:val="0004460B"/>
    <w:rsid w:val="00084E1F"/>
    <w:rsid w:val="00091D01"/>
    <w:rsid w:val="00123189"/>
    <w:rsid w:val="00144481"/>
    <w:rsid w:val="00183FA2"/>
    <w:rsid w:val="001A198C"/>
    <w:rsid w:val="002407E9"/>
    <w:rsid w:val="002A6739"/>
    <w:rsid w:val="0047536F"/>
    <w:rsid w:val="005A77D2"/>
    <w:rsid w:val="006D364E"/>
    <w:rsid w:val="006E7575"/>
    <w:rsid w:val="00755C4A"/>
    <w:rsid w:val="00782B8A"/>
    <w:rsid w:val="007B5B1A"/>
    <w:rsid w:val="00855471"/>
    <w:rsid w:val="00907ECC"/>
    <w:rsid w:val="00977629"/>
    <w:rsid w:val="009D4279"/>
    <w:rsid w:val="00AD646B"/>
    <w:rsid w:val="00B01493"/>
    <w:rsid w:val="00B857A6"/>
    <w:rsid w:val="00BF0499"/>
    <w:rsid w:val="00C01BCE"/>
    <w:rsid w:val="00C40369"/>
    <w:rsid w:val="00CE3E14"/>
    <w:rsid w:val="00D261DA"/>
    <w:rsid w:val="00E277E4"/>
    <w:rsid w:val="00EB07B5"/>
    <w:rsid w:val="00EE642F"/>
    <w:rsid w:val="5EB27989"/>
    <w:rsid w:val="78CA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8330"/>
  <w15:docId w15:val="{04CC3D28-B121-4B16-BD13-56F6584B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unhideWhenUsed="1" w:qFormat="1"/>
    <w:lsdException w:name="heading 2" w:semiHidden="1" w:uiPriority="0"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60B"/>
    <w:pPr>
      <w:overflowPunct w:val="0"/>
      <w:autoSpaceDE w:val="0"/>
      <w:autoSpaceDN w:val="0"/>
      <w:adjustRightInd w:val="0"/>
      <w:spacing w:line="240" w:lineRule="atLeast"/>
      <w:ind w:firstLine="227"/>
      <w:jc w:val="both"/>
      <w:textAlignment w:val="baseline"/>
    </w:pPr>
    <w:rPr>
      <w:rFonts w:eastAsia="Times New Roman"/>
      <w:lang w:eastAsia="en-US"/>
    </w:rPr>
  </w:style>
  <w:style w:type="paragraph" w:styleId="1">
    <w:name w:val="heading 1"/>
    <w:basedOn w:val="a"/>
    <w:next w:val="p1a"/>
    <w:link w:val="10"/>
    <w:unhideWhenUsed/>
    <w:qFormat/>
    <w:rsid w:val="0004460B"/>
    <w:pPr>
      <w:keepNext/>
      <w:keepLines/>
      <w:suppressAutoHyphens/>
      <w:spacing w:before="360" w:after="240" w:line="300" w:lineRule="atLeast"/>
      <w:ind w:left="567" w:hanging="567"/>
      <w:jc w:val="left"/>
      <w:outlineLvl w:val="0"/>
    </w:pPr>
    <w:rPr>
      <w:b/>
      <w:sz w:val="24"/>
    </w:rPr>
  </w:style>
  <w:style w:type="paragraph" w:styleId="2">
    <w:name w:val="heading 2"/>
    <w:basedOn w:val="a"/>
    <w:next w:val="p1a"/>
    <w:link w:val="20"/>
    <w:semiHidden/>
    <w:unhideWhenUsed/>
    <w:qFormat/>
    <w:rsid w:val="0004460B"/>
    <w:pPr>
      <w:keepNext/>
      <w:keepLines/>
      <w:suppressAutoHyphens/>
      <w:spacing w:before="360" w:after="160"/>
      <w:ind w:left="567" w:hanging="567"/>
      <w:jc w:val="left"/>
      <w:outlineLvl w:val="1"/>
    </w:pPr>
    <w:rPr>
      <w:b/>
    </w:rPr>
  </w:style>
  <w:style w:type="paragraph" w:styleId="3">
    <w:name w:val="heading 3"/>
    <w:basedOn w:val="a"/>
    <w:next w:val="a"/>
    <w:link w:val="30"/>
    <w:qFormat/>
    <w:rsid w:val="0004460B"/>
    <w:pPr>
      <w:spacing w:before="360"/>
      <w:ind w:firstLine="0"/>
      <w:outlineLvl w:val="2"/>
    </w:pPr>
  </w:style>
  <w:style w:type="paragraph" w:styleId="4">
    <w:name w:val="heading 4"/>
    <w:basedOn w:val="a"/>
    <w:next w:val="a"/>
    <w:link w:val="40"/>
    <w:qFormat/>
    <w:rsid w:val="0004460B"/>
    <w:pPr>
      <w:spacing w:before="240"/>
      <w:ind w:firstLine="0"/>
      <w:outlineLvl w:val="3"/>
    </w:pPr>
  </w:style>
  <w:style w:type="character" w:default="1" w:styleId="a0">
    <w:name w:val="Default Paragraph Font"/>
    <w:uiPriority w:val="1"/>
    <w:unhideWhenUsed/>
    <w:rsid w:val="0004460B"/>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04460B"/>
  </w:style>
  <w:style w:type="paragraph" w:customStyle="1" w:styleId="p1a">
    <w:name w:val="p1a"/>
    <w:basedOn w:val="a"/>
    <w:next w:val="a"/>
    <w:rsid w:val="0004460B"/>
    <w:pPr>
      <w:ind w:firstLine="0"/>
    </w:pPr>
  </w:style>
  <w:style w:type="paragraph" w:styleId="a3">
    <w:name w:val="footer"/>
    <w:basedOn w:val="a"/>
    <w:link w:val="a4"/>
    <w:semiHidden/>
    <w:unhideWhenUsed/>
    <w:rsid w:val="0004460B"/>
  </w:style>
  <w:style w:type="paragraph" w:styleId="a5">
    <w:name w:val="header"/>
    <w:basedOn w:val="a"/>
    <w:link w:val="a6"/>
    <w:semiHidden/>
    <w:unhideWhenUsed/>
    <w:rsid w:val="0004460B"/>
    <w:pPr>
      <w:tabs>
        <w:tab w:val="center" w:pos="4536"/>
        <w:tab w:val="right" w:pos="9072"/>
      </w:tabs>
      <w:ind w:firstLine="0"/>
    </w:pPr>
    <w:rPr>
      <w:sz w:val="18"/>
      <w:szCs w:val="18"/>
    </w:rPr>
  </w:style>
  <w:style w:type="paragraph" w:styleId="a7">
    <w:name w:val="footnote text"/>
    <w:basedOn w:val="a"/>
    <w:link w:val="a8"/>
    <w:semiHidden/>
    <w:rsid w:val="0004460B"/>
    <w:pPr>
      <w:spacing w:line="220" w:lineRule="atLeast"/>
      <w:ind w:left="227" w:hanging="227"/>
    </w:pPr>
    <w:rPr>
      <w:sz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autoRedefine/>
    <w:uiPriority w:val="22"/>
    <w:qFormat/>
    <w:rPr>
      <w:b/>
      <w:bCs/>
    </w:rPr>
  </w:style>
  <w:style w:type="character" w:styleId="ab">
    <w:name w:val="page number"/>
    <w:basedOn w:val="a0"/>
    <w:semiHidden/>
    <w:unhideWhenUsed/>
    <w:rsid w:val="0004460B"/>
    <w:rPr>
      <w:sz w:val="18"/>
    </w:rPr>
  </w:style>
  <w:style w:type="character" w:styleId="ac">
    <w:name w:val="Hyperlink"/>
    <w:basedOn w:val="a0"/>
    <w:semiHidden/>
    <w:unhideWhenUsed/>
    <w:rsid w:val="0004460B"/>
    <w:rPr>
      <w:color w:val="auto"/>
      <w:u w:val="none"/>
    </w:rPr>
  </w:style>
  <w:style w:type="character" w:styleId="ad">
    <w:name w:val="footnote reference"/>
    <w:basedOn w:val="a0"/>
    <w:semiHidden/>
    <w:unhideWhenUsed/>
    <w:rsid w:val="0004460B"/>
    <w:rPr>
      <w:position w:val="0"/>
      <w:vertAlign w:val="superscript"/>
    </w:rPr>
  </w:style>
  <w:style w:type="character" w:customStyle="1" w:styleId="10">
    <w:name w:val="标题 1 字符"/>
    <w:basedOn w:val="a0"/>
    <w:link w:val="1"/>
    <w:autoRedefine/>
    <w:qFormat/>
    <w:rPr>
      <w:rFonts w:eastAsia="Times New Roman"/>
      <w:b/>
      <w:sz w:val="24"/>
      <w:lang w:eastAsia="en-US"/>
    </w:rPr>
  </w:style>
  <w:style w:type="character" w:customStyle="1" w:styleId="20">
    <w:name w:val="标题 2 字符"/>
    <w:basedOn w:val="a0"/>
    <w:link w:val="2"/>
    <w:autoRedefine/>
    <w:semiHidden/>
    <w:qFormat/>
    <w:rPr>
      <w:rFonts w:eastAsia="Times New Roman"/>
      <w:b/>
      <w:lang w:eastAsia="en-US"/>
    </w:rPr>
  </w:style>
  <w:style w:type="character" w:customStyle="1" w:styleId="30">
    <w:name w:val="标题 3 字符"/>
    <w:basedOn w:val="a0"/>
    <w:link w:val="3"/>
    <w:autoRedefine/>
    <w:qFormat/>
    <w:rPr>
      <w:rFonts w:eastAsia="Times New Roman"/>
      <w:lang w:eastAsia="en-US"/>
    </w:rPr>
  </w:style>
  <w:style w:type="character" w:customStyle="1" w:styleId="40">
    <w:name w:val="标题 4 字符"/>
    <w:basedOn w:val="a0"/>
    <w:link w:val="4"/>
    <w:autoRedefine/>
    <w:qFormat/>
    <w:rPr>
      <w:rFonts w:eastAsia="Times New Roman"/>
      <w:lang w:eastAsia="en-US"/>
    </w:rPr>
  </w:style>
  <w:style w:type="paragraph" w:customStyle="1" w:styleId="abstract">
    <w:name w:val="abstract"/>
    <w:basedOn w:val="a"/>
    <w:rsid w:val="0004460B"/>
    <w:pPr>
      <w:spacing w:before="600" w:after="360" w:line="220" w:lineRule="atLeast"/>
      <w:ind w:left="567" w:right="567"/>
      <w:contextualSpacing/>
    </w:pPr>
    <w:rPr>
      <w:sz w:val="18"/>
    </w:rPr>
  </w:style>
  <w:style w:type="paragraph" w:customStyle="1" w:styleId="address">
    <w:name w:val="address"/>
    <w:basedOn w:val="a"/>
    <w:rsid w:val="0004460B"/>
    <w:pPr>
      <w:spacing w:after="200" w:line="220" w:lineRule="atLeast"/>
      <w:ind w:firstLine="0"/>
      <w:contextualSpacing/>
      <w:jc w:val="center"/>
    </w:pPr>
    <w:rPr>
      <w:sz w:val="18"/>
    </w:rPr>
  </w:style>
  <w:style w:type="paragraph" w:customStyle="1" w:styleId="author">
    <w:name w:val="author"/>
    <w:basedOn w:val="a"/>
    <w:next w:val="address"/>
    <w:rsid w:val="0004460B"/>
    <w:pPr>
      <w:spacing w:after="200" w:line="220" w:lineRule="atLeast"/>
      <w:ind w:firstLine="0"/>
      <w:jc w:val="center"/>
    </w:pPr>
  </w:style>
  <w:style w:type="paragraph" w:customStyle="1" w:styleId="bulletitem">
    <w:name w:val="bulletitem"/>
    <w:basedOn w:val="a"/>
    <w:rsid w:val="0004460B"/>
    <w:pPr>
      <w:numPr>
        <w:numId w:val="1"/>
      </w:numPr>
      <w:spacing w:before="160" w:after="160"/>
      <w:contextualSpacing/>
    </w:pPr>
  </w:style>
  <w:style w:type="paragraph" w:customStyle="1" w:styleId="dashitem">
    <w:name w:val="dashitem"/>
    <w:basedOn w:val="a"/>
    <w:rsid w:val="0004460B"/>
    <w:pPr>
      <w:numPr>
        <w:numId w:val="2"/>
      </w:numPr>
      <w:spacing w:before="160" w:after="160"/>
      <w:contextualSpacing/>
    </w:pPr>
  </w:style>
  <w:style w:type="character" w:customStyle="1" w:styleId="e-mail">
    <w:name w:val="e-mail"/>
    <w:basedOn w:val="a0"/>
    <w:rsid w:val="0004460B"/>
    <w:rPr>
      <w:rFonts w:ascii="Courier" w:hAnsi="Courier"/>
      <w:noProof/>
    </w:rPr>
  </w:style>
  <w:style w:type="paragraph" w:customStyle="1" w:styleId="equation">
    <w:name w:val="equation"/>
    <w:basedOn w:val="a"/>
    <w:next w:val="a"/>
    <w:rsid w:val="0004460B"/>
    <w:pPr>
      <w:tabs>
        <w:tab w:val="center" w:pos="3289"/>
        <w:tab w:val="right" w:pos="6917"/>
      </w:tabs>
      <w:spacing w:before="160" w:after="160"/>
      <w:ind w:firstLine="0"/>
    </w:pPr>
  </w:style>
  <w:style w:type="paragraph" w:customStyle="1" w:styleId="figurecaption">
    <w:name w:val="figurecaption"/>
    <w:basedOn w:val="a"/>
    <w:next w:val="a"/>
    <w:rsid w:val="0004460B"/>
    <w:pPr>
      <w:keepLines/>
      <w:spacing w:before="120" w:after="240" w:line="220" w:lineRule="atLeast"/>
      <w:ind w:firstLine="0"/>
      <w:jc w:val="center"/>
    </w:pPr>
    <w:rPr>
      <w:sz w:val="18"/>
    </w:rPr>
  </w:style>
  <w:style w:type="character" w:customStyle="1" w:styleId="a4">
    <w:name w:val="页脚 字符"/>
    <w:basedOn w:val="a0"/>
    <w:link w:val="a3"/>
    <w:autoRedefine/>
    <w:semiHidden/>
    <w:qFormat/>
    <w:rPr>
      <w:rFonts w:eastAsia="Times New Roman"/>
      <w:lang w:eastAsia="en-US"/>
    </w:rPr>
  </w:style>
  <w:style w:type="paragraph" w:customStyle="1" w:styleId="heading1">
    <w:name w:val="heading1"/>
    <w:basedOn w:val="a"/>
    <w:next w:val="p1a"/>
    <w:qFormat/>
    <w:rsid w:val="0004460B"/>
    <w:pPr>
      <w:keepNext/>
      <w:keepLines/>
      <w:numPr>
        <w:numId w:val="3"/>
      </w:numPr>
      <w:suppressAutoHyphens/>
      <w:spacing w:before="360" w:after="240" w:line="300" w:lineRule="atLeast"/>
      <w:jc w:val="left"/>
      <w:outlineLvl w:val="0"/>
    </w:pPr>
    <w:rPr>
      <w:b/>
      <w:sz w:val="24"/>
    </w:rPr>
  </w:style>
  <w:style w:type="paragraph" w:customStyle="1" w:styleId="heading2">
    <w:name w:val="heading2"/>
    <w:basedOn w:val="a"/>
    <w:next w:val="p1a"/>
    <w:qFormat/>
    <w:rsid w:val="0004460B"/>
    <w:pPr>
      <w:keepNext/>
      <w:keepLines/>
      <w:numPr>
        <w:ilvl w:val="1"/>
        <w:numId w:val="3"/>
      </w:numPr>
      <w:suppressAutoHyphens/>
      <w:spacing w:before="360" w:after="160"/>
      <w:jc w:val="left"/>
      <w:outlineLvl w:val="1"/>
    </w:pPr>
    <w:rPr>
      <w:b/>
    </w:rPr>
  </w:style>
  <w:style w:type="character" w:customStyle="1" w:styleId="heading3">
    <w:name w:val="heading3"/>
    <w:basedOn w:val="a0"/>
    <w:rsid w:val="0004460B"/>
    <w:rPr>
      <w:b/>
    </w:rPr>
  </w:style>
  <w:style w:type="character" w:customStyle="1" w:styleId="heading4">
    <w:name w:val="heading4"/>
    <w:basedOn w:val="a0"/>
    <w:rsid w:val="0004460B"/>
    <w:rPr>
      <w:i/>
    </w:rPr>
  </w:style>
  <w:style w:type="paragraph" w:customStyle="1" w:styleId="image">
    <w:name w:val="image"/>
    <w:basedOn w:val="a"/>
    <w:next w:val="a"/>
    <w:rsid w:val="0004460B"/>
    <w:pPr>
      <w:spacing w:before="240" w:after="120"/>
      <w:ind w:firstLine="0"/>
      <w:jc w:val="center"/>
    </w:pPr>
  </w:style>
  <w:style w:type="paragraph" w:customStyle="1" w:styleId="keywords">
    <w:name w:val="keywords"/>
    <w:basedOn w:val="abstract"/>
    <w:next w:val="heading1"/>
    <w:rsid w:val="0004460B"/>
    <w:pPr>
      <w:spacing w:before="220"/>
      <w:ind w:firstLine="0"/>
      <w:contextualSpacing w:val="0"/>
      <w:jc w:val="left"/>
    </w:pPr>
  </w:style>
  <w:style w:type="character" w:customStyle="1" w:styleId="a6">
    <w:name w:val="页眉 字符"/>
    <w:basedOn w:val="a0"/>
    <w:link w:val="a5"/>
    <w:autoRedefine/>
    <w:semiHidden/>
    <w:qFormat/>
    <w:rPr>
      <w:rFonts w:eastAsia="Times New Roman"/>
      <w:sz w:val="18"/>
      <w:szCs w:val="18"/>
      <w:lang w:eastAsia="en-US"/>
    </w:rPr>
  </w:style>
  <w:style w:type="paragraph" w:customStyle="1" w:styleId="numitem">
    <w:name w:val="numitem"/>
    <w:basedOn w:val="a"/>
    <w:rsid w:val="0004460B"/>
    <w:pPr>
      <w:numPr>
        <w:numId w:val="4"/>
      </w:numPr>
      <w:spacing w:before="160" w:after="160"/>
      <w:contextualSpacing/>
    </w:pPr>
  </w:style>
  <w:style w:type="paragraph" w:customStyle="1" w:styleId="programcode">
    <w:name w:val="programcode"/>
    <w:basedOn w:val="a"/>
    <w:rsid w:val="0004460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04460B"/>
    <w:pPr>
      <w:numPr>
        <w:numId w:val="5"/>
      </w:numPr>
      <w:spacing w:line="220" w:lineRule="atLeast"/>
    </w:pPr>
    <w:rPr>
      <w:sz w:val="18"/>
    </w:rPr>
  </w:style>
  <w:style w:type="paragraph" w:customStyle="1" w:styleId="runninghead-left">
    <w:name w:val="running head - left"/>
    <w:basedOn w:val="a"/>
    <w:rsid w:val="0004460B"/>
    <w:pPr>
      <w:ind w:firstLine="0"/>
      <w:jc w:val="left"/>
    </w:pPr>
    <w:rPr>
      <w:sz w:val="18"/>
      <w:szCs w:val="18"/>
    </w:rPr>
  </w:style>
  <w:style w:type="paragraph" w:customStyle="1" w:styleId="runninghead-right">
    <w:name w:val="running head - right"/>
    <w:basedOn w:val="a"/>
    <w:rsid w:val="0004460B"/>
    <w:pPr>
      <w:ind w:firstLine="0"/>
      <w:jc w:val="right"/>
    </w:pPr>
    <w:rPr>
      <w:bCs/>
      <w:sz w:val="18"/>
      <w:szCs w:val="18"/>
    </w:rPr>
  </w:style>
  <w:style w:type="paragraph" w:customStyle="1" w:styleId="papertitle">
    <w:name w:val="papertitle"/>
    <w:basedOn w:val="a"/>
    <w:next w:val="author"/>
    <w:rsid w:val="0004460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04460B"/>
    <w:pPr>
      <w:spacing w:before="120" w:line="280" w:lineRule="atLeast"/>
    </w:pPr>
    <w:rPr>
      <w:sz w:val="24"/>
    </w:rPr>
  </w:style>
  <w:style w:type="paragraph" w:customStyle="1" w:styleId="tablecaption">
    <w:name w:val="tablecaption"/>
    <w:basedOn w:val="a"/>
    <w:next w:val="a"/>
    <w:rsid w:val="0004460B"/>
    <w:pPr>
      <w:keepNext/>
      <w:keepLines/>
      <w:spacing w:before="240" w:after="120" w:line="220" w:lineRule="atLeast"/>
      <w:ind w:firstLine="0"/>
      <w:jc w:val="center"/>
    </w:pPr>
    <w:rPr>
      <w:sz w:val="18"/>
    </w:rPr>
  </w:style>
  <w:style w:type="character" w:customStyle="1" w:styleId="url">
    <w:name w:val="url"/>
    <w:basedOn w:val="a0"/>
    <w:rsid w:val="0004460B"/>
    <w:rPr>
      <w:rFonts w:ascii="Courier" w:hAnsi="Courier"/>
      <w:noProof/>
    </w:rPr>
  </w:style>
  <w:style w:type="character" w:customStyle="1" w:styleId="ORCID">
    <w:name w:val="ORCID"/>
    <w:basedOn w:val="a0"/>
    <w:rsid w:val="0004460B"/>
    <w:rPr>
      <w:position w:val="0"/>
      <w:vertAlign w:val="superscript"/>
    </w:rPr>
  </w:style>
  <w:style w:type="character" w:customStyle="1" w:styleId="a8">
    <w:name w:val="脚注文本 字符"/>
    <w:basedOn w:val="a0"/>
    <w:link w:val="a7"/>
    <w:autoRedefine/>
    <w:semiHidden/>
    <w:qFormat/>
    <w:rPr>
      <w:rFonts w:eastAsia="Times New Roman"/>
      <w:sz w:val="18"/>
      <w:lang w:eastAsia="en-US"/>
    </w:rPr>
  </w:style>
  <w:style w:type="paragraph" w:customStyle="1" w:styleId="ReferenceLine">
    <w:name w:val="ReferenceLine"/>
    <w:basedOn w:val="p1a"/>
    <w:semiHidden/>
    <w:unhideWhenUsed/>
    <w:rsid w:val="0004460B"/>
    <w:pPr>
      <w:spacing w:line="200" w:lineRule="exact"/>
    </w:pPr>
    <w:rPr>
      <w:sz w:val="16"/>
    </w:rPr>
  </w:style>
  <w:style w:type="numbering" w:customStyle="1" w:styleId="arabnumitem">
    <w:name w:val="arabnumitem"/>
    <w:basedOn w:val="a2"/>
    <w:rsid w:val="0004460B"/>
    <w:pPr>
      <w:numPr>
        <w:numId w:val="4"/>
      </w:numPr>
    </w:pPr>
  </w:style>
  <w:style w:type="numbering" w:customStyle="1" w:styleId="headings">
    <w:name w:val="headings"/>
    <w:basedOn w:val="arabnumitem"/>
    <w:rsid w:val="0004460B"/>
    <w:pPr>
      <w:numPr>
        <w:numId w:val="3"/>
      </w:numPr>
    </w:pPr>
  </w:style>
  <w:style w:type="numbering" w:customStyle="1" w:styleId="itemization1">
    <w:name w:val="itemization1"/>
    <w:basedOn w:val="a2"/>
    <w:rsid w:val="0004460B"/>
    <w:pPr>
      <w:numPr>
        <w:numId w:val="1"/>
      </w:numPr>
    </w:pPr>
  </w:style>
  <w:style w:type="numbering" w:customStyle="1" w:styleId="itemization2">
    <w:name w:val="itemization2"/>
    <w:basedOn w:val="a2"/>
    <w:rsid w:val="0004460B"/>
    <w:pPr>
      <w:numPr>
        <w:numId w:val="2"/>
      </w:numPr>
    </w:pPr>
  </w:style>
  <w:style w:type="numbering" w:customStyle="1" w:styleId="referencelist">
    <w:name w:val="referencelist"/>
    <w:basedOn w:val="a2"/>
    <w:semiHidden/>
    <w:rsid w:val="0004460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tigenomics/vdjdb-db/blob/2023-06-01/README.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22269;&#22806;&#27719;&#20648;&#22791;&#30340;&#24433;&#21709;&#22240;&#32032;&#20998;&#26512;&#19982;&#39044;&#27979;\acc0b29746cebc79a94ee7fee2da42a7%20(1)\AP-CPCI&#31995;&#21015;&#26368;&#26032;&#27169;&#26495;&#35828;&#26126;\splnproc1703.do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splnproc1703.docm</Template>
  <TotalTime>1387</TotalTime>
  <Pages>4</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藤耀 涂</dc:creator>
  <cp:lastModifiedBy>藤耀 涂</cp:lastModifiedBy>
  <cp:revision>3</cp:revision>
  <dcterms:created xsi:type="dcterms:W3CDTF">2024-04-19T17:38:00Z</dcterms:created>
  <dcterms:modified xsi:type="dcterms:W3CDTF">2024-04-20T16:37:00Z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FA5C5B2F1980435587DFD18D53405054_12</vt:lpwstr>
  </property>
</Properties>
</file>