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5193" w:rsidRDefault="00000000">
      <w:pPr>
        <w:pStyle w:val="heading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S</w:t>
      </w:r>
      <w:r>
        <w:rPr>
          <w:rFonts w:eastAsiaTheme="minorEastAsia"/>
          <w:lang w:eastAsia="zh-CN"/>
        </w:rPr>
        <w:t>pecificity Classifier Based on Random Forest</w:t>
      </w:r>
    </w:p>
    <w:p w:rsidR="005548DD" w:rsidRPr="005548DD" w:rsidRDefault="005548DD" w:rsidP="005548DD">
      <w:pPr>
        <w:pStyle w:val="heading2"/>
        <w:spacing w:before="0"/>
        <w:rPr>
          <w:rFonts w:eastAsiaTheme="minorEastAsia" w:hint="eastAsia"/>
          <w:lang w:eastAsia="zh-CN"/>
        </w:rPr>
      </w:pPr>
      <w:r w:rsidRPr="005548DD">
        <w:rPr>
          <w:rFonts w:eastAsiaTheme="minorEastAsia"/>
          <w:lang w:eastAsia="zh-CN"/>
        </w:rPr>
        <w:t>Data preparation</w:t>
      </w:r>
    </w:p>
    <w:p w:rsidR="000D1096" w:rsidRDefault="00221935" w:rsidP="00221935">
      <w:pPr>
        <w:rPr>
          <w:rFonts w:eastAsiaTheme="minorEastAsia"/>
          <w:lang w:eastAsia="zh-CN"/>
        </w:rPr>
      </w:pPr>
      <w:r w:rsidRPr="00221935">
        <w:rPr>
          <w:rFonts w:eastAsiaTheme="minorEastAsia"/>
          <w:lang w:eastAsia="zh-CN"/>
        </w:rPr>
        <w:t xml:space="preserve">We use data with </w:t>
      </w:r>
      <w:proofErr w:type="gramStart"/>
      <w:r w:rsidRPr="00221935">
        <w:rPr>
          <w:rFonts w:eastAsiaTheme="minorEastAsia"/>
          <w:lang w:eastAsia="zh-CN"/>
        </w:rPr>
        <w:t>vdjdb.score</w:t>
      </w:r>
      <w:proofErr w:type="gramEnd"/>
      <w:r w:rsidRPr="00221935">
        <w:rPr>
          <w:rFonts w:eastAsiaTheme="minorEastAsia"/>
          <w:lang w:eastAsia="zh-CN"/>
        </w:rPr>
        <w:t xml:space="preserve"> 0 as negative class data (0 labels) and data with vdjdb</w:t>
      </w:r>
      <w:r>
        <w:rPr>
          <w:rFonts w:eastAsiaTheme="minorEastAsia" w:hint="eastAsia"/>
          <w:lang w:eastAsia="zh-CN"/>
        </w:rPr>
        <w:t>.score</w:t>
      </w:r>
      <w:r w:rsidRPr="00221935">
        <w:rPr>
          <w:rFonts w:eastAsiaTheme="minorEastAsia"/>
          <w:lang w:eastAsia="zh-CN"/>
        </w:rPr>
        <w:t xml:space="preserve"> 1, 2, and 3 as positive class data (1 label).</w:t>
      </w:r>
      <w:r w:rsidR="005548DD" w:rsidRPr="005548DD">
        <w:t xml:space="preserve"> </w:t>
      </w:r>
      <w:r w:rsidR="005548DD" w:rsidRPr="005548DD">
        <w:rPr>
          <w:rFonts w:eastAsiaTheme="minorEastAsia"/>
          <w:lang w:eastAsia="zh-CN"/>
        </w:rPr>
        <w:t>Due to the large number of negative class data compared to positive class data, in order to reduce model bias caused by class imbalance, we adopt a random sampling method to sample negative class data, randomly selecting the same amount of negative class data as positive class data as training data.</w:t>
      </w:r>
    </w:p>
    <w:p w:rsidR="005548DD" w:rsidRDefault="005548DD" w:rsidP="00221935">
      <w:pPr>
        <w:rPr>
          <w:rFonts w:eastAsiaTheme="minorEastAsia"/>
          <w:lang w:eastAsia="zh-CN"/>
        </w:rPr>
      </w:pPr>
      <w:r w:rsidRPr="005548DD">
        <w:rPr>
          <w:rFonts w:eastAsiaTheme="minorEastAsia"/>
          <w:lang w:eastAsia="zh-CN"/>
        </w:rPr>
        <w:t>Next, we used N-gram models to encode the CDR3 sequence and antigen receptor sequence, respectively. The hyperparameters of the model are as follows:</w:t>
      </w:r>
    </w:p>
    <w:p w:rsidR="005548DD" w:rsidRDefault="005548DD" w:rsidP="005548DD">
      <w:pPr>
        <w:pStyle w:val="tablecaption"/>
        <w:rPr>
          <w:rFonts w:eastAsiaTheme="minorEastAsia"/>
          <w:lang w:eastAsia="zh-CN"/>
        </w:rPr>
      </w:pPr>
      <w:r>
        <w:rPr>
          <w:rFonts w:eastAsiaTheme="minorEastAsia"/>
          <w:b/>
        </w:rPr>
        <w:t xml:space="preserve">Table </w:t>
      </w:r>
      <w:r>
        <w:rPr>
          <w:rFonts w:eastAsiaTheme="minorEastAsia"/>
          <w:b/>
        </w:rPr>
        <w:fldChar w:fldCharType="begin"/>
      </w:r>
      <w:r>
        <w:rPr>
          <w:rFonts w:eastAsiaTheme="minorEastAsia"/>
          <w:b/>
        </w:rPr>
        <w:instrText xml:space="preserve"> SEQ "Table" \* MERGEFORMAT </w:instrText>
      </w:r>
      <w:r>
        <w:rPr>
          <w:rFonts w:eastAsiaTheme="minorEastAsia"/>
          <w:b/>
        </w:rPr>
        <w:fldChar w:fldCharType="separate"/>
      </w:r>
      <w:r>
        <w:rPr>
          <w:rFonts w:eastAsiaTheme="minorEastAsia"/>
          <w:b/>
          <w:noProof/>
        </w:rPr>
        <w:t>1</w:t>
      </w:r>
      <w:r>
        <w:rPr>
          <w:rFonts w:eastAsiaTheme="minorEastAsia"/>
          <w:b/>
        </w:rPr>
        <w:fldChar w:fldCharType="end"/>
      </w:r>
      <w:r>
        <w:rPr>
          <w:rFonts w:eastAsiaTheme="minorEastAsia"/>
          <w:b/>
        </w:rPr>
        <w:t>.</w:t>
      </w:r>
      <w:r>
        <w:rPr>
          <w:rFonts w:eastAsiaTheme="minorEastAsia"/>
        </w:rPr>
        <w:t xml:space="preserve"> </w:t>
      </w:r>
      <w:r w:rsidRPr="005548DD">
        <w:rPr>
          <w:rFonts w:eastAsiaTheme="minorEastAsia"/>
        </w:rPr>
        <w:t>Hyperparameter</w:t>
      </w:r>
      <w:r w:rsidRPr="005548DD">
        <w:rPr>
          <w:rFonts w:eastAsiaTheme="minorEastAsia"/>
          <w:lang w:eastAsia="zh-CN"/>
        </w:rPr>
        <w:t xml:space="preserve"> settings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63"/>
        <w:gridCol w:w="1322"/>
        <w:gridCol w:w="1468"/>
        <w:gridCol w:w="1577"/>
        <w:gridCol w:w="1178"/>
      </w:tblGrid>
      <w:tr w:rsidR="005548DD" w:rsidTr="005548DD">
        <w:tc>
          <w:tcPr>
            <w:tcW w:w="1363" w:type="dxa"/>
          </w:tcPr>
          <w:p w:rsidR="005548DD" w:rsidRDefault="005548DD" w:rsidP="005548DD">
            <w:pPr>
              <w:ind w:firstLine="0"/>
              <w:jc w:val="center"/>
              <w:rPr>
                <w:rFonts w:eastAsiaTheme="minorEastAsia" w:hint="eastAsia"/>
                <w:lang w:eastAsia="zh-CN"/>
              </w:rPr>
            </w:pPr>
            <w:r w:rsidRPr="005548DD">
              <w:rPr>
                <w:rFonts w:eastAsiaTheme="minorEastAsia"/>
                <w:lang w:eastAsia="zh-CN"/>
              </w:rPr>
              <w:t>parameter</w:t>
            </w:r>
          </w:p>
        </w:tc>
        <w:tc>
          <w:tcPr>
            <w:tcW w:w="1322" w:type="dxa"/>
          </w:tcPr>
          <w:p w:rsidR="005548DD" w:rsidRPr="005548DD" w:rsidRDefault="005548DD" w:rsidP="00554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ind w:firstLine="0"/>
              <w:jc w:val="center"/>
              <w:textAlignment w:val="auto"/>
              <w:rPr>
                <w:rFonts w:eastAsiaTheme="minorEastAsia" w:hint="eastAsia"/>
                <w:lang w:eastAsia="zh-CN"/>
              </w:rPr>
            </w:pPr>
            <w:r w:rsidRPr="005548DD">
              <w:rPr>
                <w:rFonts w:eastAsiaTheme="minorEastAsia"/>
                <w:lang w:eastAsia="zh-CN"/>
              </w:rPr>
              <w:t>analyzer</w:t>
            </w:r>
          </w:p>
        </w:tc>
        <w:tc>
          <w:tcPr>
            <w:tcW w:w="1468" w:type="dxa"/>
          </w:tcPr>
          <w:p w:rsidR="005548DD" w:rsidRPr="005548DD" w:rsidRDefault="005548DD" w:rsidP="005548DD">
            <w:pPr>
              <w:ind w:firstLine="0"/>
              <w:jc w:val="center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m</w:t>
            </w:r>
            <w:r w:rsidRPr="005548DD">
              <w:rPr>
                <w:rFonts w:eastAsiaTheme="minorEastAsia"/>
                <w:lang w:eastAsia="zh-CN"/>
              </w:rPr>
              <w:t>ax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 w:rsidRPr="005548DD">
              <w:rPr>
                <w:rFonts w:eastAsiaTheme="minorEastAsia"/>
                <w:lang w:eastAsia="zh-CN"/>
              </w:rPr>
              <w:t>features</w:t>
            </w:r>
          </w:p>
        </w:tc>
        <w:tc>
          <w:tcPr>
            <w:tcW w:w="1577" w:type="dxa"/>
          </w:tcPr>
          <w:p w:rsidR="005548DD" w:rsidRPr="005548DD" w:rsidRDefault="005548DD" w:rsidP="005548DD">
            <w:pPr>
              <w:ind w:firstLine="0"/>
              <w:jc w:val="center"/>
              <w:rPr>
                <w:rFonts w:eastAsiaTheme="minorEastAsia" w:hint="eastAsia"/>
                <w:lang w:eastAsia="zh-CN"/>
              </w:rPr>
            </w:pPr>
            <w:r w:rsidRPr="005548DD">
              <w:rPr>
                <w:rFonts w:eastAsiaTheme="minorEastAsia"/>
                <w:lang w:eastAsia="zh-CN"/>
              </w:rPr>
              <w:t>ngram_range</w:t>
            </w:r>
          </w:p>
        </w:tc>
        <w:tc>
          <w:tcPr>
            <w:tcW w:w="1178" w:type="dxa"/>
          </w:tcPr>
          <w:p w:rsidR="005548DD" w:rsidRPr="005548DD" w:rsidRDefault="005548DD" w:rsidP="005548DD">
            <w:pPr>
              <w:ind w:firstLine="0"/>
              <w:jc w:val="center"/>
              <w:rPr>
                <w:rFonts w:eastAsiaTheme="minorEastAsia"/>
                <w:lang w:eastAsia="zh-CN"/>
              </w:rPr>
            </w:pPr>
            <w:r w:rsidRPr="005548DD">
              <w:rPr>
                <w:rFonts w:eastAsiaTheme="minorEastAsia"/>
                <w:lang w:eastAsia="zh-CN"/>
              </w:rPr>
              <w:t>lowercase</w:t>
            </w:r>
          </w:p>
        </w:tc>
      </w:tr>
      <w:tr w:rsidR="005548DD" w:rsidTr="005548DD">
        <w:tc>
          <w:tcPr>
            <w:tcW w:w="1363" w:type="dxa"/>
          </w:tcPr>
          <w:p w:rsidR="005548DD" w:rsidRDefault="005548DD" w:rsidP="005548DD">
            <w:pPr>
              <w:ind w:firstLine="0"/>
              <w:jc w:val="center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value</w:t>
            </w:r>
          </w:p>
        </w:tc>
        <w:tc>
          <w:tcPr>
            <w:tcW w:w="1322" w:type="dxa"/>
          </w:tcPr>
          <w:p w:rsidR="005548DD" w:rsidRDefault="005548DD" w:rsidP="005548DD">
            <w:pPr>
              <w:ind w:firstLine="0"/>
              <w:jc w:val="center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char</w:t>
            </w:r>
          </w:p>
        </w:tc>
        <w:tc>
          <w:tcPr>
            <w:tcW w:w="1468" w:type="dxa"/>
          </w:tcPr>
          <w:p w:rsidR="005548DD" w:rsidRDefault="005548DD" w:rsidP="005548DD">
            <w:pPr>
              <w:ind w:firstLine="0"/>
              <w:jc w:val="center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2000</w:t>
            </w:r>
          </w:p>
        </w:tc>
        <w:tc>
          <w:tcPr>
            <w:tcW w:w="1577" w:type="dxa"/>
          </w:tcPr>
          <w:p w:rsidR="005548DD" w:rsidRDefault="005548DD" w:rsidP="005548DD">
            <w:pPr>
              <w:ind w:firstLine="0"/>
              <w:jc w:val="center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(5,5)</w:t>
            </w:r>
          </w:p>
        </w:tc>
        <w:tc>
          <w:tcPr>
            <w:tcW w:w="1178" w:type="dxa"/>
          </w:tcPr>
          <w:p w:rsidR="005548DD" w:rsidRDefault="005548DD" w:rsidP="005548DD">
            <w:pPr>
              <w:ind w:firstLine="0"/>
              <w:jc w:val="center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False</w:t>
            </w:r>
          </w:p>
        </w:tc>
      </w:tr>
    </w:tbl>
    <w:p w:rsidR="005548DD" w:rsidRDefault="005548DD" w:rsidP="005548DD">
      <w:pPr>
        <w:pStyle w:val="heading2"/>
        <w:rPr>
          <w:rFonts w:eastAsiaTheme="minorEastAsia"/>
          <w:lang w:eastAsia="zh-CN"/>
        </w:rPr>
      </w:pPr>
      <w:r w:rsidRPr="005548DD">
        <w:rPr>
          <w:rFonts w:eastAsiaTheme="minorEastAsia"/>
          <w:lang w:eastAsia="zh-CN"/>
        </w:rPr>
        <w:t>Construction of Random Forest</w:t>
      </w:r>
    </w:p>
    <w:p w:rsidR="005548DD" w:rsidRDefault="00670F09" w:rsidP="00670F09">
      <w:pPr>
        <w:rPr>
          <w:rFonts w:eastAsiaTheme="minorEastAsia"/>
          <w:lang w:eastAsia="zh-CN"/>
        </w:rPr>
      </w:pPr>
      <w:r w:rsidRPr="00670F09">
        <w:rPr>
          <w:rFonts w:eastAsiaTheme="minorEastAsia"/>
          <w:lang w:eastAsia="zh-CN"/>
        </w:rPr>
        <w:t xml:space="preserve">We will use the encoded CDR3 and antigen sequence as feature inputs and labels as model outputs to construct a random forest </w:t>
      </w:r>
      <w:proofErr w:type="gramStart"/>
      <w:r w:rsidRPr="00670F09">
        <w:rPr>
          <w:rFonts w:eastAsiaTheme="minorEastAsia"/>
          <w:lang w:eastAsia="zh-CN"/>
        </w:rPr>
        <w:t>model</w:t>
      </w:r>
      <w:r>
        <w:rPr>
          <w:rFonts w:eastAsiaTheme="minorEastAsia" w:hint="eastAsia"/>
          <w:lang w:eastAsia="zh-CN"/>
        </w:rPr>
        <w:t>(</w:t>
      </w:r>
      <w:proofErr w:type="gramEnd"/>
      <w:r>
        <w:rPr>
          <w:rFonts w:eastAsiaTheme="minorEastAsia" w:hint="eastAsia"/>
          <w:lang w:eastAsia="zh-CN"/>
        </w:rPr>
        <w:t>RF)</w:t>
      </w:r>
      <w:r w:rsidRPr="00670F09">
        <w:rPr>
          <w:rFonts w:eastAsiaTheme="minorEastAsia"/>
          <w:lang w:eastAsia="zh-CN"/>
        </w:rPr>
        <w:t>.</w:t>
      </w:r>
    </w:p>
    <w:p w:rsidR="00670F09" w:rsidRDefault="00670F09" w:rsidP="00670F09">
      <w:pPr>
        <w:rPr>
          <w:rFonts w:eastAsiaTheme="minorEastAsia"/>
          <w:lang w:eastAsia="zh-CN"/>
        </w:rPr>
      </w:pPr>
      <w:r w:rsidRPr="00670F09">
        <w:rPr>
          <w:rFonts w:eastAsiaTheme="minorEastAsia"/>
          <w:lang w:eastAsia="zh-CN"/>
        </w:rPr>
        <w:t>The model construction is shown in the following figure</w:t>
      </w:r>
      <w:r>
        <w:rPr>
          <w:rFonts w:eastAsiaTheme="minorEastAsia" w:hint="eastAsia"/>
          <w:lang w:eastAsia="zh-CN"/>
        </w:rPr>
        <w:t>:</w:t>
      </w:r>
    </w:p>
    <w:p w:rsidR="00670F09" w:rsidRDefault="00A82189" w:rsidP="00670F09">
      <w:pPr>
        <w:rPr>
          <w:rFonts w:eastAsiaTheme="minorEastAsia"/>
          <w:lang w:eastAsia="zh-CN"/>
        </w:rPr>
      </w:pPr>
      <w:r>
        <w:rPr>
          <w:noProof/>
        </w:rPr>
        <w:drawing>
          <wp:inline distT="0" distB="0" distL="0" distR="0">
            <wp:extent cx="4030133" cy="2463800"/>
            <wp:effectExtent l="0" t="0" r="8890" b="0"/>
            <wp:docPr id="2141143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019" cy="246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189" w:rsidRDefault="00A82189" w:rsidP="00A82189">
      <w:pPr>
        <w:pStyle w:val="figurecaption"/>
        <w:rPr>
          <w:rFonts w:eastAsiaTheme="minorEastAsia"/>
          <w:lang w:eastAsia="zh-CN"/>
        </w:rPr>
      </w:pPr>
      <w:r>
        <w:rPr>
          <w:rFonts w:eastAsiaTheme="minorEastAsia"/>
          <w:b/>
        </w:rPr>
        <w:lastRenderedPageBreak/>
        <w:t xml:space="preserve">Fig. </w:t>
      </w:r>
      <w:r>
        <w:rPr>
          <w:rFonts w:eastAsiaTheme="minorEastAsia"/>
          <w:b/>
        </w:rPr>
        <w:fldChar w:fldCharType="begin"/>
      </w:r>
      <w:r>
        <w:rPr>
          <w:rFonts w:eastAsiaTheme="minorEastAsia"/>
          <w:b/>
        </w:rPr>
        <w:instrText xml:space="preserve"> SEQ "Figure" \* MERGEFORMAT </w:instrText>
      </w:r>
      <w:r>
        <w:rPr>
          <w:rFonts w:eastAsiaTheme="minorEastAsia"/>
          <w:b/>
        </w:rPr>
        <w:fldChar w:fldCharType="separate"/>
      </w:r>
      <w:r>
        <w:rPr>
          <w:rFonts w:eastAsiaTheme="minorEastAsia"/>
          <w:b/>
          <w:noProof/>
        </w:rPr>
        <w:t>1</w:t>
      </w:r>
      <w:r>
        <w:rPr>
          <w:rFonts w:eastAsiaTheme="minorEastAsia"/>
          <w:b/>
        </w:rPr>
        <w:fldChar w:fldCharType="end"/>
      </w:r>
      <w:r>
        <w:rPr>
          <w:rFonts w:eastAsiaTheme="minorEastAsia"/>
          <w:b/>
        </w:rPr>
        <w:t>.</w:t>
      </w:r>
      <w:r>
        <w:rPr>
          <w:rFonts w:eastAsiaTheme="minorEastAsia"/>
        </w:rPr>
        <w:t xml:space="preserve"> </w:t>
      </w:r>
      <w:r w:rsidRPr="00A82189">
        <w:rPr>
          <w:rFonts w:eastAsiaTheme="minorEastAsia" w:hint="eastAsia"/>
        </w:rPr>
        <w:t>RF</w:t>
      </w:r>
      <w:r>
        <w:rPr>
          <w:rFonts w:eastAsiaTheme="minorEastAsia" w:hint="eastAsia"/>
          <w:lang w:eastAsia="zh-CN"/>
        </w:rPr>
        <w:t xml:space="preserve"> classification principle</w:t>
      </w:r>
    </w:p>
    <w:p w:rsidR="00A82189" w:rsidRDefault="00B27D85" w:rsidP="00A82189">
      <w:pPr>
        <w:rPr>
          <w:rFonts w:eastAsiaTheme="minorEastAsia"/>
          <w:lang w:eastAsia="zh-CN"/>
        </w:rPr>
      </w:pPr>
      <w:r w:rsidRPr="00B27D85">
        <w:rPr>
          <w:rFonts w:eastAsiaTheme="minorEastAsia"/>
          <w:lang w:eastAsia="zh-CN"/>
        </w:rPr>
        <w:t>For the construction of decision trees, we use the GINI coefficient for evaluation, as shown by the following formula:</w:t>
      </w:r>
    </w:p>
    <w:p w:rsidR="00B27D85" w:rsidRPr="00B27D85" w:rsidRDefault="00B27D85" w:rsidP="00A82189">
      <w:pPr>
        <w:rPr>
          <w:rFonts w:eastAsiaTheme="minorEastAsia"/>
          <w:lang w:eastAsia="zh-CN"/>
        </w:rPr>
      </w:pPr>
      <m:oMathPara>
        <m:oMath>
          <m:r>
            <w:rPr>
              <w:rFonts w:ascii="Cambria Math" w:eastAsiaTheme="minorEastAsia" w:hAnsi="Cambria Math"/>
              <w:lang w:eastAsia="zh-CN"/>
            </w:rPr>
            <m:t>GINI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zh-CN"/>
                </w:rPr>
                <m:t>D</m:t>
              </m:r>
            </m:e>
          </m:d>
          <m:r>
            <w:rPr>
              <w:rFonts w:ascii="Cambria Math" w:eastAsiaTheme="minorEastAsia" w:hAnsi="Cambria Math"/>
              <w:lang w:eastAsia="zh-CN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naryPr>
            <m:sub>
              <m:r>
                <w:rPr>
                  <w:rFonts w:ascii="Cambria Math" w:eastAsiaTheme="minorEastAsia" w:hAnsi="Cambria Math"/>
                  <w:lang w:eastAsia="zh-CN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eastAsia="zh-CN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eastAsia="zh-C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1.1</m:t>
                  </m:r>
                </m:e>
              </m:d>
            </m:e>
          </m:nary>
        </m:oMath>
      </m:oMathPara>
    </w:p>
    <w:p w:rsidR="00B27D85" w:rsidRDefault="00B27D85" w:rsidP="00B27D85">
      <w:pPr>
        <w:ind w:firstLine="0"/>
        <w:rPr>
          <w:rFonts w:eastAsiaTheme="minorEastAsia" w:hint="eastAsia"/>
          <w:lang w:eastAsia="zh-CN"/>
        </w:rPr>
      </w:pPr>
      <w:r w:rsidRPr="00B27D85">
        <w:rPr>
          <w:rFonts w:eastAsiaTheme="minorEastAsia"/>
          <w:lang w:eastAsia="zh-CN"/>
        </w:rPr>
        <w:t xml:space="preserve">In formula (1.1), D represents the dataset, k represents the number of categories, and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</m:oMath>
      <w:r w:rsidRPr="00B27D85">
        <w:rPr>
          <w:rFonts w:eastAsiaTheme="minorEastAsia"/>
          <w:lang w:eastAsia="zh-CN"/>
        </w:rPr>
        <w:t xml:space="preserve"> represents the proportion of samples belonging to category i in the dataset</w:t>
      </w:r>
      <w:r>
        <w:rPr>
          <w:rFonts w:eastAsiaTheme="minorEastAsia" w:hint="eastAsia"/>
          <w:lang w:eastAsia="zh-CN"/>
        </w:rPr>
        <w:t>.</w:t>
      </w:r>
    </w:p>
    <w:p w:rsidR="00B27D85" w:rsidRDefault="00B27D85" w:rsidP="00B27D85">
      <w:pPr>
        <w:pStyle w:val="heading2"/>
        <w:rPr>
          <w:rFonts w:eastAsiaTheme="minorEastAsia"/>
          <w:lang w:eastAsia="zh-CN"/>
        </w:rPr>
      </w:pPr>
      <w:r w:rsidRPr="00B27D85">
        <w:rPr>
          <w:rFonts w:eastAsiaTheme="minorEastAsia"/>
          <w:lang w:eastAsia="zh-CN"/>
        </w:rPr>
        <w:t>Selection of hyperparameters</w:t>
      </w:r>
    </w:p>
    <w:p w:rsidR="00B27D85" w:rsidRDefault="00B92A4E" w:rsidP="00B92A4E">
      <w:pPr>
        <w:rPr>
          <w:rFonts w:eastAsiaTheme="minorEastAsia"/>
          <w:lang w:eastAsia="zh-CN"/>
        </w:rPr>
      </w:pPr>
      <w:r w:rsidRPr="00B92A4E">
        <w:rPr>
          <w:rFonts w:eastAsiaTheme="minorEastAsia"/>
          <w:lang w:eastAsia="zh-CN"/>
        </w:rPr>
        <w:t>For a random forest, selecting how many evaluators (number of decision trees) is an important hyperparameter. We use k-fold validation to calculate the average accuracy of samples for different numbers of random forest models, as shown in the following figure:</w:t>
      </w:r>
    </w:p>
    <w:p w:rsidR="00275D67" w:rsidRDefault="00275D67" w:rsidP="00275D67">
      <w:pPr>
        <w:jc w:val="center"/>
        <w:rPr>
          <w:rFonts w:eastAsiaTheme="minorEastAsia"/>
          <w:lang w:eastAsia="zh-CN"/>
        </w:rPr>
      </w:pPr>
      <w:r>
        <w:rPr>
          <w:noProof/>
        </w:rPr>
        <w:drawing>
          <wp:inline distT="0" distB="0" distL="0" distR="0">
            <wp:extent cx="4123267" cy="2860675"/>
            <wp:effectExtent l="0" t="0" r="0" b="0"/>
            <wp:docPr id="19898039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333" cy="286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D67" w:rsidRDefault="00275D67" w:rsidP="00275D67">
      <w:pPr>
        <w:pStyle w:val="figurecaption"/>
        <w:rPr>
          <w:rFonts w:eastAsiaTheme="minorEastAsia"/>
          <w:lang w:eastAsia="zh-CN"/>
        </w:rPr>
      </w:pPr>
      <w:r>
        <w:rPr>
          <w:rFonts w:eastAsiaTheme="minorEastAsia"/>
          <w:b/>
        </w:rPr>
        <w:t xml:space="preserve">Fig. </w:t>
      </w:r>
      <w:r>
        <w:rPr>
          <w:rFonts w:eastAsiaTheme="minorEastAsia"/>
          <w:b/>
        </w:rPr>
        <w:fldChar w:fldCharType="begin"/>
      </w:r>
      <w:r>
        <w:rPr>
          <w:rFonts w:eastAsiaTheme="minorEastAsia"/>
          <w:b/>
        </w:rPr>
        <w:instrText xml:space="preserve"> SEQ "Figure" \* MERGEFORMAT </w:instrText>
      </w:r>
      <w:r>
        <w:rPr>
          <w:rFonts w:eastAsiaTheme="minorEastAsia"/>
          <w:b/>
        </w:rPr>
        <w:fldChar w:fldCharType="separate"/>
      </w:r>
      <w:r>
        <w:rPr>
          <w:rFonts w:eastAsiaTheme="minorEastAsia"/>
          <w:b/>
          <w:noProof/>
        </w:rPr>
        <w:t>2</w:t>
      </w:r>
      <w:r>
        <w:rPr>
          <w:rFonts w:eastAsiaTheme="minorEastAsia"/>
          <w:b/>
        </w:rPr>
        <w:fldChar w:fldCharType="end"/>
      </w:r>
      <w:r>
        <w:rPr>
          <w:rFonts w:eastAsiaTheme="minorEastAsia"/>
          <w:b/>
        </w:rPr>
        <w:t>.</w:t>
      </w:r>
      <w:r>
        <w:rPr>
          <w:rFonts w:eastAsiaTheme="minorEastAsia"/>
        </w:rPr>
        <w:t xml:space="preserve"> </w:t>
      </w:r>
      <w:r w:rsidRPr="00275D67">
        <w:rPr>
          <w:rFonts w:eastAsiaTheme="minorEastAsia"/>
        </w:rPr>
        <w:t>Accuracy</w:t>
      </w:r>
      <w:r w:rsidRPr="00275D67">
        <w:rPr>
          <w:rFonts w:eastAsiaTheme="minorEastAsia"/>
          <w:lang w:eastAsia="zh-CN"/>
        </w:rPr>
        <w:t xml:space="preserve"> vs. Number of Estimators in Random Forest</w:t>
      </w:r>
    </w:p>
    <w:p w:rsidR="00275D67" w:rsidRDefault="00275D67" w:rsidP="00275D67">
      <w:pPr>
        <w:rPr>
          <w:rFonts w:eastAsiaTheme="minorEastAsia"/>
          <w:lang w:eastAsia="zh-CN"/>
        </w:rPr>
      </w:pPr>
      <w:r w:rsidRPr="00275D67">
        <w:rPr>
          <w:rFonts w:eastAsiaTheme="minorEastAsia"/>
          <w:lang w:eastAsia="zh-CN"/>
        </w:rPr>
        <w:t xml:space="preserve">From the graph, we can intuitively see that when the number of decision trees is 250, the model achieves the best accuracy. </w:t>
      </w:r>
      <w:proofErr w:type="gramStart"/>
      <w:r w:rsidRPr="00275D67">
        <w:rPr>
          <w:rFonts w:eastAsiaTheme="minorEastAsia"/>
          <w:lang w:eastAsia="zh-CN"/>
        </w:rPr>
        <w:t>So</w:t>
      </w:r>
      <w:proofErr w:type="gramEnd"/>
      <w:r w:rsidRPr="00275D67">
        <w:rPr>
          <w:rFonts w:eastAsiaTheme="minorEastAsia"/>
          <w:lang w:eastAsia="zh-CN"/>
        </w:rPr>
        <w:t xml:space="preserve"> we have chosen 250 evaluators,</w:t>
      </w:r>
      <w:r w:rsidR="00DA25BA" w:rsidRPr="00DA25BA">
        <w:t xml:space="preserve"> </w:t>
      </w:r>
      <w:r w:rsidR="00DA25BA" w:rsidRPr="00DA25BA">
        <w:rPr>
          <w:rFonts w:eastAsiaTheme="minorEastAsia"/>
          <w:lang w:eastAsia="zh-CN"/>
        </w:rPr>
        <w:t xml:space="preserve">and our </w:t>
      </w:r>
      <w:r w:rsidR="00DA25BA" w:rsidRPr="00DA25BA">
        <w:rPr>
          <w:rFonts w:eastAsiaTheme="minorEastAsia"/>
          <w:lang w:eastAsia="zh-CN"/>
        </w:rPr>
        <w:lastRenderedPageBreak/>
        <w:t>choices for other hyperparameters and k-fold validation settings are shown in the table below:</w:t>
      </w:r>
    </w:p>
    <w:p w:rsidR="00DA25BA" w:rsidRDefault="00DA25BA" w:rsidP="00DA25BA">
      <w:pPr>
        <w:pStyle w:val="tablecaption"/>
        <w:rPr>
          <w:rFonts w:eastAsiaTheme="minorEastAsia"/>
          <w:lang w:eastAsia="zh-CN"/>
        </w:rPr>
      </w:pPr>
      <w:r>
        <w:rPr>
          <w:rFonts w:eastAsiaTheme="minorEastAsia"/>
          <w:b/>
        </w:rPr>
        <w:t xml:space="preserve">Table </w:t>
      </w:r>
      <w:r>
        <w:rPr>
          <w:rFonts w:eastAsiaTheme="minorEastAsia"/>
          <w:b/>
        </w:rPr>
        <w:fldChar w:fldCharType="begin"/>
      </w:r>
      <w:r>
        <w:rPr>
          <w:rFonts w:eastAsiaTheme="minorEastAsia"/>
          <w:b/>
        </w:rPr>
        <w:instrText xml:space="preserve"> SEQ "Table" \* MERGEFORMAT </w:instrText>
      </w:r>
      <w:r>
        <w:rPr>
          <w:rFonts w:eastAsiaTheme="minorEastAsia"/>
          <w:b/>
        </w:rPr>
        <w:fldChar w:fldCharType="separate"/>
      </w:r>
      <w:r>
        <w:rPr>
          <w:rFonts w:eastAsiaTheme="minorEastAsia"/>
          <w:b/>
          <w:noProof/>
        </w:rPr>
        <w:t>2</w:t>
      </w:r>
      <w:r>
        <w:rPr>
          <w:rFonts w:eastAsiaTheme="minorEastAsia"/>
          <w:b/>
        </w:rPr>
        <w:fldChar w:fldCharType="end"/>
      </w:r>
      <w:r>
        <w:rPr>
          <w:rFonts w:eastAsiaTheme="minorEastAsia"/>
          <w:b/>
        </w:rPr>
        <w:t>.</w:t>
      </w:r>
      <w:r>
        <w:rPr>
          <w:rFonts w:eastAsiaTheme="minorEastAsia"/>
        </w:rPr>
        <w:t xml:space="preserve"> </w:t>
      </w:r>
      <w:r w:rsidRPr="00DA25BA">
        <w:rPr>
          <w:rFonts w:eastAsiaTheme="minorEastAsia"/>
        </w:rPr>
        <w:t>hyperparameters</w:t>
      </w:r>
      <w:r w:rsidRPr="00DA25BA">
        <w:rPr>
          <w:rFonts w:eastAsiaTheme="minorEastAsia"/>
          <w:lang w:eastAsia="zh-CN"/>
        </w:rPr>
        <w:t xml:space="preserve"> </w:t>
      </w:r>
      <w:r w:rsidRPr="00DA25BA">
        <w:rPr>
          <w:rFonts w:eastAsiaTheme="minorEastAsia"/>
          <w:lang w:eastAsia="zh-CN"/>
        </w:rPr>
        <w:t>settings</w:t>
      </w:r>
    </w:p>
    <w:tbl>
      <w:tblPr>
        <w:tblStyle w:val="a9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4"/>
        <w:gridCol w:w="3454"/>
      </w:tblGrid>
      <w:tr w:rsidR="00DA25BA" w:rsidTr="00DA25BA">
        <w:tc>
          <w:tcPr>
            <w:tcW w:w="3454" w:type="dxa"/>
            <w:tcBorders>
              <w:bottom w:val="single" w:sz="12" w:space="0" w:color="auto"/>
            </w:tcBorders>
          </w:tcPr>
          <w:p w:rsidR="00DA25BA" w:rsidRDefault="00DA25BA" w:rsidP="00DA25BA">
            <w:pPr>
              <w:ind w:firstLine="0"/>
              <w:jc w:val="center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parameter</w:t>
            </w:r>
          </w:p>
        </w:tc>
        <w:tc>
          <w:tcPr>
            <w:tcW w:w="3454" w:type="dxa"/>
            <w:tcBorders>
              <w:bottom w:val="single" w:sz="12" w:space="0" w:color="auto"/>
            </w:tcBorders>
          </w:tcPr>
          <w:p w:rsidR="00DA25BA" w:rsidRDefault="00DA25BA" w:rsidP="00DA25BA">
            <w:pPr>
              <w:ind w:firstLine="0"/>
              <w:jc w:val="center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setting</w:t>
            </w:r>
          </w:p>
        </w:tc>
      </w:tr>
      <w:tr w:rsidR="00DA25BA" w:rsidTr="00DA25BA">
        <w:tc>
          <w:tcPr>
            <w:tcW w:w="3454" w:type="dxa"/>
            <w:tcBorders>
              <w:top w:val="single" w:sz="12" w:space="0" w:color="auto"/>
              <w:bottom w:val="nil"/>
            </w:tcBorders>
          </w:tcPr>
          <w:p w:rsidR="00DA25BA" w:rsidRDefault="00DA25BA" w:rsidP="00DA25BA">
            <w:pPr>
              <w:ind w:firstLine="0"/>
              <w:jc w:val="center"/>
              <w:rPr>
                <w:rFonts w:eastAsiaTheme="minorEastAsia" w:hint="eastAsia"/>
                <w:lang w:eastAsia="zh-CN"/>
              </w:rPr>
            </w:pPr>
            <w:r w:rsidRPr="00DA25BA">
              <w:rPr>
                <w:rFonts w:eastAsiaTheme="minorEastAsia"/>
                <w:lang w:eastAsia="zh-CN"/>
              </w:rPr>
              <w:t>max_depth</w:t>
            </w:r>
          </w:p>
        </w:tc>
        <w:tc>
          <w:tcPr>
            <w:tcW w:w="3454" w:type="dxa"/>
            <w:tcBorders>
              <w:top w:val="single" w:sz="12" w:space="0" w:color="auto"/>
              <w:bottom w:val="nil"/>
            </w:tcBorders>
          </w:tcPr>
          <w:p w:rsidR="00DA25BA" w:rsidRDefault="00DA25BA" w:rsidP="00DA25BA">
            <w:pPr>
              <w:ind w:firstLine="0"/>
              <w:jc w:val="center"/>
              <w:rPr>
                <w:rFonts w:eastAsiaTheme="minorEastAsia" w:hint="eastAsia"/>
                <w:lang w:eastAsia="zh-CN"/>
              </w:rPr>
            </w:pPr>
            <w:r w:rsidRPr="00DA25BA">
              <w:rPr>
                <w:rFonts w:eastAsiaTheme="minorEastAsia"/>
                <w:lang w:eastAsia="zh-CN"/>
              </w:rPr>
              <w:t>[None, 5, 10, 15]</w:t>
            </w:r>
          </w:p>
        </w:tc>
      </w:tr>
      <w:tr w:rsidR="00DA25BA" w:rsidTr="00DA25BA">
        <w:tc>
          <w:tcPr>
            <w:tcW w:w="3454" w:type="dxa"/>
            <w:tcBorders>
              <w:top w:val="nil"/>
              <w:bottom w:val="nil"/>
            </w:tcBorders>
          </w:tcPr>
          <w:p w:rsidR="00DA25BA" w:rsidRDefault="00DA25BA" w:rsidP="00DA25BA">
            <w:pPr>
              <w:ind w:firstLine="0"/>
              <w:jc w:val="center"/>
              <w:rPr>
                <w:rFonts w:eastAsiaTheme="minorEastAsia" w:hint="eastAsia"/>
                <w:lang w:eastAsia="zh-CN"/>
              </w:rPr>
            </w:pPr>
            <w:r w:rsidRPr="00DA25BA">
              <w:rPr>
                <w:rFonts w:eastAsiaTheme="minorEastAsia"/>
                <w:lang w:eastAsia="zh-CN"/>
              </w:rPr>
              <w:t>max_features</w:t>
            </w:r>
          </w:p>
        </w:tc>
        <w:tc>
          <w:tcPr>
            <w:tcW w:w="3454" w:type="dxa"/>
            <w:tcBorders>
              <w:top w:val="nil"/>
              <w:bottom w:val="nil"/>
            </w:tcBorders>
          </w:tcPr>
          <w:p w:rsidR="00DA25BA" w:rsidRDefault="00DA25BA" w:rsidP="00DA25BA">
            <w:pPr>
              <w:ind w:firstLine="0"/>
              <w:jc w:val="center"/>
              <w:rPr>
                <w:rFonts w:eastAsiaTheme="minorEastAsia" w:hint="eastAsia"/>
                <w:lang w:eastAsia="zh-CN"/>
              </w:rPr>
            </w:pPr>
            <w:r w:rsidRPr="00DA25BA">
              <w:rPr>
                <w:rFonts w:eastAsiaTheme="minorEastAsia"/>
                <w:lang w:eastAsia="zh-CN"/>
              </w:rPr>
              <w:t>['auto', 'sqrt', 'log2']</w:t>
            </w:r>
          </w:p>
        </w:tc>
      </w:tr>
      <w:tr w:rsidR="00DA25BA" w:rsidTr="00DA25BA">
        <w:tc>
          <w:tcPr>
            <w:tcW w:w="3454" w:type="dxa"/>
            <w:tcBorders>
              <w:top w:val="nil"/>
              <w:bottom w:val="nil"/>
            </w:tcBorders>
          </w:tcPr>
          <w:p w:rsidR="00DA25BA" w:rsidRDefault="00DA25BA" w:rsidP="00DA25BA">
            <w:pPr>
              <w:ind w:firstLine="0"/>
              <w:jc w:val="center"/>
              <w:rPr>
                <w:rFonts w:eastAsiaTheme="minorEastAsia" w:hint="eastAsia"/>
                <w:lang w:eastAsia="zh-CN"/>
              </w:rPr>
            </w:pPr>
            <w:r w:rsidRPr="00DA25BA">
              <w:rPr>
                <w:rFonts w:eastAsiaTheme="minorEastAsia"/>
                <w:lang w:eastAsia="zh-CN"/>
              </w:rPr>
              <w:t>min_samples_split</w:t>
            </w:r>
          </w:p>
        </w:tc>
        <w:tc>
          <w:tcPr>
            <w:tcW w:w="3454" w:type="dxa"/>
            <w:tcBorders>
              <w:top w:val="nil"/>
              <w:bottom w:val="nil"/>
            </w:tcBorders>
          </w:tcPr>
          <w:p w:rsidR="00DA25BA" w:rsidRDefault="00DA25BA" w:rsidP="00DA25BA">
            <w:pPr>
              <w:ind w:firstLine="0"/>
              <w:jc w:val="center"/>
              <w:rPr>
                <w:rFonts w:eastAsiaTheme="minorEastAsia" w:hint="eastAsia"/>
                <w:lang w:eastAsia="zh-CN"/>
              </w:rPr>
            </w:pPr>
            <w:r w:rsidRPr="00DA25BA">
              <w:rPr>
                <w:rFonts w:eastAsiaTheme="minorEastAsia"/>
                <w:lang w:eastAsia="zh-CN"/>
              </w:rPr>
              <w:t>[2, 5, 10]</w:t>
            </w:r>
          </w:p>
        </w:tc>
      </w:tr>
      <w:tr w:rsidR="00DA25BA" w:rsidTr="00DA25BA">
        <w:tc>
          <w:tcPr>
            <w:tcW w:w="3454" w:type="dxa"/>
            <w:tcBorders>
              <w:top w:val="nil"/>
              <w:bottom w:val="nil"/>
            </w:tcBorders>
          </w:tcPr>
          <w:p w:rsidR="00DA25BA" w:rsidRDefault="00DA25BA" w:rsidP="00DA25BA">
            <w:pPr>
              <w:ind w:firstLine="0"/>
              <w:jc w:val="center"/>
              <w:rPr>
                <w:rFonts w:eastAsiaTheme="minorEastAsia" w:hint="eastAsia"/>
                <w:lang w:eastAsia="zh-CN"/>
              </w:rPr>
            </w:pPr>
            <w:r w:rsidRPr="00DA25BA">
              <w:rPr>
                <w:rFonts w:eastAsiaTheme="minorEastAsia"/>
                <w:lang w:eastAsia="zh-CN"/>
              </w:rPr>
              <w:t>cv</w:t>
            </w:r>
          </w:p>
        </w:tc>
        <w:tc>
          <w:tcPr>
            <w:tcW w:w="3454" w:type="dxa"/>
            <w:tcBorders>
              <w:top w:val="nil"/>
              <w:bottom w:val="nil"/>
            </w:tcBorders>
          </w:tcPr>
          <w:p w:rsidR="00DA25BA" w:rsidRDefault="00DA25BA" w:rsidP="00DA25BA">
            <w:pPr>
              <w:ind w:firstLine="0"/>
              <w:jc w:val="center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5</w:t>
            </w:r>
          </w:p>
        </w:tc>
      </w:tr>
      <w:tr w:rsidR="00DA25BA" w:rsidTr="00DA25BA">
        <w:tc>
          <w:tcPr>
            <w:tcW w:w="3454" w:type="dxa"/>
            <w:tcBorders>
              <w:top w:val="nil"/>
              <w:bottom w:val="single" w:sz="12" w:space="0" w:color="auto"/>
            </w:tcBorders>
          </w:tcPr>
          <w:p w:rsidR="00DA25BA" w:rsidRPr="00DA25BA" w:rsidRDefault="00DA25BA" w:rsidP="00DA25BA">
            <w:pPr>
              <w:ind w:firstLine="0"/>
              <w:jc w:val="center"/>
              <w:rPr>
                <w:rFonts w:eastAsiaTheme="minorEastAsia"/>
                <w:lang w:eastAsia="zh-CN"/>
              </w:rPr>
            </w:pPr>
            <w:r w:rsidRPr="00DA25BA">
              <w:rPr>
                <w:rFonts w:eastAsiaTheme="minorEastAsia"/>
                <w:lang w:eastAsia="zh-CN"/>
              </w:rPr>
              <w:t>scoring</w:t>
            </w:r>
          </w:p>
        </w:tc>
        <w:tc>
          <w:tcPr>
            <w:tcW w:w="3454" w:type="dxa"/>
            <w:tcBorders>
              <w:top w:val="nil"/>
              <w:bottom w:val="single" w:sz="12" w:space="0" w:color="auto"/>
            </w:tcBorders>
          </w:tcPr>
          <w:p w:rsidR="00DA25BA" w:rsidRDefault="00DA25BA" w:rsidP="00DA25BA">
            <w:pPr>
              <w:ind w:firstLine="0"/>
              <w:jc w:val="center"/>
              <w:rPr>
                <w:rFonts w:eastAsiaTheme="minorEastAsia" w:hint="eastAsia"/>
                <w:lang w:eastAsia="zh-CN"/>
              </w:rPr>
            </w:pPr>
            <w:r w:rsidRPr="00DA25BA">
              <w:rPr>
                <w:rFonts w:eastAsiaTheme="minorEastAsia"/>
                <w:lang w:eastAsia="zh-CN"/>
              </w:rPr>
              <w:t>accuracy</w:t>
            </w:r>
          </w:p>
        </w:tc>
      </w:tr>
    </w:tbl>
    <w:p w:rsidR="00275D67" w:rsidRDefault="00EE4691" w:rsidP="00EE4691">
      <w:pPr>
        <w:rPr>
          <w:rFonts w:eastAsiaTheme="minorEastAsia"/>
          <w:lang w:eastAsia="zh-CN"/>
        </w:rPr>
      </w:pPr>
      <w:r w:rsidRPr="00EE4691">
        <w:rPr>
          <w:rFonts w:eastAsiaTheme="minorEastAsia"/>
          <w:lang w:eastAsia="zh-CN"/>
        </w:rPr>
        <w:t>The final hyperparameter design determined by grid search is shown in the table below</w:t>
      </w:r>
      <w:r>
        <w:rPr>
          <w:rFonts w:eastAsiaTheme="minorEastAsia" w:hint="eastAsia"/>
          <w:lang w:eastAsia="zh-CN"/>
        </w:rPr>
        <w:t>:</w:t>
      </w:r>
    </w:p>
    <w:p w:rsidR="00EE4691" w:rsidRDefault="00EE4691" w:rsidP="00EE4691">
      <w:pPr>
        <w:pStyle w:val="tablecaption"/>
        <w:rPr>
          <w:rFonts w:eastAsiaTheme="minorEastAsia"/>
          <w:lang w:eastAsia="zh-CN"/>
        </w:rPr>
      </w:pPr>
      <w:r>
        <w:rPr>
          <w:rFonts w:eastAsiaTheme="minorEastAsia"/>
          <w:b/>
        </w:rPr>
        <w:t xml:space="preserve">Table </w:t>
      </w:r>
      <w:r>
        <w:rPr>
          <w:rFonts w:eastAsiaTheme="minorEastAsia"/>
          <w:b/>
        </w:rPr>
        <w:fldChar w:fldCharType="begin"/>
      </w:r>
      <w:r>
        <w:rPr>
          <w:rFonts w:eastAsiaTheme="minorEastAsia"/>
          <w:b/>
        </w:rPr>
        <w:instrText xml:space="preserve"> SEQ "Table" \* MERGEFORMAT </w:instrText>
      </w:r>
      <w:r>
        <w:rPr>
          <w:rFonts w:eastAsiaTheme="minorEastAsia"/>
          <w:b/>
        </w:rPr>
        <w:fldChar w:fldCharType="separate"/>
      </w:r>
      <w:r>
        <w:rPr>
          <w:rFonts w:eastAsiaTheme="minorEastAsia"/>
          <w:b/>
          <w:noProof/>
        </w:rPr>
        <w:t>3</w:t>
      </w:r>
      <w:r>
        <w:rPr>
          <w:rFonts w:eastAsiaTheme="minorEastAsia"/>
          <w:b/>
        </w:rPr>
        <w:fldChar w:fldCharType="end"/>
      </w:r>
      <w:r>
        <w:rPr>
          <w:rFonts w:eastAsiaTheme="minorEastAsia"/>
          <w:b/>
        </w:rPr>
        <w:t>.</w:t>
      </w:r>
      <w:r>
        <w:rPr>
          <w:rFonts w:eastAsiaTheme="minorEastAsia"/>
        </w:rPr>
        <w:t xml:space="preserve"> </w:t>
      </w:r>
      <w:r w:rsidRPr="00EE4691">
        <w:rPr>
          <w:rFonts w:eastAsiaTheme="minorEastAsia"/>
        </w:rPr>
        <w:t>final</w:t>
      </w:r>
      <w:r w:rsidRPr="00EE4691">
        <w:rPr>
          <w:rFonts w:eastAsiaTheme="minorEastAsia"/>
          <w:lang w:eastAsia="zh-CN"/>
        </w:rPr>
        <w:t xml:space="preserve"> hyperparameter design</w:t>
      </w:r>
    </w:p>
    <w:tbl>
      <w:tblPr>
        <w:tblStyle w:val="a9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4"/>
        <w:gridCol w:w="3454"/>
      </w:tblGrid>
      <w:tr w:rsidR="00EE4691" w:rsidTr="00EE4691">
        <w:tc>
          <w:tcPr>
            <w:tcW w:w="3454" w:type="dxa"/>
            <w:tcBorders>
              <w:bottom w:val="single" w:sz="12" w:space="0" w:color="auto"/>
            </w:tcBorders>
          </w:tcPr>
          <w:p w:rsidR="00EE4691" w:rsidRDefault="00EE4691" w:rsidP="007070D0">
            <w:pPr>
              <w:ind w:firstLine="0"/>
              <w:jc w:val="center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parameter</w:t>
            </w:r>
          </w:p>
        </w:tc>
        <w:tc>
          <w:tcPr>
            <w:tcW w:w="3454" w:type="dxa"/>
            <w:tcBorders>
              <w:bottom w:val="single" w:sz="12" w:space="0" w:color="auto"/>
            </w:tcBorders>
          </w:tcPr>
          <w:p w:rsidR="00EE4691" w:rsidRDefault="00EE4691" w:rsidP="007070D0">
            <w:pPr>
              <w:ind w:firstLine="0"/>
              <w:jc w:val="center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setting</w:t>
            </w:r>
          </w:p>
        </w:tc>
      </w:tr>
      <w:tr w:rsidR="00EE4691" w:rsidTr="007070D0">
        <w:tc>
          <w:tcPr>
            <w:tcW w:w="3454" w:type="dxa"/>
            <w:tcBorders>
              <w:top w:val="single" w:sz="12" w:space="0" w:color="auto"/>
              <w:bottom w:val="nil"/>
            </w:tcBorders>
          </w:tcPr>
          <w:p w:rsidR="00EE4691" w:rsidRDefault="00EE4691" w:rsidP="007070D0">
            <w:pPr>
              <w:ind w:firstLine="0"/>
              <w:jc w:val="center"/>
              <w:rPr>
                <w:rFonts w:eastAsiaTheme="minorEastAsia" w:hint="eastAsia"/>
                <w:lang w:eastAsia="zh-CN"/>
              </w:rPr>
            </w:pPr>
            <w:r w:rsidRPr="00DA25BA">
              <w:rPr>
                <w:rFonts w:eastAsiaTheme="minorEastAsia"/>
                <w:lang w:eastAsia="zh-CN"/>
              </w:rPr>
              <w:t>max_depth</w:t>
            </w:r>
          </w:p>
        </w:tc>
        <w:tc>
          <w:tcPr>
            <w:tcW w:w="3454" w:type="dxa"/>
            <w:tcBorders>
              <w:top w:val="single" w:sz="12" w:space="0" w:color="auto"/>
              <w:bottom w:val="nil"/>
            </w:tcBorders>
          </w:tcPr>
          <w:p w:rsidR="00EE4691" w:rsidRDefault="00EE4691" w:rsidP="007070D0">
            <w:pPr>
              <w:ind w:firstLine="0"/>
              <w:jc w:val="center"/>
              <w:rPr>
                <w:rFonts w:eastAsiaTheme="minorEastAsia" w:hint="eastAsia"/>
                <w:lang w:eastAsia="zh-CN"/>
              </w:rPr>
            </w:pPr>
            <w:r w:rsidRPr="00EE4691">
              <w:rPr>
                <w:rFonts w:eastAsiaTheme="minorEastAsia"/>
                <w:lang w:eastAsia="zh-CN"/>
              </w:rPr>
              <w:t>None</w:t>
            </w:r>
          </w:p>
        </w:tc>
      </w:tr>
      <w:tr w:rsidR="00EE4691" w:rsidTr="007070D0">
        <w:tc>
          <w:tcPr>
            <w:tcW w:w="3454" w:type="dxa"/>
            <w:tcBorders>
              <w:top w:val="nil"/>
              <w:bottom w:val="nil"/>
            </w:tcBorders>
          </w:tcPr>
          <w:p w:rsidR="00EE4691" w:rsidRDefault="00EE4691" w:rsidP="007070D0">
            <w:pPr>
              <w:ind w:firstLine="0"/>
              <w:jc w:val="center"/>
              <w:rPr>
                <w:rFonts w:eastAsiaTheme="minorEastAsia" w:hint="eastAsia"/>
                <w:lang w:eastAsia="zh-CN"/>
              </w:rPr>
            </w:pPr>
            <w:r w:rsidRPr="00DA25BA">
              <w:rPr>
                <w:rFonts w:eastAsiaTheme="minorEastAsia"/>
                <w:lang w:eastAsia="zh-CN"/>
              </w:rPr>
              <w:t>max_features</w:t>
            </w:r>
          </w:p>
        </w:tc>
        <w:tc>
          <w:tcPr>
            <w:tcW w:w="3454" w:type="dxa"/>
            <w:tcBorders>
              <w:top w:val="nil"/>
              <w:bottom w:val="nil"/>
            </w:tcBorders>
          </w:tcPr>
          <w:p w:rsidR="00EE4691" w:rsidRDefault="00EE4691" w:rsidP="007070D0">
            <w:pPr>
              <w:ind w:firstLine="0"/>
              <w:jc w:val="center"/>
              <w:rPr>
                <w:rFonts w:eastAsiaTheme="minorEastAsia" w:hint="eastAsia"/>
                <w:lang w:eastAsia="zh-CN"/>
              </w:rPr>
            </w:pPr>
            <w:r w:rsidRPr="00EE4691">
              <w:rPr>
                <w:rFonts w:eastAsiaTheme="minorEastAsia"/>
                <w:lang w:eastAsia="zh-CN"/>
              </w:rPr>
              <w:t>log2</w:t>
            </w:r>
          </w:p>
        </w:tc>
      </w:tr>
      <w:tr w:rsidR="00EE4691" w:rsidTr="007070D0">
        <w:tc>
          <w:tcPr>
            <w:tcW w:w="3454" w:type="dxa"/>
            <w:tcBorders>
              <w:top w:val="nil"/>
              <w:bottom w:val="nil"/>
            </w:tcBorders>
          </w:tcPr>
          <w:p w:rsidR="00EE4691" w:rsidRDefault="00EE4691" w:rsidP="007070D0">
            <w:pPr>
              <w:ind w:firstLine="0"/>
              <w:jc w:val="center"/>
              <w:rPr>
                <w:rFonts w:eastAsiaTheme="minorEastAsia" w:hint="eastAsia"/>
                <w:lang w:eastAsia="zh-CN"/>
              </w:rPr>
            </w:pPr>
            <w:r w:rsidRPr="00DA25BA">
              <w:rPr>
                <w:rFonts w:eastAsiaTheme="minorEastAsia"/>
                <w:lang w:eastAsia="zh-CN"/>
              </w:rPr>
              <w:t>min_samples_split</w:t>
            </w:r>
          </w:p>
        </w:tc>
        <w:tc>
          <w:tcPr>
            <w:tcW w:w="3454" w:type="dxa"/>
            <w:tcBorders>
              <w:top w:val="nil"/>
              <w:bottom w:val="nil"/>
            </w:tcBorders>
          </w:tcPr>
          <w:p w:rsidR="00EE4691" w:rsidRDefault="00EE4691" w:rsidP="007070D0">
            <w:pPr>
              <w:ind w:firstLine="0"/>
              <w:jc w:val="center"/>
              <w:rPr>
                <w:rFonts w:eastAsiaTheme="minorEastAsia" w:hint="eastAsia"/>
                <w:lang w:eastAsia="zh-CN"/>
              </w:rPr>
            </w:pPr>
            <w:r w:rsidRPr="00EE4691">
              <w:rPr>
                <w:rFonts w:eastAsiaTheme="minorEastAsia"/>
                <w:lang w:eastAsia="zh-CN"/>
              </w:rPr>
              <w:t>2</w:t>
            </w:r>
          </w:p>
        </w:tc>
      </w:tr>
      <w:tr w:rsidR="00EE4691" w:rsidTr="00EE4691">
        <w:tc>
          <w:tcPr>
            <w:tcW w:w="3454" w:type="dxa"/>
            <w:tcBorders>
              <w:top w:val="nil"/>
              <w:bottom w:val="single" w:sz="12" w:space="0" w:color="auto"/>
            </w:tcBorders>
          </w:tcPr>
          <w:p w:rsidR="00EE4691" w:rsidRDefault="00EE4691" w:rsidP="007070D0">
            <w:pPr>
              <w:ind w:firstLine="0"/>
              <w:jc w:val="center"/>
              <w:rPr>
                <w:rFonts w:eastAsiaTheme="minorEastAsia" w:hint="eastAsia"/>
                <w:lang w:eastAsia="zh-CN"/>
              </w:rPr>
            </w:pPr>
            <w:r w:rsidRPr="00EE4691">
              <w:rPr>
                <w:rFonts w:eastAsiaTheme="minorEastAsia"/>
                <w:lang w:eastAsia="zh-CN"/>
              </w:rPr>
              <w:t>n_estimators</w:t>
            </w:r>
          </w:p>
        </w:tc>
        <w:tc>
          <w:tcPr>
            <w:tcW w:w="3454" w:type="dxa"/>
            <w:tcBorders>
              <w:top w:val="nil"/>
              <w:bottom w:val="single" w:sz="12" w:space="0" w:color="auto"/>
            </w:tcBorders>
          </w:tcPr>
          <w:p w:rsidR="00EE4691" w:rsidRDefault="00EE4691" w:rsidP="007070D0">
            <w:pPr>
              <w:ind w:firstLine="0"/>
              <w:jc w:val="center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250</w:t>
            </w:r>
          </w:p>
        </w:tc>
      </w:tr>
    </w:tbl>
    <w:p w:rsidR="00EE4691" w:rsidRDefault="00EE4691" w:rsidP="00EE4691">
      <w:pPr>
        <w:widowControl w:val="0"/>
        <w:ind w:firstLine="0"/>
        <w:jc w:val="center"/>
        <w:rPr>
          <w:rFonts w:eastAsiaTheme="minorEastAsia"/>
          <w:lang w:eastAsia="zh-CN"/>
        </w:rPr>
      </w:pPr>
    </w:p>
    <w:p w:rsidR="00EE4691" w:rsidRPr="00EE4691" w:rsidRDefault="00EE4691" w:rsidP="00EE4691">
      <w:pPr>
        <w:pStyle w:val="heading2"/>
        <w:rPr>
          <w:rFonts w:eastAsiaTheme="minorEastAsia" w:hint="eastAsia"/>
          <w:lang w:eastAsia="zh-CN"/>
        </w:rPr>
      </w:pPr>
      <w:r w:rsidRPr="00EE4691">
        <w:rPr>
          <w:rFonts w:eastAsiaTheme="minorEastAsia"/>
          <w:lang w:eastAsia="zh-CN"/>
        </w:rPr>
        <w:lastRenderedPageBreak/>
        <w:t>Prediction of Random Forest</w:t>
      </w:r>
    </w:p>
    <w:p w:rsidR="00EE4691" w:rsidRDefault="00EE4691" w:rsidP="00EE4691">
      <w:pPr>
        <w:rPr>
          <w:rFonts w:eastAsiaTheme="minorEastAsia"/>
          <w:lang w:eastAsia="zh-CN"/>
        </w:rPr>
      </w:pPr>
      <w:r>
        <w:rPr>
          <w:noProof/>
        </w:rPr>
        <w:drawing>
          <wp:inline distT="0" distB="0" distL="0" distR="0">
            <wp:extent cx="4392930" cy="3517900"/>
            <wp:effectExtent l="0" t="0" r="7620" b="6350"/>
            <wp:docPr id="18558763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3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691" w:rsidRPr="00EE4691" w:rsidRDefault="00EE4691" w:rsidP="00EE4691">
      <w:pPr>
        <w:rPr>
          <w:rFonts w:eastAsiaTheme="minorEastAsia"/>
          <w:lang w:eastAsia="zh-CN"/>
        </w:rPr>
      </w:pPr>
      <w:r w:rsidRPr="00EE4691">
        <w:rPr>
          <w:rFonts w:eastAsiaTheme="minorEastAsia"/>
          <w:lang w:eastAsia="zh-CN"/>
        </w:rPr>
        <w:t>Recall: 0.9318181818181818</w:t>
      </w:r>
    </w:p>
    <w:p w:rsidR="00EE4691" w:rsidRPr="00EE4691" w:rsidRDefault="00EE4691" w:rsidP="00EE4691">
      <w:pPr>
        <w:rPr>
          <w:rFonts w:eastAsiaTheme="minorEastAsia"/>
          <w:lang w:eastAsia="zh-CN"/>
        </w:rPr>
      </w:pPr>
      <w:r w:rsidRPr="00EE4691">
        <w:rPr>
          <w:rFonts w:eastAsiaTheme="minorEastAsia"/>
          <w:lang w:eastAsia="zh-CN"/>
        </w:rPr>
        <w:t>Precision: 0.9510309278350515</w:t>
      </w:r>
    </w:p>
    <w:p w:rsidR="00EE4691" w:rsidRPr="00EE4691" w:rsidRDefault="00EE4691" w:rsidP="00EE4691">
      <w:pPr>
        <w:rPr>
          <w:rFonts w:eastAsiaTheme="minorEastAsia"/>
          <w:lang w:eastAsia="zh-CN"/>
        </w:rPr>
      </w:pPr>
      <w:r w:rsidRPr="00EE4691">
        <w:rPr>
          <w:rFonts w:eastAsiaTheme="minorEastAsia"/>
          <w:lang w:eastAsia="zh-CN"/>
        </w:rPr>
        <w:t>F1 Score: 0.9413265306122448</w:t>
      </w:r>
    </w:p>
    <w:p w:rsidR="00EE4691" w:rsidRDefault="00EE4691" w:rsidP="00EE4691">
      <w:pPr>
        <w:rPr>
          <w:rFonts w:eastAsiaTheme="minorEastAsia"/>
          <w:lang w:eastAsia="zh-CN"/>
        </w:rPr>
      </w:pPr>
      <w:r w:rsidRPr="00EE4691">
        <w:rPr>
          <w:rFonts w:eastAsiaTheme="minorEastAsia"/>
          <w:lang w:eastAsia="zh-CN"/>
        </w:rPr>
        <w:t>Accuracy: 0.942643391521197</w:t>
      </w:r>
    </w:p>
    <w:p w:rsidR="00EE4691" w:rsidRDefault="00EE4691" w:rsidP="00EE4691">
      <w:pPr>
        <w:rPr>
          <w:rFonts w:eastAsiaTheme="minorEastAsia"/>
          <w:lang w:eastAsia="zh-CN"/>
        </w:rPr>
      </w:pPr>
    </w:p>
    <w:p w:rsidR="00EE4691" w:rsidRDefault="00EE4691" w:rsidP="00EE4691">
      <w:pPr>
        <w:rPr>
          <w:rFonts w:eastAsiaTheme="minorEastAsia"/>
          <w:lang w:eastAsia="zh-CN"/>
        </w:rPr>
      </w:pPr>
    </w:p>
    <w:p w:rsidR="00EE4691" w:rsidRPr="00B27D85" w:rsidRDefault="00EE4691" w:rsidP="00EE4691">
      <w:pPr>
        <w:rPr>
          <w:rFonts w:eastAsiaTheme="minorEastAsia" w:hint="eastAsia"/>
          <w:lang w:eastAsia="zh-CN"/>
        </w:rPr>
      </w:pPr>
      <w:r>
        <w:rPr>
          <w:noProof/>
        </w:rPr>
        <w:lastRenderedPageBreak/>
        <w:drawing>
          <wp:inline distT="0" distB="0" distL="0" distR="0">
            <wp:extent cx="4391660" cy="3420533"/>
            <wp:effectExtent l="0" t="0" r="8890" b="8890"/>
            <wp:docPr id="3925828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35" cy="342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193" w:rsidRDefault="00000000">
      <w:pPr>
        <w:pStyle w:val="heading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Conclusion</w:t>
      </w:r>
    </w:p>
    <w:p w:rsidR="002B5193" w:rsidRDefault="0000000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In this section, we will summarize our conclusions and insights</w:t>
      </w:r>
    </w:p>
    <w:p w:rsidR="002B5193" w:rsidRDefault="00000000">
      <w:pPr>
        <w:pStyle w:val="heading1"/>
        <w:rPr>
          <w:rFonts w:eastAsiaTheme="minorEastAsia"/>
        </w:rPr>
      </w:pPr>
      <w:r>
        <w:rPr>
          <w:rFonts w:eastAsiaTheme="minorEastAsia"/>
          <w:lang w:eastAsia="zh-CN"/>
        </w:rPr>
        <w:t>Further Work and Improvemen</w:t>
      </w:r>
      <w:r>
        <w:rPr>
          <w:rFonts w:eastAsiaTheme="minorEastAsia" w:hint="eastAsia"/>
        </w:rPr>
        <w:t>t</w:t>
      </w:r>
    </w:p>
    <w:p w:rsidR="002B5193" w:rsidRDefault="0000000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In this section, we will focus on better data augmentation methods, such as using GANs to enhance data.</w:t>
      </w:r>
    </w:p>
    <w:p w:rsidR="002B5193" w:rsidRDefault="002B5193">
      <w:pPr>
        <w:pStyle w:val="p1a"/>
        <w:rPr>
          <w:rFonts w:eastAsiaTheme="minorEastAsia"/>
          <w:lang w:eastAsia="zh-CN"/>
        </w:rPr>
      </w:pPr>
    </w:p>
    <w:sectPr w:rsidR="002B5193" w:rsidSect="002A00A9">
      <w:pgSz w:w="11906" w:h="16838"/>
      <w:pgMar w:top="2948" w:right="2494" w:bottom="2948" w:left="2494" w:header="2381" w:footer="2324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00A9" w:rsidRDefault="002A00A9">
      <w:pPr>
        <w:spacing w:line="240" w:lineRule="auto"/>
      </w:pPr>
      <w:r>
        <w:separator/>
      </w:r>
    </w:p>
  </w:endnote>
  <w:endnote w:type="continuationSeparator" w:id="0">
    <w:p w:rsidR="002A00A9" w:rsidRDefault="002A00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00A9" w:rsidRDefault="002A00A9">
      <w:pPr>
        <w:spacing w:line="240" w:lineRule="auto"/>
      </w:pPr>
      <w:r>
        <w:separator/>
      </w:r>
    </w:p>
  </w:footnote>
  <w:footnote w:type="continuationSeparator" w:id="0">
    <w:p w:rsidR="002A00A9" w:rsidRDefault="002A00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 w16cid:durableId="1914267256">
    <w:abstractNumId w:val="0"/>
  </w:num>
  <w:num w:numId="2" w16cid:durableId="685250563">
    <w:abstractNumId w:val="1"/>
  </w:num>
  <w:num w:numId="3" w16cid:durableId="1676880105">
    <w:abstractNumId w:val="2"/>
  </w:num>
  <w:num w:numId="4" w16cid:durableId="2040546977">
    <w:abstractNumId w:val="3"/>
  </w:num>
  <w:num w:numId="5" w16cid:durableId="16099663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linkStyles/>
  <w:defaultTabStop w:val="420"/>
  <w:autoHyphenation/>
  <w:doNotHyphenateCaps/>
  <w:evenAndOddHeaders/>
  <w:drawingGridHorizontalSpacing w:val="100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AxNGQ4ZTdkZDEzMWQ0Zjk4ODI1NTNlMGM2Mzg1MTEifQ=="/>
  </w:docVars>
  <w:rsids>
    <w:rsidRoot w:val="00EE642F"/>
    <w:rsid w:val="00084E1F"/>
    <w:rsid w:val="00091D01"/>
    <w:rsid w:val="000D1096"/>
    <w:rsid w:val="001A198C"/>
    <w:rsid w:val="00221935"/>
    <w:rsid w:val="002407E9"/>
    <w:rsid w:val="00275D67"/>
    <w:rsid w:val="002A00A9"/>
    <w:rsid w:val="002B5193"/>
    <w:rsid w:val="0047536F"/>
    <w:rsid w:val="005548DD"/>
    <w:rsid w:val="00670F09"/>
    <w:rsid w:val="00755C4A"/>
    <w:rsid w:val="007B5B1A"/>
    <w:rsid w:val="00855471"/>
    <w:rsid w:val="00907ECC"/>
    <w:rsid w:val="00A82189"/>
    <w:rsid w:val="00AD461C"/>
    <w:rsid w:val="00AD646B"/>
    <w:rsid w:val="00B01493"/>
    <w:rsid w:val="00B27D85"/>
    <w:rsid w:val="00B92A4E"/>
    <w:rsid w:val="00DA25BA"/>
    <w:rsid w:val="00EE4691"/>
    <w:rsid w:val="00EE642F"/>
    <w:rsid w:val="00F3186B"/>
    <w:rsid w:val="00F40F5D"/>
    <w:rsid w:val="21107D65"/>
    <w:rsid w:val="5EB27989"/>
    <w:rsid w:val="64FB55CC"/>
    <w:rsid w:val="78CA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5B392"/>
  <w15:docId w15:val="{A5AF0AB3-8B29-45A5-A6DF-C27C4E2EF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unhideWhenUsed="1" w:qFormat="1"/>
    <w:lsdException w:name="heading 2" w:semiHidden="1" w:uiPriority="0" w:unhideWhenUsed="1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096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rFonts w:eastAsia="Times New Roman"/>
      <w:lang w:eastAsia="en-US"/>
    </w:rPr>
  </w:style>
  <w:style w:type="paragraph" w:styleId="1">
    <w:name w:val="heading 1"/>
    <w:basedOn w:val="a"/>
    <w:next w:val="p1a"/>
    <w:link w:val="10"/>
    <w:unhideWhenUsed/>
    <w:qFormat/>
    <w:rsid w:val="000D1096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2">
    <w:name w:val="heading 2"/>
    <w:basedOn w:val="a"/>
    <w:next w:val="p1a"/>
    <w:link w:val="20"/>
    <w:semiHidden/>
    <w:unhideWhenUsed/>
    <w:qFormat/>
    <w:rsid w:val="000D1096"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0D1096"/>
    <w:pPr>
      <w:spacing w:before="360"/>
      <w:ind w:firstLine="0"/>
      <w:outlineLvl w:val="2"/>
    </w:pPr>
  </w:style>
  <w:style w:type="paragraph" w:styleId="4">
    <w:name w:val="heading 4"/>
    <w:basedOn w:val="a"/>
    <w:next w:val="a"/>
    <w:link w:val="40"/>
    <w:qFormat/>
    <w:rsid w:val="000D1096"/>
    <w:pPr>
      <w:spacing w:before="240"/>
      <w:ind w:firstLine="0"/>
      <w:outlineLvl w:val="3"/>
    </w:pPr>
  </w:style>
  <w:style w:type="character" w:default="1" w:styleId="a0">
    <w:name w:val="Default Paragraph Font"/>
    <w:uiPriority w:val="1"/>
    <w:unhideWhenUsed/>
    <w:rsid w:val="000D1096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0D1096"/>
  </w:style>
  <w:style w:type="paragraph" w:customStyle="1" w:styleId="p1a">
    <w:name w:val="p1a"/>
    <w:basedOn w:val="a"/>
    <w:next w:val="a"/>
    <w:rsid w:val="000D1096"/>
    <w:pPr>
      <w:ind w:firstLine="0"/>
    </w:pPr>
  </w:style>
  <w:style w:type="paragraph" w:styleId="a3">
    <w:name w:val="footer"/>
    <w:basedOn w:val="a"/>
    <w:link w:val="a4"/>
    <w:semiHidden/>
    <w:unhideWhenUsed/>
    <w:rsid w:val="000D1096"/>
  </w:style>
  <w:style w:type="paragraph" w:styleId="a5">
    <w:name w:val="header"/>
    <w:basedOn w:val="a"/>
    <w:link w:val="a6"/>
    <w:semiHidden/>
    <w:unhideWhenUsed/>
    <w:rsid w:val="000D1096"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paragraph" w:styleId="a7">
    <w:name w:val="footnote text"/>
    <w:basedOn w:val="a"/>
    <w:link w:val="a8"/>
    <w:semiHidden/>
    <w:rsid w:val="000D1096"/>
    <w:pPr>
      <w:spacing w:line="220" w:lineRule="atLeast"/>
      <w:ind w:left="227" w:hanging="227"/>
    </w:pPr>
    <w:rPr>
      <w:sz w:val="18"/>
    </w:rPr>
  </w:style>
  <w:style w:type="table" w:styleId="a9">
    <w:name w:val="Table Grid"/>
    <w:basedOn w:val="a1"/>
    <w:autoRedefine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autoRedefine/>
    <w:uiPriority w:val="22"/>
    <w:qFormat/>
    <w:rPr>
      <w:b/>
      <w:bCs/>
    </w:rPr>
  </w:style>
  <w:style w:type="character" w:styleId="ab">
    <w:name w:val="page number"/>
    <w:basedOn w:val="a0"/>
    <w:semiHidden/>
    <w:unhideWhenUsed/>
    <w:rsid w:val="000D1096"/>
    <w:rPr>
      <w:sz w:val="18"/>
    </w:rPr>
  </w:style>
  <w:style w:type="character" w:styleId="ac">
    <w:name w:val="Hyperlink"/>
    <w:basedOn w:val="a0"/>
    <w:semiHidden/>
    <w:unhideWhenUsed/>
    <w:rsid w:val="000D1096"/>
    <w:rPr>
      <w:color w:val="auto"/>
      <w:u w:val="none"/>
    </w:rPr>
  </w:style>
  <w:style w:type="character" w:styleId="ad">
    <w:name w:val="footnote reference"/>
    <w:basedOn w:val="a0"/>
    <w:semiHidden/>
    <w:unhideWhenUsed/>
    <w:rsid w:val="000D1096"/>
    <w:rPr>
      <w:position w:val="0"/>
      <w:vertAlign w:val="superscript"/>
    </w:rPr>
  </w:style>
  <w:style w:type="character" w:customStyle="1" w:styleId="10">
    <w:name w:val="标题 1 字符"/>
    <w:basedOn w:val="a0"/>
    <w:link w:val="1"/>
    <w:autoRedefine/>
    <w:qFormat/>
    <w:rPr>
      <w:rFonts w:eastAsia="Times New Roman"/>
      <w:b/>
      <w:sz w:val="24"/>
      <w:lang w:eastAsia="en-US"/>
    </w:rPr>
  </w:style>
  <w:style w:type="character" w:customStyle="1" w:styleId="20">
    <w:name w:val="标题 2 字符"/>
    <w:basedOn w:val="a0"/>
    <w:link w:val="2"/>
    <w:autoRedefine/>
    <w:semiHidden/>
    <w:qFormat/>
    <w:rPr>
      <w:rFonts w:eastAsia="Times New Roman"/>
      <w:b/>
      <w:lang w:eastAsia="en-US"/>
    </w:rPr>
  </w:style>
  <w:style w:type="character" w:customStyle="1" w:styleId="30">
    <w:name w:val="标题 3 字符"/>
    <w:basedOn w:val="a0"/>
    <w:link w:val="3"/>
    <w:autoRedefine/>
    <w:qFormat/>
    <w:rPr>
      <w:rFonts w:eastAsia="Times New Roman"/>
      <w:lang w:eastAsia="en-US"/>
    </w:rPr>
  </w:style>
  <w:style w:type="character" w:customStyle="1" w:styleId="40">
    <w:name w:val="标题 4 字符"/>
    <w:basedOn w:val="a0"/>
    <w:link w:val="4"/>
    <w:autoRedefine/>
    <w:qFormat/>
    <w:rPr>
      <w:rFonts w:eastAsia="Times New Roman"/>
      <w:lang w:eastAsia="en-US"/>
    </w:rPr>
  </w:style>
  <w:style w:type="paragraph" w:customStyle="1" w:styleId="abstract">
    <w:name w:val="abstract"/>
    <w:basedOn w:val="a"/>
    <w:rsid w:val="000D1096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a"/>
    <w:rsid w:val="000D1096"/>
    <w:pPr>
      <w:spacing w:after="200" w:line="220" w:lineRule="atLeast"/>
      <w:ind w:firstLine="0"/>
      <w:contextualSpacing/>
      <w:jc w:val="center"/>
    </w:pPr>
    <w:rPr>
      <w:sz w:val="18"/>
    </w:rPr>
  </w:style>
  <w:style w:type="paragraph" w:customStyle="1" w:styleId="author">
    <w:name w:val="author"/>
    <w:basedOn w:val="a"/>
    <w:next w:val="address"/>
    <w:rsid w:val="000D1096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a"/>
    <w:rsid w:val="000D1096"/>
    <w:pPr>
      <w:numPr>
        <w:numId w:val="1"/>
      </w:numPr>
      <w:spacing w:before="160" w:after="160"/>
      <w:contextualSpacing/>
    </w:pPr>
  </w:style>
  <w:style w:type="paragraph" w:customStyle="1" w:styleId="dashitem">
    <w:name w:val="dashitem"/>
    <w:basedOn w:val="a"/>
    <w:rsid w:val="000D1096"/>
    <w:pPr>
      <w:numPr>
        <w:numId w:val="2"/>
      </w:numPr>
      <w:spacing w:before="160" w:after="160"/>
      <w:contextualSpacing/>
    </w:pPr>
  </w:style>
  <w:style w:type="character" w:customStyle="1" w:styleId="e-mail">
    <w:name w:val="e-mail"/>
    <w:basedOn w:val="a0"/>
    <w:rsid w:val="000D1096"/>
    <w:rPr>
      <w:rFonts w:ascii="Courier" w:hAnsi="Courier"/>
      <w:noProof/>
    </w:rPr>
  </w:style>
  <w:style w:type="paragraph" w:customStyle="1" w:styleId="equation">
    <w:name w:val="equation"/>
    <w:basedOn w:val="a"/>
    <w:next w:val="a"/>
    <w:rsid w:val="000D1096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a"/>
    <w:next w:val="a"/>
    <w:rsid w:val="000D1096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customStyle="1" w:styleId="a4">
    <w:name w:val="页脚 字符"/>
    <w:basedOn w:val="a0"/>
    <w:link w:val="a3"/>
    <w:autoRedefine/>
    <w:semiHidden/>
    <w:qFormat/>
    <w:rPr>
      <w:rFonts w:eastAsia="Times New Roman"/>
      <w:lang w:eastAsia="en-US"/>
    </w:rPr>
  </w:style>
  <w:style w:type="paragraph" w:customStyle="1" w:styleId="heading1">
    <w:name w:val="heading1"/>
    <w:basedOn w:val="a"/>
    <w:next w:val="p1a"/>
    <w:qFormat/>
    <w:rsid w:val="000D1096"/>
    <w:pPr>
      <w:keepNext/>
      <w:keepLines/>
      <w:numPr>
        <w:numId w:val="3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a"/>
    <w:next w:val="p1a"/>
    <w:qFormat/>
    <w:rsid w:val="000D1096"/>
    <w:pPr>
      <w:keepNext/>
      <w:keepLines/>
      <w:numPr>
        <w:ilvl w:val="1"/>
        <w:numId w:val="3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">
    <w:name w:val="heading3"/>
    <w:basedOn w:val="a0"/>
    <w:rsid w:val="000D1096"/>
    <w:rPr>
      <w:b/>
    </w:rPr>
  </w:style>
  <w:style w:type="character" w:customStyle="1" w:styleId="heading4">
    <w:name w:val="heading4"/>
    <w:basedOn w:val="a0"/>
    <w:rsid w:val="000D1096"/>
    <w:rPr>
      <w:i/>
    </w:rPr>
  </w:style>
  <w:style w:type="paragraph" w:customStyle="1" w:styleId="image">
    <w:name w:val="image"/>
    <w:basedOn w:val="a"/>
    <w:next w:val="a"/>
    <w:rsid w:val="000D1096"/>
    <w:pPr>
      <w:spacing w:before="240" w:after="120"/>
      <w:ind w:firstLine="0"/>
      <w:jc w:val="center"/>
    </w:pPr>
  </w:style>
  <w:style w:type="paragraph" w:customStyle="1" w:styleId="keywords">
    <w:name w:val="keywords"/>
    <w:basedOn w:val="abstract"/>
    <w:next w:val="heading1"/>
    <w:rsid w:val="000D1096"/>
    <w:pPr>
      <w:spacing w:before="220"/>
      <w:ind w:firstLine="0"/>
      <w:contextualSpacing w:val="0"/>
      <w:jc w:val="left"/>
    </w:pPr>
  </w:style>
  <w:style w:type="character" w:customStyle="1" w:styleId="a6">
    <w:name w:val="页眉 字符"/>
    <w:basedOn w:val="a0"/>
    <w:link w:val="a5"/>
    <w:autoRedefine/>
    <w:semiHidden/>
    <w:qFormat/>
    <w:rPr>
      <w:rFonts w:eastAsia="Times New Roman"/>
      <w:sz w:val="18"/>
      <w:szCs w:val="18"/>
      <w:lang w:eastAsia="en-US"/>
    </w:rPr>
  </w:style>
  <w:style w:type="paragraph" w:customStyle="1" w:styleId="numitem">
    <w:name w:val="numitem"/>
    <w:basedOn w:val="a"/>
    <w:rsid w:val="000D1096"/>
    <w:pPr>
      <w:numPr>
        <w:numId w:val="4"/>
      </w:numPr>
      <w:spacing w:before="160" w:after="160"/>
      <w:contextualSpacing/>
    </w:pPr>
  </w:style>
  <w:style w:type="paragraph" w:customStyle="1" w:styleId="programcode">
    <w:name w:val="programcode"/>
    <w:basedOn w:val="a"/>
    <w:rsid w:val="000D1096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a"/>
    <w:rsid w:val="000D1096"/>
    <w:pPr>
      <w:numPr>
        <w:numId w:val="5"/>
      </w:numPr>
      <w:spacing w:line="220" w:lineRule="atLeast"/>
    </w:pPr>
    <w:rPr>
      <w:sz w:val="18"/>
    </w:rPr>
  </w:style>
  <w:style w:type="paragraph" w:customStyle="1" w:styleId="runninghead-left">
    <w:name w:val="running head - left"/>
    <w:basedOn w:val="a"/>
    <w:rsid w:val="000D1096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a"/>
    <w:rsid w:val="000D1096"/>
    <w:pPr>
      <w:ind w:firstLine="0"/>
      <w:jc w:val="right"/>
    </w:pPr>
    <w:rPr>
      <w:bCs/>
      <w:sz w:val="18"/>
      <w:szCs w:val="18"/>
    </w:rPr>
  </w:style>
  <w:style w:type="paragraph" w:customStyle="1" w:styleId="papertitle">
    <w:name w:val="papertitle"/>
    <w:basedOn w:val="a"/>
    <w:next w:val="author"/>
    <w:rsid w:val="000D1096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0D1096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a"/>
    <w:next w:val="a"/>
    <w:rsid w:val="000D1096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a0"/>
    <w:rsid w:val="000D1096"/>
    <w:rPr>
      <w:rFonts w:ascii="Courier" w:hAnsi="Courier"/>
      <w:noProof/>
    </w:rPr>
  </w:style>
  <w:style w:type="character" w:customStyle="1" w:styleId="ORCID">
    <w:name w:val="ORCID"/>
    <w:basedOn w:val="a0"/>
    <w:rsid w:val="000D1096"/>
    <w:rPr>
      <w:position w:val="0"/>
      <w:vertAlign w:val="superscript"/>
    </w:rPr>
  </w:style>
  <w:style w:type="character" w:customStyle="1" w:styleId="a8">
    <w:name w:val="脚注文本 字符"/>
    <w:basedOn w:val="a0"/>
    <w:link w:val="a7"/>
    <w:autoRedefine/>
    <w:semiHidden/>
    <w:qFormat/>
    <w:rPr>
      <w:rFonts w:eastAsia="Times New Roman"/>
      <w:sz w:val="18"/>
      <w:lang w:eastAsia="en-US"/>
    </w:rPr>
  </w:style>
  <w:style w:type="paragraph" w:customStyle="1" w:styleId="ReferenceLine">
    <w:name w:val="ReferenceLine"/>
    <w:basedOn w:val="p1a"/>
    <w:semiHidden/>
    <w:unhideWhenUsed/>
    <w:rsid w:val="000D1096"/>
    <w:pPr>
      <w:spacing w:line="200" w:lineRule="exact"/>
    </w:pPr>
    <w:rPr>
      <w:sz w:val="16"/>
    </w:rPr>
  </w:style>
  <w:style w:type="numbering" w:customStyle="1" w:styleId="arabnumitem">
    <w:name w:val="arabnumitem"/>
    <w:basedOn w:val="a2"/>
    <w:rsid w:val="000D1096"/>
    <w:pPr>
      <w:numPr>
        <w:numId w:val="4"/>
      </w:numPr>
    </w:pPr>
  </w:style>
  <w:style w:type="numbering" w:customStyle="1" w:styleId="headings">
    <w:name w:val="headings"/>
    <w:basedOn w:val="arabnumitem"/>
    <w:rsid w:val="000D1096"/>
    <w:pPr>
      <w:numPr>
        <w:numId w:val="3"/>
      </w:numPr>
    </w:pPr>
  </w:style>
  <w:style w:type="numbering" w:customStyle="1" w:styleId="itemization1">
    <w:name w:val="itemization1"/>
    <w:basedOn w:val="a2"/>
    <w:rsid w:val="000D1096"/>
    <w:pPr>
      <w:numPr>
        <w:numId w:val="1"/>
      </w:numPr>
    </w:pPr>
  </w:style>
  <w:style w:type="numbering" w:customStyle="1" w:styleId="itemization2">
    <w:name w:val="itemization2"/>
    <w:basedOn w:val="a2"/>
    <w:rsid w:val="000D1096"/>
    <w:pPr>
      <w:numPr>
        <w:numId w:val="2"/>
      </w:numPr>
    </w:pPr>
  </w:style>
  <w:style w:type="numbering" w:customStyle="1" w:styleId="referencelist">
    <w:name w:val="referencelist"/>
    <w:basedOn w:val="a2"/>
    <w:semiHidden/>
    <w:rsid w:val="000D1096"/>
    <w:pPr>
      <w:numPr>
        <w:numId w:val="5"/>
      </w:numPr>
    </w:pPr>
  </w:style>
  <w:style w:type="paragraph" w:styleId="HTML">
    <w:name w:val="HTML Preformatted"/>
    <w:basedOn w:val="a"/>
    <w:link w:val="HTML0"/>
    <w:uiPriority w:val="99"/>
    <w:unhideWhenUsed/>
    <w:rsid w:val="00554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line="240" w:lineRule="auto"/>
      <w:ind w:firstLine="0"/>
      <w:jc w:val="left"/>
      <w:textAlignment w:val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rsid w:val="005548DD"/>
    <w:rPr>
      <w:rFonts w:ascii="宋体" w:hAnsi="宋体" w:cs="宋体"/>
      <w:sz w:val="24"/>
      <w:szCs w:val="24"/>
    </w:rPr>
  </w:style>
  <w:style w:type="character" w:customStyle="1" w:styleId="n">
    <w:name w:val="n"/>
    <w:basedOn w:val="a0"/>
    <w:rsid w:val="005548DD"/>
  </w:style>
  <w:style w:type="character" w:styleId="ae">
    <w:name w:val="Placeholder Text"/>
    <w:basedOn w:val="a0"/>
    <w:uiPriority w:val="99"/>
    <w:unhideWhenUsed/>
    <w:rsid w:val="00B27D85"/>
    <w:rPr>
      <w:color w:val="666666"/>
    </w:rPr>
  </w:style>
  <w:style w:type="character" w:customStyle="1" w:styleId="hljs-literal">
    <w:name w:val="hljs-literal"/>
    <w:basedOn w:val="a0"/>
    <w:rsid w:val="00DA25BA"/>
  </w:style>
  <w:style w:type="character" w:customStyle="1" w:styleId="hljs-number">
    <w:name w:val="hljs-number"/>
    <w:basedOn w:val="a0"/>
    <w:rsid w:val="00DA25BA"/>
  </w:style>
  <w:style w:type="character" w:customStyle="1" w:styleId="hljs-string">
    <w:name w:val="hljs-string"/>
    <w:basedOn w:val="a0"/>
    <w:rsid w:val="00DA2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7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5105;&#22269;&#22806;&#27719;&#20648;&#22791;&#30340;&#24433;&#21709;&#22240;&#32032;&#20998;&#26512;&#19982;&#39044;&#27979;\acc0b29746cebc79a94ee7fee2da42a7%20(1)\AP-CPCI&#31995;&#21015;&#26368;&#26032;&#27169;&#26495;&#35828;&#26126;\splnproc1703.doc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splnproc1703.docm</Template>
  <TotalTime>1443</TotalTime>
  <Pages>5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藤耀 涂</dc:creator>
  <cp:lastModifiedBy>藤耀 涂</cp:lastModifiedBy>
  <cp:revision>3</cp:revision>
  <dcterms:created xsi:type="dcterms:W3CDTF">2024-03-20T14:57:00Z</dcterms:created>
  <dcterms:modified xsi:type="dcterms:W3CDTF">2024-04-22T10:53:00Z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56D1A45FB36949198C81C9A90C8A02DD_13</vt:lpwstr>
  </property>
</Properties>
</file>