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</w:t>
      </w:r>
      <w:proofErr w:type="gramStart"/>
      <w:r w:rsidR="005A174F">
        <w:t>has the ability to</w:t>
      </w:r>
      <w:proofErr w:type="gramEnd"/>
      <w:r w:rsidR="005A174F">
        <w:t xml:space="preserve">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 xml:space="preserve">It has sensors </w:t>
      </w:r>
      <w:proofErr w:type="gramStart"/>
      <w:r>
        <w:t>in order to</w:t>
      </w:r>
      <w:proofErr w:type="gramEnd"/>
      <w:r>
        <w:t xml:space="preserve">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280558C" w14:textId="00558DEB" w:rsidR="00902E05" w:rsidRDefault="0035061D">
      <w:r>
        <w:t>Components/mechanisms:</w:t>
      </w:r>
    </w:p>
    <w:p w14:paraId="34FB2B83" w14:textId="6B4F480A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2AC5A52B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  <w:r w:rsidR="5937B174">
        <w:t xml:space="preserve"> </w:t>
      </w:r>
      <w:proofErr w:type="spellStart"/>
      <w:r w:rsidR="5937B174">
        <w:t>Neopixel</w:t>
      </w:r>
      <w:proofErr w:type="spellEnd"/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4E1AF894" w14:textId="77777777" w:rsidR="00E2493B" w:rsidRDefault="00E2493B"/>
    <w:sectPr w:rsidR="00E2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3"/>
  </w:num>
  <w:num w:numId="2" w16cid:durableId="143814495">
    <w:abstractNumId w:val="0"/>
  </w:num>
  <w:num w:numId="3" w16cid:durableId="2092653106">
    <w:abstractNumId w:val="2"/>
  </w:num>
  <w:num w:numId="4" w16cid:durableId="163802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57F6C"/>
    <w:rsid w:val="00172114"/>
    <w:rsid w:val="001A4D2D"/>
    <w:rsid w:val="001F6EEB"/>
    <w:rsid w:val="00204524"/>
    <w:rsid w:val="00215C00"/>
    <w:rsid w:val="00245727"/>
    <w:rsid w:val="00280AC3"/>
    <w:rsid w:val="00286201"/>
    <w:rsid w:val="002D6DED"/>
    <w:rsid w:val="002D7A74"/>
    <w:rsid w:val="002E4947"/>
    <w:rsid w:val="002F0ABA"/>
    <w:rsid w:val="00311942"/>
    <w:rsid w:val="003219AF"/>
    <w:rsid w:val="003400B8"/>
    <w:rsid w:val="0035061D"/>
    <w:rsid w:val="00353EA0"/>
    <w:rsid w:val="00385C43"/>
    <w:rsid w:val="00397F70"/>
    <w:rsid w:val="003C70E1"/>
    <w:rsid w:val="003F75D4"/>
    <w:rsid w:val="00416BFE"/>
    <w:rsid w:val="0043013A"/>
    <w:rsid w:val="004979E5"/>
    <w:rsid w:val="004A41EF"/>
    <w:rsid w:val="004B1E1A"/>
    <w:rsid w:val="00586EE4"/>
    <w:rsid w:val="005A174F"/>
    <w:rsid w:val="006471B7"/>
    <w:rsid w:val="006D4460"/>
    <w:rsid w:val="00717CDE"/>
    <w:rsid w:val="007401DC"/>
    <w:rsid w:val="00792393"/>
    <w:rsid w:val="007A0A9C"/>
    <w:rsid w:val="007E1939"/>
    <w:rsid w:val="008414E9"/>
    <w:rsid w:val="00843AB6"/>
    <w:rsid w:val="008C1D15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328FE"/>
    <w:rsid w:val="00A4657E"/>
    <w:rsid w:val="00A8475F"/>
    <w:rsid w:val="00AA2FF6"/>
    <w:rsid w:val="00AA490B"/>
    <w:rsid w:val="00AD5CFF"/>
    <w:rsid w:val="00B24365"/>
    <w:rsid w:val="00B84472"/>
    <w:rsid w:val="00B8500D"/>
    <w:rsid w:val="00BA1CB0"/>
    <w:rsid w:val="00C83BF7"/>
    <w:rsid w:val="00CC6C2F"/>
    <w:rsid w:val="00CD1611"/>
    <w:rsid w:val="00D02AAE"/>
    <w:rsid w:val="00D11408"/>
    <w:rsid w:val="00D50B81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C1403"/>
    <w:rsid w:val="00FF1EDA"/>
    <w:rsid w:val="00FF7084"/>
    <w:rsid w:val="03BDD9F8"/>
    <w:rsid w:val="062D9279"/>
    <w:rsid w:val="091FC64A"/>
    <w:rsid w:val="0E4592B5"/>
    <w:rsid w:val="10045462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C37781FC-D7CA-43D0-8201-46E7F37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1634</Characters>
  <Application>Microsoft Office Word</Application>
  <DocSecurity>4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53</cp:revision>
  <dcterms:created xsi:type="dcterms:W3CDTF">2025-02-04T14:50:00Z</dcterms:created>
  <dcterms:modified xsi:type="dcterms:W3CDTF">2025-02-04T15:40:00Z</dcterms:modified>
</cp:coreProperties>
</file>