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m0nv5uyq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GAME Worksheet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Computational modelling mini-project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Dissertation title:</w:t>
      </w:r>
      <w:r w:rsidDel="00000000" w:rsidR="00000000" w:rsidRPr="00000000">
        <w:rPr>
          <w:rtl w:val="0"/>
        </w:rPr>
        <w:t xml:space="preserve"> _____________________________________________________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 / task:</w:t>
      </w:r>
      <w:r w:rsidDel="00000000" w:rsidR="00000000" w:rsidRPr="00000000">
        <w:rPr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3f7zcqke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 — Goals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&amp; ground your objective (what problem is being solved, and why?)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wt1tm62d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Scientific core question (1–2 sentences)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 trying to explain, predict, or optimise?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0zcfx3ngx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Inputs, outputs, and constraints (bullet points)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 (what the model “sees”):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 (what the model predicts/produces):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constraints (e.g., limited information, time pressure, noise):</w:t>
      </w:r>
      <w:r w:rsidDel="00000000" w:rsidR="00000000" w:rsidRPr="00000000">
        <w:rPr>
          <w:rtl w:val="0"/>
        </w:rPr>
        <w:t xml:space="preserve"> 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bn4rwpv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Normative objective (plain English + optional equation)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Plain English:</w:t>
      </w:r>
      <w:r w:rsidDel="00000000" w:rsidR="00000000" w:rsidRPr="00000000">
        <w:rPr>
          <w:rtl w:val="0"/>
        </w:rPr>
        <w:t xml:space="preserve"> (e.g., maximise reward, minimise error, stay within a band, etc.)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formal statement (if you can):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/ utility / loss: ___________________________________________________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in the objective (define them briefly): ____________________________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5klks4n7t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Philosophical / theoretical commitments (tick + specify)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Dynamical systems</w:t>
        <w:br w:type="textWrapping"/>
        <w:t xml:space="preserve">☐ Predictive processing / inference-based</w:t>
        <w:br w:type="textWrapping"/>
        <w:t xml:space="preserve">☐ Control / regulation (set-points, homeostasis)</w:t>
        <w:br w:type="textWrapping"/>
        <w:t xml:space="preserve">☐ Reinforcement learning</w:t>
        <w:br w:type="textWrapping"/>
        <w:t xml:space="preserve">☐ Other: ___________________________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sentence on how this commitment shapes your objective: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tv6d1d9e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Empirical seeding (where do initial parameter values come from?)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Dataset(s) or prior literature used to choose defaults: ______________________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“seed” from data (e.g., noise level, reward rates, priors)? 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7358eogpe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Intervention-ready “knobs” (parameters you can tune)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parameters you will vary, and what they mean in everyday language:</w:t>
      </w:r>
    </w:p>
    <w:tbl>
      <w:tblPr>
        <w:tblStyle w:val="Table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470"/>
        <w:gridCol w:w="2165"/>
        <w:tblGridChange w:id="0">
          <w:tblGrid>
            <w:gridCol w:w="2300"/>
            <w:gridCol w:w="347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(“knob”)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controls (plain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 you will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fxoxl1jhu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Stakeholders / context (optional, if relevant)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would care about this model and why? ____________________________________</w:t>
        <w:br w:type="textWrapping"/>
        <w:t xml:space="preserve">Applied outcome metric (if any): ____________________________________________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1npgx5jdu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— Algorithms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Mechanistic instantiation (how does the model actually work?)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d8jvzfcs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Representations (what is stored internally?)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value estimates, beliefs, latent state, internal “meter”, memory traces, etc.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variables / states: _______________________________________________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represents (plain English): ______________________________________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f2aet013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Update rules (write the simplest version you can)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/ update rule(s):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1 (words): __________________________________________________________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1 (equation, optional): ______________________________________________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/ choice rule(s):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2 (words): __________________________________________________________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2 (equation, optional): ______________________________________________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47psl0d1l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Candidate models to compare (Model 1 vs Model 2)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1 name:</w:t>
      </w:r>
      <w:r w:rsidDel="00000000" w:rsidR="00000000" w:rsidRPr="00000000">
        <w:rPr>
          <w:rtl w:val="0"/>
        </w:rPr>
        <w:t xml:space="preserve"> ______________________ </w:t>
      </w:r>
      <w:r w:rsidDel="00000000" w:rsidR="00000000" w:rsidRPr="00000000">
        <w:rPr>
          <w:b w:val="1"/>
          <w:bCs w:val="1"/>
          <w:rtl w:val="0"/>
        </w:rPr>
        <w:t xml:space="preserve">Core idea (1 line):</w:t>
      </w:r>
      <w:r w:rsidDel="00000000" w:rsidR="00000000" w:rsidRPr="00000000">
        <w:rPr>
          <w:rtl w:val="0"/>
        </w:rPr>
        <w:t xml:space="preserve"> 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 2 name:</w:t>
      </w:r>
      <w:r w:rsidDel="00000000" w:rsidR="00000000" w:rsidRPr="00000000">
        <w:rPr>
          <w:rtl w:val="0"/>
        </w:rPr>
        <w:t xml:space="preserve"> ______________________ </w:t>
      </w:r>
      <w:r w:rsidDel="00000000" w:rsidR="00000000" w:rsidRPr="00000000">
        <w:rPr>
          <w:b w:val="1"/>
          <w:bCs w:val="1"/>
          <w:rtl w:val="0"/>
        </w:rPr>
        <w:t xml:space="preserve">Core idea (1 line):</w:t>
      </w:r>
      <w:r w:rsidDel="00000000" w:rsidR="00000000" w:rsidRPr="00000000">
        <w:rPr>
          <w:rtl w:val="0"/>
        </w:rPr>
        <w:t xml:space="preserve"> _____________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differs between them (mechanism or objective)?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1vxtrym33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Simulation plan (“what-if” sweeps)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parameter(s) will you sweep first? ___________________________________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plots/signatures will you generate from simulations? 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2ponlc6mx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Reproducible workflow (Colab + GitHub plan)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name/link: _________________________________________________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 “open notebook” link: _____________________________________________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you will include (tick):</w:t>
        <w:br w:type="textWrapping"/>
        <w:t xml:space="preserve">☐ notebook(s) 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code ☐ requirements ☐ README ☐ outputs folder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seed(s) used: 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cqpospnse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 — Measurements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Empirical validation + goodness of fit (how do you test the model against data?)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ie5rus9o1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Data source (online dataset details)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name + link: _____________________________________________________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variables will you use (choices, rewards, RT, etc.)? _____________________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76ylgcjt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Quantitative predictions (what will the model predict?)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 what you will predict and write a specific prediction.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Choice probabilities</w:t>
        <w:br w:type="textWrapping"/>
        <w:t xml:space="preserve">☐ Switching rate / exploration pattern</w:t>
        <w:br w:type="textWrapping"/>
        <w:t xml:space="preserve">☐ Reaction times</w:t>
        <w:br w:type="textWrapping"/>
        <w:t xml:space="preserve">☐ Other: 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predicted pattern (1–2 lines):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ixhun5f9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Fit method (how will you estimate parameters?)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MLE / MAP (optimisation)</w:t>
        <w:br w:type="textWrapping"/>
        <w:t xml:space="preserve">☐ Bayesian sampling (optional)</w:t>
        <w:br w:type="textWrapping"/>
        <w:t xml:space="preserve">☐ Grid search (simple/robust for demos)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parameters are fitted?</w:t>
      </w:r>
      <w:r w:rsidDel="00000000" w:rsidR="00000000" w:rsidRPr="00000000">
        <w:rPr>
          <w:rtl w:val="0"/>
        </w:rPr>
        <w:t xml:space="preserve"> 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parameters are fixed, and why?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45uz5128x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Goodness-of-fit &amp; model comparison metrics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 what you will report: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Log-likelihood / negative log-likelihood</w:t>
        <w:br w:type="textWrapping"/>
        <w:t xml:space="preserve">☐ AIC</w:t>
        <w:br w:type="textWrapping"/>
        <w:t xml:space="preserve">☐ BIC</w:t>
        <w:br w:type="textWrapping"/>
        <w:t xml:space="preserve">☐ Cross-validated predictive log-likelihood (recommended)</w:t>
        <w:br w:type="textWrapping"/>
        <w:t xml:space="preserve">☐ Posterior predictive / simulation check</w:t>
        <w:br w:type="textWrapping"/>
        <w:t xml:space="preserve">☐ R² (only if you’re fitting continuous outcomes)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chosen primary metric (one):</w:t>
      </w:r>
      <w:r w:rsidDel="00000000" w:rsidR="00000000" w:rsidRPr="00000000">
        <w:rPr>
          <w:rtl w:val="0"/>
        </w:rPr>
        <w:t xml:space="preserve"> 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secondary metric(s):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1ren49eyb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Model check plots (minimum 2)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 1: ____________________________ What should it show? __________________</w:t>
        <w:br w:type="textWrapping"/>
        <w:t xml:space="preserve">Plot 2: ____________________________ What should it show? 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heqr4qy3b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 — Evolution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Iterate, refine, integrate — noting limitations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iy4s3i8k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Decision rule (what makes you revise the model?)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“Model 2 must improve CV log-likelihood by X”, “BIC must be lower”, etc.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69q8lfkg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If the model fits poorly, what will you change first?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Change parameter ranges / priors</w:t>
        <w:br w:type="textWrapping"/>
        <w:t xml:space="preserve">☐ Change the objective (cost/utility function)</w:t>
        <w:br w:type="textWrapping"/>
        <w:t xml:space="preserve">☐ Change the mechanism (update rule / representation)</w:t>
        <w:br w:type="textWrapping"/>
        <w:t xml:space="preserve">☐ Simplify (remove parameters)</w:t>
        <w:br w:type="textWrapping"/>
        <w:t xml:space="preserve">☐ Add realism (add state variable, noise, etc.)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planned revision:</w:t>
      </w:r>
      <w:r w:rsidDel="00000000" w:rsidR="00000000" w:rsidRPr="00000000">
        <w:rPr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wiym1fq8j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Theory coherence check (1–2 lines)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you ensure changes still match your original theoretical stance?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bwy3i865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Integration / translation (optional)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any “knob” be tuned in real life (training/UI/etc.)? ____________________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count as a practically meaningful improvement? __________________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3el2smqb9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Limitations (required)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biggest limitations of your demo/model test (at least 3):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g6xqtj0si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checklist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Repo has a clear README with “Run in Colab” link(s).</w:t>
        <w:br w:type="textWrapping"/>
        <w:t xml:space="preserve">☐ Notebook runs top-to-bottom (“Run all”) without manual fixes.</w:t>
        <w:br w:type="textWrapping"/>
        <w:t xml:space="preserve">☐ Seed(s) are set and reported.</w:t>
        <w:br w:type="textWrapping"/>
        <w:t xml:space="preserve">☐ You report at least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fit metric +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predictive check.</w:t>
        <w:br w:type="textWrapping"/>
        <w:t xml:space="preserve">☐ You include a short “Limitations” section in 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