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046" w:rsidRDefault="006D09E2" w:rsidP="006D09E2">
      <w:pPr>
        <w:ind w:left="-993"/>
      </w:pPr>
      <w:r>
        <w:rPr>
          <w:noProof/>
          <w:lang w:eastAsia="en-CA"/>
        </w:rPr>
        <w:drawing>
          <wp:inline distT="0" distB="0" distL="0" distR="0">
            <wp:extent cx="7293769" cy="5835015"/>
            <wp:effectExtent l="19050" t="0" r="23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692" cy="583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Default="006D09E2" w:rsidP="006D09E2">
      <w:pPr>
        <w:ind w:left="-993"/>
      </w:pPr>
      <w:r>
        <w:rPr>
          <w:noProof/>
          <w:lang w:eastAsia="en-CA"/>
        </w:rPr>
        <w:lastRenderedPageBreak/>
        <w:drawing>
          <wp:inline distT="0" distB="0" distL="0" distR="0">
            <wp:extent cx="7086600" cy="56692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440" cy="567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Default="006D09E2" w:rsidP="006D09E2">
      <w:pPr>
        <w:ind w:left="-993"/>
      </w:pPr>
      <w:r>
        <w:rPr>
          <w:noProof/>
          <w:lang w:eastAsia="en-CA"/>
        </w:rPr>
        <w:lastRenderedPageBreak/>
        <w:drawing>
          <wp:inline distT="0" distB="0" distL="0" distR="0">
            <wp:extent cx="7191375" cy="561594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258" cy="561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did</w:t>
      </w:r>
      <w:proofErr w:type="gramEnd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 not attend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2:49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7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Interacting with colleagues from different branches of the library and helping each other to learn. I especially enjoyed the Scavenger Hunt for that reason - seeing what is unique or interesting about the other Library work environments.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1:16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8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did</w:t>
      </w:r>
      <w:proofErr w:type="gramEnd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 not attend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8:13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AM</w:t>
      </w:r>
      <w:hyperlink r:id="rId9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It was not a good session. I can't think of anything helpful from it.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7:04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AM</w:t>
      </w:r>
      <w:hyperlink r:id="rId10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I liked the sessions that were hands on</w:t>
      </w:r>
    </w:p>
    <w:p w:rsid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22/8/2012 4:51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11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Default="006D09E2" w:rsidP="006D09E2">
      <w:pPr>
        <w:shd w:val="clear" w:color="auto" w:fill="FFFFFF"/>
        <w:spacing w:before="30" w:after="30" w:line="240" w:lineRule="auto"/>
        <w:ind w:left="-1134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color w:val="888888"/>
          <w:sz w:val="24"/>
          <w:szCs w:val="24"/>
          <w:lang w:eastAsia="en-CA"/>
        </w:rPr>
        <w:lastRenderedPageBreak/>
        <w:drawing>
          <wp:inline distT="0" distB="0" distL="0" distR="0">
            <wp:extent cx="7286625" cy="5023128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289" cy="502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none</w:t>
      </w:r>
      <w:proofErr w:type="gramEnd"/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2:49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13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I really don't enjoy the webinar sessions although they are getting better (or I am getting more used to them!). When the sessions are done by a colleague or other person from the U of S I find it engaging. I tend to be distracted easily during webinars, especially when the quality is poor in volume or </w:t>
      </w:r>
      <w:proofErr w:type="spellStart"/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their</w:t>
      </w:r>
      <w:proofErr w:type="spellEnd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 is</w:t>
      </w:r>
      <w:proofErr w:type="gramEnd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 a lot of background noise.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1:16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14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none</w:t>
      </w:r>
      <w:proofErr w:type="gramEnd"/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8:13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AM</w:t>
      </w:r>
      <w:hyperlink r:id="rId15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proofErr w:type="gramStart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Turned out to be a frustrating session with very little information to take away.</w:t>
      </w:r>
      <w:proofErr w:type="gramEnd"/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 xml:space="preserve"> The presenters didn't seem to be 'engaged'.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23/8/2012 7:04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AM</w:t>
      </w:r>
      <w:hyperlink r:id="rId16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333333"/>
          <w:sz w:val="24"/>
          <w:szCs w:val="24"/>
          <w:lang w:eastAsia="en-CA"/>
        </w:rPr>
        <w:t>I don't like just sitting there and listening for a long period of time.</w:t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30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 xml:space="preserve">22/8/2012 4:51 </w:t>
      </w:r>
      <w:proofErr w:type="spellStart"/>
      <w:r w:rsidRPr="006D09E2"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  <w:t>PM</w:t>
      </w:r>
      <w:hyperlink r:id="rId17" w:tgtFrame="_blank" w:history="1"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>View</w:t>
        </w:r>
        <w:proofErr w:type="spellEnd"/>
        <w:r w:rsidRPr="006D09E2">
          <w:rPr>
            <w:rFonts w:ascii="Times New Roman" w:eastAsia="Times New Roman" w:hAnsi="Times New Roman" w:cs="Times New Roman"/>
            <w:color w:val="00898A"/>
            <w:sz w:val="17"/>
            <w:szCs w:val="17"/>
            <w:u w:val="single"/>
            <w:lang w:eastAsia="en-CA"/>
          </w:rPr>
          <w:t xml:space="preserve"> Responses</w:t>
        </w:r>
      </w:hyperlink>
    </w:p>
    <w:p w:rsidR="006D09E2" w:rsidRDefault="006D09E2" w:rsidP="006D09E2">
      <w:pPr>
        <w:shd w:val="clear" w:color="auto" w:fill="FFFFFF"/>
        <w:spacing w:before="30" w:after="30" w:line="240" w:lineRule="auto"/>
        <w:ind w:left="-1134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color w:val="888888"/>
          <w:sz w:val="24"/>
          <w:szCs w:val="24"/>
          <w:lang w:eastAsia="en-CA"/>
        </w:rPr>
        <w:lastRenderedPageBreak/>
        <w:drawing>
          <wp:inline distT="0" distB="0" distL="0" distR="0">
            <wp:extent cx="7058025" cy="50196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854" cy="502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Pr="006D09E2" w:rsidRDefault="006D09E2" w:rsidP="006D09E2">
      <w:pPr>
        <w:shd w:val="clear" w:color="auto" w:fill="FFFFFF"/>
        <w:spacing w:before="30" w:after="30" w:line="240" w:lineRule="auto"/>
        <w:ind w:left="-1134" w:right="30"/>
        <w:rPr>
          <w:rFonts w:ascii="Times New Roman" w:eastAsia="Times New Roman" w:hAnsi="Times New Roman" w:cs="Times New Roman"/>
          <w:color w:val="888888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noProof/>
          <w:color w:val="888888"/>
          <w:sz w:val="24"/>
          <w:szCs w:val="24"/>
          <w:lang w:eastAsia="en-CA"/>
        </w:rPr>
        <w:lastRenderedPageBreak/>
        <w:drawing>
          <wp:inline distT="0" distB="0" distL="0" distR="0">
            <wp:extent cx="7229475" cy="56769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373" cy="567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Default="006D09E2" w:rsidP="006D09E2">
      <w:pPr>
        <w:ind w:left="-993"/>
      </w:pPr>
    </w:p>
    <w:p w:rsidR="006D09E2" w:rsidRDefault="006D09E2" w:rsidP="006D09E2">
      <w:pPr>
        <w:ind w:left="-993"/>
      </w:pPr>
      <w:r>
        <w:rPr>
          <w:noProof/>
          <w:lang w:eastAsia="en-CA"/>
        </w:rPr>
        <w:lastRenderedPageBreak/>
        <w:drawing>
          <wp:inline distT="0" distB="0" distL="0" distR="0">
            <wp:extent cx="7134225" cy="56769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084" cy="567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Default="006D09E2" w:rsidP="006D09E2">
      <w:pPr>
        <w:ind w:left="-993"/>
      </w:pPr>
      <w:r>
        <w:rPr>
          <w:noProof/>
          <w:lang w:eastAsia="en-CA"/>
        </w:rPr>
        <w:lastRenderedPageBreak/>
        <w:drawing>
          <wp:inline distT="0" distB="0" distL="0" distR="0">
            <wp:extent cx="7134225" cy="59436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084" cy="594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9E2" w:rsidRDefault="006D09E2" w:rsidP="006D09E2">
      <w:pPr>
        <w:ind w:left="-993"/>
      </w:pPr>
      <w:r>
        <w:rPr>
          <w:noProof/>
          <w:lang w:eastAsia="en-CA"/>
        </w:rPr>
        <w:lastRenderedPageBreak/>
        <w:drawing>
          <wp:inline distT="0" distB="0" distL="0" distR="0">
            <wp:extent cx="7181850" cy="58007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728" cy="580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9E2" w:rsidSect="006D09E2">
      <w:pgSz w:w="12240" w:h="15840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09E2"/>
    <w:rsid w:val="006D09E2"/>
    <w:rsid w:val="007120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9E2"/>
    <w:rPr>
      <w:rFonts w:ascii="Tahoma" w:hAnsi="Tahoma" w:cs="Tahoma"/>
      <w:sz w:val="16"/>
      <w:szCs w:val="16"/>
    </w:rPr>
  </w:style>
  <w:style w:type="paragraph" w:customStyle="1" w:styleId="tacreatedat1">
    <w:name w:val="ta_createdat1"/>
    <w:basedOn w:val="Normal"/>
    <w:rsid w:val="006D09E2"/>
    <w:pPr>
      <w:spacing w:before="30" w:after="30" w:line="240" w:lineRule="auto"/>
      <w:ind w:left="30" w:right="30"/>
    </w:pPr>
    <w:rPr>
      <w:rFonts w:ascii="Times New Roman" w:eastAsia="Times New Roman" w:hAnsi="Times New Roman" w:cs="Times New Roman"/>
      <w:color w:val="888888"/>
      <w:sz w:val="24"/>
      <w:szCs w:val="24"/>
      <w:lang w:eastAsia="en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6223">
          <w:marLeft w:val="0"/>
          <w:marRight w:val="0"/>
          <w:marTop w:val="0"/>
          <w:marBottom w:val="0"/>
          <w:divBdr>
            <w:top w:val="single" w:sz="6" w:space="0" w:color="9A9A9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999999"/>
                            <w:left w:val="single" w:sz="6" w:space="0" w:color="999999"/>
                            <w:bottom w:val="single" w:sz="6" w:space="0" w:color="999999"/>
                            <w:right w:val="single" w:sz="6" w:space="0" w:color="999999"/>
                          </w:divBdr>
                          <w:divsChild>
                            <w:div w:id="579019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8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11001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3129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94087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28373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5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6659">
          <w:marLeft w:val="0"/>
          <w:marRight w:val="0"/>
          <w:marTop w:val="0"/>
          <w:marBottom w:val="0"/>
          <w:divBdr>
            <w:top w:val="single" w:sz="6" w:space="0" w:color="9A9A9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0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8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4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79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9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1151">
          <w:marLeft w:val="0"/>
          <w:marRight w:val="0"/>
          <w:marTop w:val="0"/>
          <w:marBottom w:val="0"/>
          <w:divBdr>
            <w:top w:val="single" w:sz="6" w:space="0" w:color="9A9A9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999999"/>
                            <w:left w:val="single" w:sz="6" w:space="0" w:color="999999"/>
                            <w:bottom w:val="single" w:sz="6" w:space="0" w:color="999999"/>
                            <w:right w:val="single" w:sz="6" w:space="0" w:color="999999"/>
                          </w:divBdr>
                          <w:divsChild>
                            <w:div w:id="65858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02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40490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20024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97690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  <w:div w:id="189611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5" w:color="CCCCCC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urveymonkey.com/MySurvey_ResponsesDetail.aspx?sm=0OXfrx66H2E6EUlAEMtxdDZ8h6K4yy5Ki7AdmvhqaHgHUDoXgFtgB7hUbFbSifRlgMRjhXCx5be7_0A/KnL/x_2BuJQ_3D_3D_0A" TargetMode="External"/><Relationship Id="rId13" Type="http://schemas.openxmlformats.org/officeDocument/2006/relationships/hyperlink" Target="http://www.surveymonkey.com/MySurvey_ResponsesDetail.aspx?sm=0OXfrx66H2E6EUlAEMtxdDZ8h6K4yy5Ki7AdmvhqaHjVmhx1agUrAzWYwsezj5osGl8NkF_2Bn5v4t_0AkQOM0KZLuA_3D_3D_0A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www.surveymonkey.com/MySurvey_ResponsesDetail.aspx?sm=0OXfrx66H2E6EUlAEMtxdDZ8h6K4yy5Ki7AdmvhqaHjVmhx1agUrAzWYwsezj5osGl8NkF_2Bn5v4t_0AkQOM0KZLuA_3D_3D_0A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surveymonkey.com/MySurvey_ResponsesDetail.aspx?sm=0OXfrx66H2E6EUlAEMtxdDZ8h6K4yy5Ki7AdmvhqaHgHUDoXgFtgB7hUbFbSifRlKKxIPu8mxT08_0AEoG1A99i4g_3D_3D_0A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surveymonkey.com/MySurvey_ResponsesDetail.aspx?sm=0OXfrx66H2E6EUlAEMtxdDZ8h6K4yy5Ki7AdmvhqaHgHUDoXgFtgB7hUbFbSifRlAm1Ty_2BuLuG2o_0AaWf5XM1xTw_3D_3D_0A" TargetMode="External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surveymonkey.com/MySurvey_ResponsesDetail.aspx?sm=0OXfrx66H2E6EUlAEMtxdDZ8h6K4yy5Ki7AdmvhqaHgHUDoXgFtgB7hUbFbSifRlKKxIPu8mxT08_0AEoG1A99i4g_3D_3D_0A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www.surveymonkey.com/MySurvey_ResponsesDetail.aspx?sm=0OXfrx66H2E6EUlAEMtxdDZ8h6K4yy5Ki7AdmvhqaHgHUDoXgFtgB7hUbFbSifRlvMxR66j6gDJn_0AEofI4Dd8NA_3D_3D_0A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surveymonkey.com/MySurvey_ResponsesDetail.aspx?sm=0OXfrx66H2E6EUlAEMtxdDZ8h6K4yy5Ki7AdmvhqaHgHUDoXgFtgB7hUbFbSifRlAm1Ty_2BuLuG2o_0AaWf5XM1xTw_3D_3D_0A" TargetMode="External"/><Relationship Id="rId19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surveymonkey.com/MySurvey_ResponsesDetail.aspx?sm=0OXfrx66H2E6EUlAEMtxdDZ8h6K4yy5Ki7AdmvhqaHgHUDoXgFtgB7hUbFbSifRlvMxR66j6gDJn_0AEofI4Dd8NA_3D_3D_0A" TargetMode="External"/><Relationship Id="rId14" Type="http://schemas.openxmlformats.org/officeDocument/2006/relationships/hyperlink" Target="http://www.surveymonkey.com/MySurvey_ResponsesDetail.aspx?sm=0OXfrx66H2E6EUlAEMtxdDZ8h6K4yy5Ki7AdmvhqaHgHUDoXgFtgB7hUbFbSifRlgMRjhXCx5be7_0A/KnL/x_2BuJQ_3D_3D_0A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Saskatchewan</Company>
  <LinksUpToDate>false</LinksUpToDate>
  <CharactersWithSpaces>3152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DEM124 on LIBMRS151087</dc:creator>
  <cp:lastModifiedBy>DEM124 on LIBMRS151087</cp:lastModifiedBy>
  <cp:revision>1</cp:revision>
  <cp:lastPrinted>2012-08-28T14:27:00Z</cp:lastPrinted>
  <dcterms:created xsi:type="dcterms:W3CDTF">2012-08-28T14:17:00Z</dcterms:created>
  <dcterms:modified xsi:type="dcterms:W3CDTF">2012-08-28T14:28:00Z</dcterms:modified>
</cp:coreProperties>
</file>