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1C1A3" w14:textId="5B8A1297" w:rsidR="00256692" w:rsidRDefault="00256692" w:rsidP="00256692">
      <w:pPr>
        <w:rPr>
          <w:lang w:val="en-CA"/>
        </w:rPr>
      </w:pPr>
      <w:r>
        <w:rPr>
          <w:lang w:val="en-CA"/>
        </w:rPr>
        <w:t>CCG Progress Report</w:t>
      </w:r>
      <w:r w:rsidR="00927602">
        <w:rPr>
          <w:lang w:val="en-CA"/>
        </w:rPr>
        <w:br/>
      </w:r>
      <w:r>
        <w:rPr>
          <w:lang w:val="en-CA"/>
        </w:rPr>
        <w:t xml:space="preserve">April </w:t>
      </w:r>
      <w:r w:rsidR="00C528C6">
        <w:rPr>
          <w:lang w:val="en-CA"/>
        </w:rPr>
        <w:t xml:space="preserve">26 </w:t>
      </w:r>
      <w:r w:rsidRPr="00256692">
        <w:rPr>
          <w:lang w:val="en-CA"/>
        </w:rPr>
        <w:t>2016</w:t>
      </w:r>
    </w:p>
    <w:p w14:paraId="5BBE7B6E" w14:textId="77777777" w:rsidR="00633AD5" w:rsidRDefault="00633AD5" w:rsidP="00633AD5">
      <w:pPr>
        <w:rPr>
          <w:lang w:val="en-CA"/>
        </w:rPr>
      </w:pPr>
      <w:r>
        <w:rPr>
          <w:lang w:val="en-CA"/>
        </w:rPr>
        <w:t xml:space="preserve">Team: </w:t>
      </w:r>
      <w:r w:rsidRPr="00B877A5">
        <w:rPr>
          <w:lang w:val="en-CA"/>
        </w:rPr>
        <w:t>Donna Frederick, Renee Yanko, Pamela Spafford, Danielle Mikituk, Leah Knox, Amanda Gieni, Anna Gersher, Fern Fi</w:t>
      </w:r>
      <w:r>
        <w:rPr>
          <w:lang w:val="en-CA"/>
        </w:rPr>
        <w:t>tzharris, and Laurie Bird</w:t>
      </w:r>
    </w:p>
    <w:p w14:paraId="3592167C" w14:textId="77777777" w:rsidR="00AE7C91" w:rsidRDefault="00AE7C91" w:rsidP="00AE7C91">
      <w:pPr>
        <w:rPr>
          <w:lang w:val="en-CA"/>
        </w:rPr>
      </w:pPr>
      <w:r w:rsidRPr="00B877A5">
        <w:rPr>
          <w:lang w:val="en-CA"/>
        </w:rPr>
        <w:t>On May 27, 2014, we launched the first report of the Copy Cataloguing Group (CC</w:t>
      </w:r>
      <w:r>
        <w:rPr>
          <w:lang w:val="en-CA"/>
        </w:rPr>
        <w:t xml:space="preserve">G). </w:t>
      </w:r>
      <w:r w:rsidR="00633AD5">
        <w:rPr>
          <w:lang w:val="en-CA"/>
        </w:rPr>
        <w:t>Since the last report</w:t>
      </w:r>
      <w:r w:rsidR="004B198E">
        <w:rPr>
          <w:lang w:val="en-CA"/>
        </w:rPr>
        <w:t xml:space="preserve">, we have continued to respond to the </w:t>
      </w:r>
      <w:commentRangeStart w:id="0"/>
      <w:r w:rsidR="004B198E" w:rsidRPr="00120811">
        <w:rPr>
          <w:color w:val="FF0000"/>
          <w:lang w:val="en-CA"/>
        </w:rPr>
        <w:t>evolution</w:t>
      </w:r>
      <w:commentRangeEnd w:id="0"/>
      <w:r w:rsidR="00120811" w:rsidRPr="00120811">
        <w:rPr>
          <w:rStyle w:val="CommentReference"/>
          <w:color w:val="FF0000"/>
        </w:rPr>
        <w:commentReference w:id="0"/>
      </w:r>
      <w:r w:rsidR="004B198E">
        <w:rPr>
          <w:lang w:val="en-CA"/>
        </w:rPr>
        <w:t xml:space="preserve"> in the cataloguing world beyond and within our local environment</w:t>
      </w:r>
      <w:r w:rsidR="00633AD5">
        <w:rPr>
          <w:lang w:val="en-CA"/>
        </w:rPr>
        <w:t xml:space="preserve">. As a result of what we have learned, </w:t>
      </w:r>
      <w:r w:rsidR="004B198E">
        <w:rPr>
          <w:lang w:val="en-CA"/>
        </w:rPr>
        <w:t>we present</w:t>
      </w:r>
      <w:r w:rsidR="00633AD5">
        <w:rPr>
          <w:lang w:val="en-CA"/>
        </w:rPr>
        <w:t xml:space="preserve"> this progress report.</w:t>
      </w:r>
    </w:p>
    <w:p w14:paraId="40755FA0" w14:textId="47234798" w:rsidR="00633AD5" w:rsidRDefault="00256692" w:rsidP="00256692">
      <w:pPr>
        <w:rPr>
          <w:lang w:val="en-CA"/>
        </w:rPr>
      </w:pPr>
      <w:r w:rsidRPr="00256692">
        <w:rPr>
          <w:lang w:val="en-CA"/>
        </w:rPr>
        <w:t xml:space="preserve">Our experiences over the past two years have taught us that future discovery needs will require different and </w:t>
      </w:r>
      <w:commentRangeStart w:id="1"/>
      <w:r w:rsidRPr="00120811">
        <w:rPr>
          <w:color w:val="FF0000"/>
          <w:lang w:val="en-CA"/>
        </w:rPr>
        <w:t xml:space="preserve">evolving </w:t>
      </w:r>
      <w:commentRangeEnd w:id="1"/>
      <w:r w:rsidR="00120811" w:rsidRPr="00120811">
        <w:rPr>
          <w:rStyle w:val="CommentReference"/>
          <w:color w:val="FF0000"/>
        </w:rPr>
        <w:commentReference w:id="1"/>
      </w:r>
      <w:r w:rsidRPr="00120811">
        <w:rPr>
          <w:color w:val="FF0000"/>
          <w:lang w:val="en-CA"/>
        </w:rPr>
        <w:t>s</w:t>
      </w:r>
      <w:r w:rsidRPr="00256692">
        <w:rPr>
          <w:lang w:val="en-CA"/>
        </w:rPr>
        <w:t>killsets.</w:t>
      </w:r>
      <w:r w:rsidR="004E04F6">
        <w:rPr>
          <w:lang w:val="en-CA"/>
        </w:rPr>
        <w:t xml:space="preserve"> W</w:t>
      </w:r>
      <w:r w:rsidR="00633AD5" w:rsidRPr="00256692">
        <w:rPr>
          <w:lang w:val="en-CA"/>
        </w:rPr>
        <w:t>e have been able to act upon some recommend</w:t>
      </w:r>
      <w:r w:rsidR="00633AD5">
        <w:rPr>
          <w:lang w:val="en-CA"/>
        </w:rPr>
        <w:t xml:space="preserve">ations from the initial report. For example, CCG has </w:t>
      </w:r>
      <w:r w:rsidRPr="00256692">
        <w:rPr>
          <w:lang w:val="en-CA"/>
        </w:rPr>
        <w:t>taken part in conversations regarding course content with the program head and instructor of the Library and Information Technology Progr</w:t>
      </w:r>
      <w:r w:rsidR="00633AD5">
        <w:rPr>
          <w:lang w:val="en-CA"/>
        </w:rPr>
        <w:t xml:space="preserve">am at Saskatchewan Polytechnic. Conversely, we had to change our way of thinking about hybrid records, [aka Franken-records]. </w:t>
      </w:r>
      <w:r w:rsidR="00CD539A">
        <w:rPr>
          <w:lang w:val="en-CA"/>
        </w:rPr>
        <w:t>As an example of this, GMDs (general material designators)</w:t>
      </w:r>
      <w:r w:rsidR="004E04F6">
        <w:rPr>
          <w:lang w:val="en-CA"/>
        </w:rPr>
        <w:t>, such as</w:t>
      </w:r>
      <w:r w:rsidR="00CD539A">
        <w:rPr>
          <w:lang w:val="en-CA"/>
        </w:rPr>
        <w:t xml:space="preserve"> </w:t>
      </w:r>
      <w:r w:rsidR="004E04F6" w:rsidRPr="004E04F6">
        <w:rPr>
          <w:i/>
          <w:lang w:val="en-CA"/>
        </w:rPr>
        <w:t>video recording</w:t>
      </w:r>
      <w:r w:rsidR="004E04F6">
        <w:rPr>
          <w:lang w:val="en-CA"/>
        </w:rPr>
        <w:t xml:space="preserve"> or </w:t>
      </w:r>
      <w:r w:rsidR="004E04F6" w:rsidRPr="004E04F6">
        <w:rPr>
          <w:i/>
          <w:lang w:val="en-CA"/>
        </w:rPr>
        <w:t>electronic resource</w:t>
      </w:r>
      <w:r w:rsidR="004E04F6">
        <w:rPr>
          <w:lang w:val="en-CA"/>
        </w:rPr>
        <w:t xml:space="preserve">, have been replaced with coding in other fields rather than </w:t>
      </w:r>
      <w:r w:rsidR="0002150C">
        <w:rPr>
          <w:lang w:val="en-CA"/>
        </w:rPr>
        <w:t xml:space="preserve">in </w:t>
      </w:r>
      <w:r w:rsidR="004E04F6">
        <w:rPr>
          <w:lang w:val="en-CA"/>
        </w:rPr>
        <w:t>the title field. W</w:t>
      </w:r>
      <w:r w:rsidR="00633AD5">
        <w:rPr>
          <w:lang w:val="en-CA"/>
        </w:rPr>
        <w:t xml:space="preserve">e </w:t>
      </w:r>
      <w:r w:rsidR="004E04F6">
        <w:rPr>
          <w:lang w:val="en-CA"/>
        </w:rPr>
        <w:t xml:space="preserve">have </w:t>
      </w:r>
      <w:r w:rsidR="00633AD5">
        <w:rPr>
          <w:lang w:val="en-CA"/>
        </w:rPr>
        <w:t>re</w:t>
      </w:r>
      <w:r w:rsidR="004E04F6">
        <w:rPr>
          <w:lang w:val="en-CA"/>
        </w:rPr>
        <w:t>alized that hybrid</w:t>
      </w:r>
      <w:r w:rsidR="00633AD5">
        <w:rPr>
          <w:lang w:val="en-CA"/>
        </w:rPr>
        <w:t xml:space="preserve"> records need to exist beca</w:t>
      </w:r>
      <w:r w:rsidR="00CD539A">
        <w:rPr>
          <w:lang w:val="en-CA"/>
        </w:rPr>
        <w:t xml:space="preserve">use they bridge the gap between </w:t>
      </w:r>
      <w:r w:rsidR="00633AD5">
        <w:rPr>
          <w:lang w:val="en-CA"/>
        </w:rPr>
        <w:t xml:space="preserve">AACR2 and RDA. </w:t>
      </w:r>
    </w:p>
    <w:p w14:paraId="71E24906" w14:textId="77777777" w:rsidR="00CD539A" w:rsidRPr="00256692" w:rsidRDefault="00256692" w:rsidP="00256692">
      <w:pPr>
        <w:rPr>
          <w:lang w:val="en-CA"/>
        </w:rPr>
      </w:pPr>
      <w:commentRangeStart w:id="2"/>
      <w:commentRangeStart w:id="3"/>
      <w:r w:rsidRPr="00982F58">
        <w:rPr>
          <w:color w:val="FF0000"/>
          <w:lang w:val="en-CA"/>
        </w:rPr>
        <w:t>As we balance everyday jobs with continuous learning needs</w:t>
      </w:r>
      <w:commentRangeEnd w:id="2"/>
      <w:r w:rsidR="00982F58">
        <w:rPr>
          <w:rStyle w:val="CommentReference"/>
        </w:rPr>
        <w:commentReference w:id="2"/>
      </w:r>
      <w:r w:rsidRPr="00256692">
        <w:rPr>
          <w:lang w:val="en-CA"/>
        </w:rPr>
        <w:t xml:space="preserve">, </w:t>
      </w:r>
      <w:r w:rsidRPr="003D0B4B">
        <w:rPr>
          <w:lang w:val="en-CA"/>
        </w:rPr>
        <w:t xml:space="preserve">we have come to accept that current </w:t>
      </w:r>
      <w:commentRangeStart w:id="4"/>
      <w:r w:rsidRPr="003D0B4B">
        <w:rPr>
          <w:lang w:val="en-CA"/>
        </w:rPr>
        <w:t>cataloguing practice involves guidelines, rather than rigid rules</w:t>
      </w:r>
      <w:r w:rsidR="003D0B4B">
        <w:rPr>
          <w:lang w:val="en-CA"/>
        </w:rPr>
        <w:t>.</w:t>
      </w:r>
      <w:commentRangeEnd w:id="4"/>
      <w:r w:rsidR="004834DE">
        <w:rPr>
          <w:rStyle w:val="CommentReference"/>
        </w:rPr>
        <w:commentReference w:id="4"/>
      </w:r>
      <w:r w:rsidR="001651E0" w:rsidRPr="001651E0">
        <w:rPr>
          <w:lang w:val="en-CA"/>
        </w:rPr>
        <w:t xml:space="preserve"> </w:t>
      </w:r>
      <w:r w:rsidR="00994F91">
        <w:rPr>
          <w:lang w:val="en-CA"/>
        </w:rPr>
        <w:t xml:space="preserve">These guidelines, </w:t>
      </w:r>
      <w:r w:rsidR="001651E0">
        <w:rPr>
          <w:lang w:val="en-CA"/>
        </w:rPr>
        <w:t xml:space="preserve">the tools we use, the environment in which we work, and the new opportunities afforded by changing perspectives are </w:t>
      </w:r>
      <w:r w:rsidR="00994F91">
        <w:rPr>
          <w:lang w:val="en-CA"/>
        </w:rPr>
        <w:t xml:space="preserve">also </w:t>
      </w:r>
      <w:r w:rsidR="001651E0">
        <w:rPr>
          <w:lang w:val="en-CA"/>
        </w:rPr>
        <w:t xml:space="preserve">continually </w:t>
      </w:r>
      <w:commentRangeStart w:id="5"/>
      <w:r w:rsidR="001651E0" w:rsidRPr="00120811">
        <w:rPr>
          <w:color w:val="FF0000"/>
          <w:lang w:val="en-CA"/>
        </w:rPr>
        <w:t>evolving.</w:t>
      </w:r>
      <w:r w:rsidR="001651E0">
        <w:rPr>
          <w:lang w:val="en-CA"/>
        </w:rPr>
        <w:t xml:space="preserve"> </w:t>
      </w:r>
      <w:commentRangeEnd w:id="5"/>
      <w:r w:rsidR="00120811">
        <w:rPr>
          <w:rStyle w:val="CommentReference"/>
        </w:rPr>
        <w:commentReference w:id="5"/>
      </w:r>
      <w:r w:rsidR="001651E0">
        <w:rPr>
          <w:lang w:val="en-CA"/>
        </w:rPr>
        <w:t>While change remains a constant, our goal and purpose remains the same. The role of cataloguing today, as in the past, is to describe r</w:t>
      </w:r>
      <w:r w:rsidR="004E04F6">
        <w:rPr>
          <w:lang w:val="en-CA"/>
        </w:rPr>
        <w:t>esources to make them as discoverable as possible.</w:t>
      </w:r>
      <w:commentRangeEnd w:id="3"/>
      <w:r w:rsidR="00FE2050">
        <w:rPr>
          <w:rStyle w:val="CommentReference"/>
        </w:rPr>
        <w:commentReference w:id="3"/>
      </w:r>
    </w:p>
    <w:p w14:paraId="11186B76" w14:textId="77777777" w:rsidR="00256692" w:rsidRDefault="00256692" w:rsidP="00256692">
      <w:pPr>
        <w:rPr>
          <w:lang w:val="en-CA"/>
        </w:rPr>
      </w:pPr>
    </w:p>
    <w:p w14:paraId="70DF4024" w14:textId="77777777" w:rsidR="00256692" w:rsidRPr="00256692" w:rsidRDefault="00973BCE" w:rsidP="00256692">
      <w:pPr>
        <w:rPr>
          <w:lang w:val="en-CA"/>
        </w:rPr>
      </w:pPr>
      <w:r>
        <w:rPr>
          <w:lang w:val="en-CA"/>
        </w:rPr>
        <w:t>Since the</w:t>
      </w:r>
      <w:r w:rsidR="00256692" w:rsidRPr="00256692">
        <w:rPr>
          <w:lang w:val="en-CA"/>
        </w:rPr>
        <w:t xml:space="preserve"> last report, our membership h</w:t>
      </w:r>
      <w:r>
        <w:rPr>
          <w:lang w:val="en-CA"/>
        </w:rPr>
        <w:t xml:space="preserve">as changed. However, </w:t>
      </w:r>
      <w:r w:rsidR="00256692" w:rsidRPr="00256692">
        <w:rPr>
          <w:lang w:val="en-CA"/>
        </w:rPr>
        <w:t>communication skills d</w:t>
      </w:r>
      <w:r w:rsidR="003A10F5">
        <w:rPr>
          <w:lang w:val="en-CA"/>
        </w:rPr>
        <w:t>eveloped over the past years have</w:t>
      </w:r>
      <w:r w:rsidR="00256692" w:rsidRPr="00256692">
        <w:rPr>
          <w:lang w:val="en-CA"/>
        </w:rPr>
        <w:t xml:space="preserve"> allowed us to continue building o</w:t>
      </w:r>
      <w:r>
        <w:rPr>
          <w:lang w:val="en-CA"/>
        </w:rPr>
        <w:t>n the strength of our teamwork. I</w:t>
      </w:r>
      <w:r w:rsidRPr="00256692">
        <w:rPr>
          <w:lang w:val="en-CA"/>
        </w:rPr>
        <w:t>n additi</w:t>
      </w:r>
      <w:r w:rsidR="003A10F5">
        <w:rPr>
          <w:lang w:val="en-CA"/>
        </w:rPr>
        <w:t xml:space="preserve">on to our primary purpose of enhancing </w:t>
      </w:r>
      <w:r>
        <w:rPr>
          <w:lang w:val="en-CA"/>
        </w:rPr>
        <w:t>cataloguing skills, w</w:t>
      </w:r>
      <w:r w:rsidR="00256692" w:rsidRPr="00256692">
        <w:rPr>
          <w:lang w:val="en-CA"/>
        </w:rPr>
        <w:t xml:space="preserve">e have found </w:t>
      </w:r>
      <w:r w:rsidR="003A10F5">
        <w:rPr>
          <w:lang w:val="en-CA"/>
        </w:rPr>
        <w:t>that as a team and as individuals</w:t>
      </w:r>
      <w:r w:rsidR="00256692" w:rsidRPr="00256692">
        <w:rPr>
          <w:lang w:val="en-CA"/>
        </w:rPr>
        <w:t xml:space="preserve"> </w:t>
      </w:r>
      <w:r w:rsidR="003A10F5">
        <w:rPr>
          <w:lang w:val="en-CA"/>
        </w:rPr>
        <w:t>we have d</w:t>
      </w:r>
      <w:r w:rsidR="00256692" w:rsidRPr="00256692">
        <w:rPr>
          <w:lang w:val="en-CA"/>
        </w:rPr>
        <w:t>evelop</w:t>
      </w:r>
      <w:r w:rsidR="003A10F5">
        <w:rPr>
          <w:lang w:val="en-CA"/>
        </w:rPr>
        <w:t>ed</w:t>
      </w:r>
      <w:r w:rsidR="00256692" w:rsidRPr="00256692">
        <w:rPr>
          <w:lang w:val="en-CA"/>
        </w:rPr>
        <w:t xml:space="preserve"> new </w:t>
      </w:r>
      <w:commentRangeStart w:id="6"/>
      <w:r w:rsidR="00256692" w:rsidRPr="00120811">
        <w:rPr>
          <w:color w:val="FF0000"/>
          <w:lang w:val="en-CA"/>
        </w:rPr>
        <w:t>leadership,</w:t>
      </w:r>
      <w:commentRangeEnd w:id="6"/>
      <w:r w:rsidR="00120811">
        <w:rPr>
          <w:rStyle w:val="CommentReference"/>
        </w:rPr>
        <w:commentReference w:id="6"/>
      </w:r>
      <w:r w:rsidR="00256692" w:rsidRPr="00256692">
        <w:rPr>
          <w:lang w:val="en-CA"/>
        </w:rPr>
        <w:t xml:space="preserve"> problem-solving, and technical skills</w:t>
      </w:r>
      <w:r>
        <w:rPr>
          <w:lang w:val="en-CA"/>
        </w:rPr>
        <w:t xml:space="preserve">. </w:t>
      </w:r>
      <w:r w:rsidR="00256692" w:rsidRPr="00256692">
        <w:rPr>
          <w:lang w:val="en-CA"/>
        </w:rPr>
        <w:t>Through our regularly scheduled and well-documented meetings, frequent email updates, intensive training sessions, timely discussions and know</w:t>
      </w:r>
      <w:r w:rsidR="003A10F5">
        <w:rPr>
          <w:lang w:val="en-CA"/>
        </w:rPr>
        <w:t xml:space="preserve">ledge-sharing, we have become </w:t>
      </w:r>
      <w:r w:rsidR="00256692" w:rsidRPr="00256692">
        <w:rPr>
          <w:lang w:val="en-CA"/>
        </w:rPr>
        <w:t>m</w:t>
      </w:r>
      <w:r w:rsidR="003A10F5">
        <w:rPr>
          <w:lang w:val="en-CA"/>
        </w:rPr>
        <w:t xml:space="preserve">ore cohesive and </w:t>
      </w:r>
      <w:r w:rsidR="003A10F5" w:rsidRPr="00CF4FE4">
        <w:rPr>
          <w:color w:val="FF0000"/>
          <w:lang w:val="en-CA"/>
        </w:rPr>
        <w:t>productive</w:t>
      </w:r>
      <w:commentRangeStart w:id="7"/>
      <w:r w:rsidR="00256692" w:rsidRPr="00256692">
        <w:rPr>
          <w:lang w:val="en-CA"/>
        </w:rPr>
        <w:t xml:space="preserve">. </w:t>
      </w:r>
      <w:commentRangeEnd w:id="7"/>
      <w:r w:rsidR="006301D5">
        <w:rPr>
          <w:rStyle w:val="CommentReference"/>
        </w:rPr>
        <w:commentReference w:id="7"/>
      </w:r>
      <w:r w:rsidR="00256692" w:rsidRPr="00256692">
        <w:rPr>
          <w:lang w:val="en-CA"/>
        </w:rPr>
        <w:t>As we have combined our strengths, learned from our diffe</w:t>
      </w:r>
      <w:r w:rsidR="003A10F5">
        <w:rPr>
          <w:lang w:val="en-CA"/>
        </w:rPr>
        <w:t xml:space="preserve">rent backgrounds, and expanded our </w:t>
      </w:r>
      <w:r w:rsidR="00256692" w:rsidRPr="00256692">
        <w:rPr>
          <w:lang w:val="en-CA"/>
        </w:rPr>
        <w:t xml:space="preserve">understanding </w:t>
      </w:r>
      <w:r w:rsidR="003A10F5">
        <w:rPr>
          <w:lang w:val="en-CA"/>
        </w:rPr>
        <w:t xml:space="preserve">of </w:t>
      </w:r>
      <w:r w:rsidR="00256692" w:rsidRPr="00256692">
        <w:rPr>
          <w:lang w:val="en-CA"/>
        </w:rPr>
        <w:t xml:space="preserve">the work we do within our unit and how it impacts on the </w:t>
      </w:r>
      <w:commentRangeStart w:id="8"/>
      <w:r w:rsidR="00256692" w:rsidRPr="00256692">
        <w:rPr>
          <w:lang w:val="en-CA"/>
        </w:rPr>
        <w:t>library</w:t>
      </w:r>
      <w:commentRangeEnd w:id="8"/>
      <w:r w:rsidR="00120811">
        <w:rPr>
          <w:rStyle w:val="CommentReference"/>
        </w:rPr>
        <w:commentReference w:id="8"/>
      </w:r>
      <w:r w:rsidR="00256692" w:rsidRPr="00256692">
        <w:rPr>
          <w:lang w:val="en-CA"/>
        </w:rPr>
        <w:t>, we have opened up silos and developed the ability to step into each other’s shoes as needed.</w:t>
      </w:r>
    </w:p>
    <w:p w14:paraId="3FACA0B6" w14:textId="77777777" w:rsidR="00256692" w:rsidRPr="00256692" w:rsidRDefault="00256692" w:rsidP="00256692">
      <w:pPr>
        <w:rPr>
          <w:lang w:val="en-CA"/>
        </w:rPr>
      </w:pPr>
      <w:r w:rsidRPr="00256692">
        <w:rPr>
          <w:lang w:val="en-CA"/>
        </w:rPr>
        <w:t>CCG has learn</w:t>
      </w:r>
      <w:r w:rsidR="00D029F3">
        <w:rPr>
          <w:lang w:val="en-CA"/>
        </w:rPr>
        <w:t xml:space="preserve">ed that we need to be agile </w:t>
      </w:r>
      <w:r w:rsidRPr="00256692">
        <w:rPr>
          <w:lang w:val="en-CA"/>
        </w:rPr>
        <w:t xml:space="preserve">in the current cataloguing environment.  Not only does the </w:t>
      </w:r>
      <w:r w:rsidRPr="002425BE">
        <w:rPr>
          <w:lang w:val="en-CA"/>
        </w:rPr>
        <w:t>current</w:t>
      </w:r>
      <w:r w:rsidRPr="00256692">
        <w:rPr>
          <w:lang w:val="en-CA"/>
        </w:rPr>
        <w:t xml:space="preserve"> cataloguing standard, Resourc</w:t>
      </w:r>
      <w:r w:rsidR="00B877A5">
        <w:rPr>
          <w:lang w:val="en-CA"/>
        </w:rPr>
        <w:t>e Description and Access (RDA), c</w:t>
      </w:r>
      <w:r w:rsidRPr="00256692">
        <w:rPr>
          <w:lang w:val="en-CA"/>
        </w:rPr>
        <w:t>ontinually</w:t>
      </w:r>
      <w:r w:rsidR="00B877A5">
        <w:rPr>
          <w:lang w:val="en-CA"/>
        </w:rPr>
        <w:t xml:space="preserve"> </w:t>
      </w:r>
      <w:r w:rsidRPr="00256692">
        <w:rPr>
          <w:lang w:val="en-CA"/>
        </w:rPr>
        <w:t>change, but the theoretical models that encompass the cataloguing standards are also evolving</w:t>
      </w:r>
      <w:r>
        <w:rPr>
          <w:lang w:val="en-CA"/>
        </w:rPr>
        <w:t>. W</w:t>
      </w:r>
      <w:r w:rsidRPr="00256692">
        <w:rPr>
          <w:lang w:val="en-CA"/>
        </w:rPr>
        <w:t xml:space="preserve">hat we previously knew as the Functional Requirements for Bibliographic Records (FRBR) has now branched off into two models: FRBR-LRM and </w:t>
      </w:r>
      <w:proofErr w:type="spellStart"/>
      <w:r w:rsidRPr="00256692">
        <w:rPr>
          <w:lang w:val="en-CA"/>
        </w:rPr>
        <w:t>FRBR</w:t>
      </w:r>
      <w:r>
        <w:rPr>
          <w:lang w:val="en-CA"/>
        </w:rPr>
        <w:t>oo</w:t>
      </w:r>
      <w:proofErr w:type="spellEnd"/>
      <w:r>
        <w:rPr>
          <w:lang w:val="en-CA"/>
        </w:rPr>
        <w:t>. Also, because guideline</w:t>
      </w:r>
      <w:r w:rsidR="004A1556">
        <w:rPr>
          <w:lang w:val="en-CA"/>
        </w:rPr>
        <w:t xml:space="preserve">s are always changing, we </w:t>
      </w:r>
      <w:r w:rsidRPr="00256692">
        <w:rPr>
          <w:lang w:val="en-CA"/>
        </w:rPr>
        <w:t>depend heavily on th</w:t>
      </w:r>
      <w:r w:rsidR="004A1556">
        <w:rPr>
          <w:lang w:val="en-CA"/>
        </w:rPr>
        <w:t xml:space="preserve">e use of MARC Standards and having access to the RDA Toolkit. </w:t>
      </w:r>
      <w:r w:rsidRPr="00256692">
        <w:rPr>
          <w:lang w:val="en-CA"/>
        </w:rPr>
        <w:t>The challenge we face on a daily basis is that wha</w:t>
      </w:r>
      <w:r w:rsidR="00B877A5">
        <w:rPr>
          <w:lang w:val="en-CA"/>
        </w:rPr>
        <w:t>t</w:t>
      </w:r>
      <w:r w:rsidR="00D029F3">
        <w:rPr>
          <w:lang w:val="en-CA"/>
        </w:rPr>
        <w:t xml:space="preserve"> we do today may not be accepted as</w:t>
      </w:r>
      <w:r w:rsidR="00B877A5">
        <w:rPr>
          <w:lang w:val="en-CA"/>
        </w:rPr>
        <w:t xml:space="preserve"> best practice</w:t>
      </w:r>
      <w:r w:rsidRPr="00256692">
        <w:rPr>
          <w:lang w:val="en-CA"/>
        </w:rPr>
        <w:t xml:space="preserve"> tomorrow.</w:t>
      </w:r>
    </w:p>
    <w:p w14:paraId="5C9E34DE" w14:textId="77777777" w:rsidR="00256692" w:rsidRDefault="00256692" w:rsidP="00256692">
      <w:pPr>
        <w:rPr>
          <w:lang w:val="en-CA"/>
        </w:rPr>
      </w:pPr>
      <w:r w:rsidRPr="0002150C">
        <w:rPr>
          <w:lang w:val="en-CA"/>
        </w:rPr>
        <w:lastRenderedPageBreak/>
        <w:t>It is challenging working with</w:t>
      </w:r>
      <w:r w:rsidR="00B877A5" w:rsidRPr="0002150C">
        <w:rPr>
          <w:lang w:val="en-CA"/>
        </w:rPr>
        <w:t xml:space="preserve"> changing guidelines and learning to apply cataloguer’s judgement – </w:t>
      </w:r>
      <w:r w:rsidRPr="0002150C">
        <w:rPr>
          <w:lang w:val="en-CA"/>
        </w:rPr>
        <w:t>especially</w:t>
      </w:r>
      <w:r w:rsidR="00B877A5" w:rsidRPr="0002150C">
        <w:rPr>
          <w:lang w:val="en-CA"/>
        </w:rPr>
        <w:t xml:space="preserve"> </w:t>
      </w:r>
      <w:r w:rsidRPr="0002150C">
        <w:rPr>
          <w:lang w:val="en-CA"/>
        </w:rPr>
        <w:t>when there is not always consensus amongst experts</w:t>
      </w:r>
      <w:r w:rsidR="00B877A5" w:rsidRPr="0002150C">
        <w:rPr>
          <w:lang w:val="en-CA"/>
        </w:rPr>
        <w:t xml:space="preserve"> in the field of cataloguing.</w:t>
      </w:r>
      <w:r w:rsidR="00B877A5">
        <w:rPr>
          <w:lang w:val="en-CA"/>
        </w:rPr>
        <w:t xml:space="preserve">  </w:t>
      </w:r>
      <w:r w:rsidRPr="00256692">
        <w:rPr>
          <w:lang w:val="en-CA"/>
        </w:rPr>
        <w:t xml:space="preserve">Our group has been </w:t>
      </w:r>
      <w:commentRangeStart w:id="9"/>
      <w:r w:rsidRPr="001B29A8">
        <w:rPr>
          <w:color w:val="FF0000"/>
          <w:lang w:val="en-CA"/>
        </w:rPr>
        <w:t>very</w:t>
      </w:r>
      <w:r w:rsidRPr="00256692">
        <w:rPr>
          <w:lang w:val="en-CA"/>
        </w:rPr>
        <w:t xml:space="preserve"> </w:t>
      </w:r>
      <w:commentRangeEnd w:id="9"/>
      <w:r w:rsidR="006301D5">
        <w:rPr>
          <w:rStyle w:val="CommentReference"/>
        </w:rPr>
        <w:commentReference w:id="9"/>
      </w:r>
      <w:r w:rsidRPr="00256692">
        <w:rPr>
          <w:lang w:val="en-CA"/>
        </w:rPr>
        <w:t>fortunate to be able to rely on our metadata librarian for training as we’ve moved forward.</w:t>
      </w:r>
    </w:p>
    <w:p w14:paraId="3C5EFED1" w14:textId="77777777" w:rsidR="00256692" w:rsidRPr="00256692" w:rsidRDefault="00256692" w:rsidP="00256692">
      <w:pPr>
        <w:rPr>
          <w:lang w:val="en-CA"/>
        </w:rPr>
      </w:pPr>
      <w:r w:rsidRPr="00256692">
        <w:rPr>
          <w:lang w:val="en-CA"/>
        </w:rPr>
        <w:t>Examples of training provided by Donna Fr</w:t>
      </w:r>
      <w:r w:rsidR="00B877A5">
        <w:rPr>
          <w:lang w:val="en-CA"/>
        </w:rPr>
        <w:t xml:space="preserve">ederick our </w:t>
      </w:r>
      <w:commentRangeStart w:id="10"/>
      <w:r w:rsidR="00B877A5" w:rsidRPr="0002150C">
        <w:rPr>
          <w:lang w:val="en-CA"/>
        </w:rPr>
        <w:t>Metadata Librarian</w:t>
      </w:r>
      <w:commentRangeEnd w:id="10"/>
      <w:r w:rsidR="004433A0">
        <w:rPr>
          <w:rStyle w:val="CommentReference"/>
        </w:rPr>
        <w:commentReference w:id="10"/>
      </w:r>
      <w:r w:rsidR="00B877A5">
        <w:rPr>
          <w:lang w:val="en-CA"/>
        </w:rPr>
        <w:t>:</w:t>
      </w:r>
    </w:p>
    <w:p w14:paraId="23626D6C" w14:textId="77777777" w:rsidR="00B877A5" w:rsidRDefault="00256692" w:rsidP="00B877A5">
      <w:pPr>
        <w:pStyle w:val="ListParagraph"/>
        <w:numPr>
          <w:ilvl w:val="0"/>
          <w:numId w:val="1"/>
        </w:numPr>
        <w:rPr>
          <w:lang w:val="en-CA"/>
        </w:rPr>
      </w:pPr>
      <w:r w:rsidRPr="00B877A5">
        <w:rPr>
          <w:lang w:val="en-CA"/>
        </w:rPr>
        <w:t>Group training on creation of RDA bibliographic records for:</w:t>
      </w:r>
    </w:p>
    <w:p w14:paraId="120C8561" w14:textId="77777777" w:rsidR="00B877A5" w:rsidRDefault="00256692" w:rsidP="00256692">
      <w:pPr>
        <w:pStyle w:val="ListParagraph"/>
        <w:numPr>
          <w:ilvl w:val="1"/>
          <w:numId w:val="1"/>
        </w:numPr>
        <w:rPr>
          <w:lang w:val="en-CA"/>
        </w:rPr>
      </w:pPr>
      <w:r w:rsidRPr="00B877A5">
        <w:rPr>
          <w:lang w:val="en-CA"/>
        </w:rPr>
        <w:t>Music cassette tape</w:t>
      </w:r>
      <w:r w:rsidR="00B877A5">
        <w:rPr>
          <w:lang w:val="en-CA"/>
        </w:rPr>
        <w:t>s</w:t>
      </w:r>
    </w:p>
    <w:p w14:paraId="0565961C" w14:textId="77777777" w:rsidR="00B877A5" w:rsidRDefault="00256692" w:rsidP="00256692">
      <w:pPr>
        <w:pStyle w:val="ListParagraph"/>
        <w:numPr>
          <w:ilvl w:val="1"/>
          <w:numId w:val="1"/>
        </w:numPr>
        <w:rPr>
          <w:lang w:val="en-CA"/>
        </w:rPr>
      </w:pPr>
      <w:r w:rsidRPr="00B877A5">
        <w:rPr>
          <w:lang w:val="en-CA"/>
        </w:rPr>
        <w:t>Music vinyl records</w:t>
      </w:r>
    </w:p>
    <w:p w14:paraId="253C68AB" w14:textId="77777777" w:rsidR="00B877A5" w:rsidRDefault="00256692" w:rsidP="00256692">
      <w:pPr>
        <w:pStyle w:val="ListParagraph"/>
        <w:numPr>
          <w:ilvl w:val="1"/>
          <w:numId w:val="1"/>
        </w:numPr>
        <w:rPr>
          <w:lang w:val="en-CA"/>
        </w:rPr>
      </w:pPr>
      <w:r w:rsidRPr="00B877A5">
        <w:rPr>
          <w:lang w:val="en-CA"/>
        </w:rPr>
        <w:t>DVDs</w:t>
      </w:r>
    </w:p>
    <w:p w14:paraId="19884050" w14:textId="77777777" w:rsidR="00B877A5" w:rsidRPr="00B877A5" w:rsidRDefault="00256692" w:rsidP="00B877A5">
      <w:pPr>
        <w:pStyle w:val="ListParagraph"/>
        <w:numPr>
          <w:ilvl w:val="1"/>
          <w:numId w:val="1"/>
        </w:numPr>
        <w:rPr>
          <w:lang w:val="en-CA"/>
        </w:rPr>
      </w:pPr>
      <w:r w:rsidRPr="00B877A5">
        <w:rPr>
          <w:lang w:val="en-CA"/>
        </w:rPr>
        <w:t>Monographs</w:t>
      </w:r>
    </w:p>
    <w:p w14:paraId="1B180EE3" w14:textId="77777777" w:rsidR="00B877A5" w:rsidRDefault="00256692" w:rsidP="00256692">
      <w:pPr>
        <w:pStyle w:val="ListParagraph"/>
        <w:numPr>
          <w:ilvl w:val="0"/>
          <w:numId w:val="1"/>
        </w:numPr>
        <w:rPr>
          <w:lang w:val="en-CA"/>
        </w:rPr>
      </w:pPr>
      <w:r w:rsidRPr="00B877A5">
        <w:rPr>
          <w:lang w:val="en-CA"/>
        </w:rPr>
        <w:t>Sub Group training on creation of RDA bibliographic records for:</w:t>
      </w:r>
    </w:p>
    <w:p w14:paraId="04FFDB6E" w14:textId="77777777" w:rsidR="00B877A5" w:rsidRDefault="00256692" w:rsidP="00256692">
      <w:pPr>
        <w:pStyle w:val="ListParagraph"/>
        <w:numPr>
          <w:ilvl w:val="1"/>
          <w:numId w:val="1"/>
        </w:numPr>
        <w:rPr>
          <w:lang w:val="en-CA"/>
        </w:rPr>
      </w:pPr>
      <w:r w:rsidRPr="00B877A5">
        <w:rPr>
          <w:lang w:val="en-CA"/>
        </w:rPr>
        <w:t>Serials</w:t>
      </w:r>
    </w:p>
    <w:p w14:paraId="6691D0F1" w14:textId="77777777" w:rsidR="00B877A5" w:rsidRDefault="00256692" w:rsidP="00256692">
      <w:pPr>
        <w:pStyle w:val="ListParagraph"/>
        <w:numPr>
          <w:ilvl w:val="1"/>
          <w:numId w:val="1"/>
        </w:numPr>
        <w:rPr>
          <w:lang w:val="en-CA"/>
        </w:rPr>
      </w:pPr>
      <w:r w:rsidRPr="00B877A5">
        <w:rPr>
          <w:lang w:val="en-CA"/>
        </w:rPr>
        <w:t>Integrating Resources</w:t>
      </w:r>
    </w:p>
    <w:p w14:paraId="0309A06B" w14:textId="77777777" w:rsidR="00B877A5" w:rsidRDefault="00256692" w:rsidP="00256692">
      <w:pPr>
        <w:pStyle w:val="ListParagraph"/>
        <w:numPr>
          <w:ilvl w:val="1"/>
          <w:numId w:val="1"/>
        </w:numPr>
        <w:rPr>
          <w:lang w:val="en-CA"/>
        </w:rPr>
      </w:pPr>
      <w:r w:rsidRPr="00B877A5">
        <w:rPr>
          <w:lang w:val="en-CA"/>
        </w:rPr>
        <w:t>Theses</w:t>
      </w:r>
    </w:p>
    <w:p w14:paraId="235BEDCF" w14:textId="77777777" w:rsidR="00256692" w:rsidRPr="00B877A5" w:rsidRDefault="00256692" w:rsidP="00B877A5">
      <w:pPr>
        <w:pStyle w:val="ListParagraph"/>
        <w:numPr>
          <w:ilvl w:val="0"/>
          <w:numId w:val="2"/>
        </w:numPr>
        <w:rPr>
          <w:lang w:val="en-CA"/>
        </w:rPr>
      </w:pPr>
      <w:r w:rsidRPr="00B877A5">
        <w:rPr>
          <w:lang w:val="en-CA"/>
        </w:rPr>
        <w:t>On</w:t>
      </w:r>
      <w:r w:rsidR="00D029F3">
        <w:rPr>
          <w:lang w:val="en-CA"/>
        </w:rPr>
        <w:t xml:space="preserve">going updates on changes to RDA, </w:t>
      </w:r>
      <w:r w:rsidR="00D029F3" w:rsidRPr="00CF4FE4">
        <w:rPr>
          <w:color w:val="FF0000"/>
          <w:lang w:val="en-CA"/>
        </w:rPr>
        <w:t xml:space="preserve">including </w:t>
      </w:r>
      <w:commentRangeStart w:id="11"/>
      <w:r w:rsidR="00D029F3" w:rsidRPr="00CF4FE4">
        <w:rPr>
          <w:color w:val="FF0000"/>
          <w:lang w:val="en-CA"/>
        </w:rPr>
        <w:t>l</w:t>
      </w:r>
      <w:r w:rsidR="00D029F3">
        <w:rPr>
          <w:lang w:val="en-CA"/>
        </w:rPr>
        <w:t>anguages</w:t>
      </w:r>
      <w:commentRangeEnd w:id="11"/>
      <w:r w:rsidR="006301D5">
        <w:rPr>
          <w:rStyle w:val="CommentReference"/>
        </w:rPr>
        <w:commentReference w:id="11"/>
      </w:r>
      <w:r w:rsidR="00D029F3">
        <w:rPr>
          <w:lang w:val="en-CA"/>
        </w:rPr>
        <w:t xml:space="preserve"> other than English</w:t>
      </w:r>
    </w:p>
    <w:p w14:paraId="18BED5E0" w14:textId="77777777" w:rsidR="00F21487" w:rsidRDefault="00020CE5" w:rsidP="00C44D05">
      <w:pPr>
        <w:rPr>
          <w:lang w:val="en-CA"/>
        </w:rPr>
      </w:pPr>
      <w:r w:rsidRPr="00020CE5">
        <w:rPr>
          <w:lang w:val="en-CA"/>
        </w:rPr>
        <w:t xml:space="preserve">We are </w:t>
      </w:r>
      <w:r w:rsidR="00D029F3">
        <w:rPr>
          <w:lang w:val="en-CA"/>
        </w:rPr>
        <w:t xml:space="preserve">increasingly </w:t>
      </w:r>
      <w:r w:rsidRPr="00020CE5">
        <w:rPr>
          <w:lang w:val="en-CA"/>
        </w:rPr>
        <w:t>aware that changes in cataloguing impact other areas of the</w:t>
      </w:r>
      <w:r w:rsidR="00D029F3">
        <w:rPr>
          <w:lang w:val="en-CA"/>
        </w:rPr>
        <w:t xml:space="preserve"> library. O</w:t>
      </w:r>
      <w:r w:rsidRPr="00020CE5">
        <w:rPr>
          <w:lang w:val="en-CA"/>
        </w:rPr>
        <w:t xml:space="preserve">ur environment has become more global, so we need to </w:t>
      </w:r>
      <w:commentRangeStart w:id="12"/>
      <w:r w:rsidRPr="004433A0">
        <w:rPr>
          <w:lang w:val="en-CA"/>
        </w:rPr>
        <w:t>adhere to international standards and guidelines</w:t>
      </w:r>
      <w:r w:rsidRPr="00020CE5">
        <w:rPr>
          <w:lang w:val="en-CA"/>
        </w:rPr>
        <w:t xml:space="preserve"> </w:t>
      </w:r>
      <w:commentRangeEnd w:id="12"/>
      <w:r w:rsidR="004433A0">
        <w:rPr>
          <w:rStyle w:val="CommentReference"/>
        </w:rPr>
        <w:commentReference w:id="12"/>
      </w:r>
      <w:r w:rsidRPr="00020CE5">
        <w:rPr>
          <w:lang w:val="en-CA"/>
        </w:rPr>
        <w:t xml:space="preserve">as we pay more attention to the bigger picture and how our </w:t>
      </w:r>
      <w:r w:rsidR="00D029F3">
        <w:rPr>
          <w:lang w:val="en-CA"/>
        </w:rPr>
        <w:t xml:space="preserve">discovery </w:t>
      </w:r>
      <w:r w:rsidRPr="00020CE5">
        <w:rPr>
          <w:lang w:val="en-CA"/>
        </w:rPr>
        <w:t>records will work in the future. RDA was developed with the purpose of making cataloguing more flexible in the way we create bibliographic records, using guidelines and applying cataloguer’s judgement rather than relying on the strict rules of AACR</w:t>
      </w:r>
      <w:r w:rsidR="00546B0B">
        <w:rPr>
          <w:lang w:val="en-CA"/>
        </w:rPr>
        <w:t>2. The</w:t>
      </w:r>
      <w:r w:rsidRPr="00020CE5">
        <w:rPr>
          <w:lang w:val="en-CA"/>
        </w:rPr>
        <w:t xml:space="preserve"> shift to the use of linked data and BIBFRAME requires a new awareness of how we will need to migrate our local data out of bibliographic records which results in less flexibility in terms of what we can include in a bi</w:t>
      </w:r>
      <w:r w:rsidR="00546B0B">
        <w:rPr>
          <w:lang w:val="en-CA"/>
        </w:rPr>
        <w:t>bliographic record (</w:t>
      </w:r>
      <w:r w:rsidRPr="00020CE5">
        <w:rPr>
          <w:lang w:val="en-CA"/>
        </w:rPr>
        <w:t xml:space="preserve">local notes, local series, holdings information, </w:t>
      </w:r>
      <w:r w:rsidR="00546B0B">
        <w:rPr>
          <w:lang w:val="en-CA"/>
        </w:rPr>
        <w:t xml:space="preserve">and </w:t>
      </w:r>
      <w:r w:rsidRPr="00020CE5">
        <w:rPr>
          <w:lang w:val="en-CA"/>
        </w:rPr>
        <w:t>all l</w:t>
      </w:r>
      <w:r w:rsidR="00546B0B">
        <w:rPr>
          <w:lang w:val="en-CA"/>
        </w:rPr>
        <w:t>ocal fields). Our first positive</w:t>
      </w:r>
      <w:r w:rsidRPr="00020CE5">
        <w:rPr>
          <w:lang w:val="en-CA"/>
        </w:rPr>
        <w:t xml:space="preserve"> action to preserve local data has been to in</w:t>
      </w:r>
      <w:r w:rsidR="00546B0B">
        <w:rPr>
          <w:lang w:val="en-CA"/>
        </w:rPr>
        <w:t xml:space="preserve">clude local call numbers in </w:t>
      </w:r>
      <w:r w:rsidR="00F21487">
        <w:rPr>
          <w:lang w:val="en-CA"/>
        </w:rPr>
        <w:t xml:space="preserve">individual item records. </w:t>
      </w:r>
      <w:r w:rsidR="00301434" w:rsidRPr="008139A5">
        <w:rPr>
          <w:rFonts w:eastAsia="Times New Roman" w:cs="Times New Roman"/>
          <w:lang w:val="en-CA" w:eastAsia="en-CA" w:bidi="ar-SA"/>
        </w:rPr>
        <w:t>We know that the ways discovery records are obtained and linked to local acquisition and holding</w:t>
      </w:r>
      <w:r w:rsidR="00301434">
        <w:rPr>
          <w:rFonts w:eastAsia="Times New Roman" w:cs="Times New Roman"/>
          <w:lang w:val="en-CA" w:eastAsia="en-CA" w:bidi="ar-SA"/>
        </w:rPr>
        <w:t xml:space="preserve">s records are going to change. </w:t>
      </w:r>
      <w:r w:rsidR="00F21487">
        <w:rPr>
          <w:lang w:val="en-CA"/>
        </w:rPr>
        <w:t xml:space="preserve">Moving forward, </w:t>
      </w:r>
      <w:r w:rsidR="00C44D05">
        <w:rPr>
          <w:lang w:val="en-CA"/>
        </w:rPr>
        <w:t>we must continue to reflect on and analyze the local data that is in our bibliographic records, in an effort to preserve this information when we migrate to a new system.</w:t>
      </w:r>
    </w:p>
    <w:p w14:paraId="6C1FBB47" w14:textId="7F4BA8CB" w:rsidR="00E920C8" w:rsidRDefault="00C44D05" w:rsidP="00E920C8">
      <w:pPr>
        <w:rPr>
          <w:lang w:val="en-CA"/>
        </w:rPr>
      </w:pPr>
      <w:r>
        <w:rPr>
          <w:lang w:val="en-CA"/>
        </w:rPr>
        <w:t xml:space="preserve">In the future, we will also need to be prepared for the post-MARC metadata model known as BIBFRAME. In order for the metadata in our MARC records to migrate as seamlessly as possible to this new metadata framework, it is imperative that we </w:t>
      </w:r>
      <w:commentRangeStart w:id="13"/>
      <w:r w:rsidRPr="00D5466C">
        <w:rPr>
          <w:lang w:val="en-CA"/>
        </w:rPr>
        <w:t>follow international standards and guidelines as closely as possible</w:t>
      </w:r>
      <w:commentRangeEnd w:id="13"/>
      <w:r w:rsidR="00D5466C">
        <w:rPr>
          <w:rStyle w:val="CommentReference"/>
        </w:rPr>
        <w:commentReference w:id="13"/>
      </w:r>
      <w:r>
        <w:rPr>
          <w:lang w:val="en-CA"/>
        </w:rPr>
        <w:t xml:space="preserve">. </w:t>
      </w:r>
      <w:commentRangeStart w:id="14"/>
      <w:r>
        <w:rPr>
          <w:lang w:val="en-CA"/>
        </w:rPr>
        <w:t>The</w:t>
      </w:r>
      <w:commentRangeEnd w:id="14"/>
      <w:r w:rsidR="00595F42">
        <w:rPr>
          <w:rStyle w:val="CommentReference"/>
        </w:rPr>
        <w:commentReference w:id="14"/>
      </w:r>
      <w:r>
        <w:rPr>
          <w:lang w:val="en-CA"/>
        </w:rPr>
        <w:t xml:space="preserve"> transition from MARC to BIBFRAME is one of the most important changes to impact the library world because of how it will make metadata in library catalogues available to a much larger audience outside the library community. This is because BIBFRAME is designed to use linked data principles, such as URIs (Uniform Resource Identifiers)</w:t>
      </w:r>
      <w:r w:rsidR="001B1A33">
        <w:rPr>
          <w:lang w:val="en-CA"/>
        </w:rPr>
        <w:t>, Authority control data,</w:t>
      </w:r>
      <w:r>
        <w:rPr>
          <w:lang w:val="en-CA"/>
        </w:rPr>
        <w:t xml:space="preserve"> and the RDF (Resource Description Framework) model. Currently when we catalogue resources, our goal is to make our library’s resources discoverable by our users. But what if our “users” are located on the other side of the world and are not intentionally trying to access our library’s catalogue and perhaps do not even know about the existence of the University of Saskatchewan? What if Google, so often considered competition for </w:t>
      </w:r>
      <w:r>
        <w:rPr>
          <w:lang w:val="en-CA"/>
        </w:rPr>
        <w:lastRenderedPageBreak/>
        <w:t>today’s library, is actually a part of the solution? Our library’s resources could potentially become searchable and discoverable via a simple Google search if we are able to successfully transition to the use of linked data and BIBFRAME. Think about the possibilities for serendipitous discovery of our library’s resources.</w:t>
      </w:r>
    </w:p>
    <w:p w14:paraId="186088E2" w14:textId="77777777" w:rsidR="00E920C8" w:rsidRDefault="00E920C8" w:rsidP="00E920C8">
      <w:pPr>
        <w:rPr>
          <w:lang w:val="en-CA"/>
        </w:rPr>
      </w:pPr>
      <w:commentRangeStart w:id="15"/>
      <w:r w:rsidRPr="00FC2958">
        <w:rPr>
          <w:rFonts w:eastAsia="Times New Roman" w:cs="Times New Roman"/>
          <w:lang w:val="en-CA" w:eastAsia="en-CA" w:bidi="ar-SA"/>
        </w:rPr>
        <w:t>BIBFRAME</w:t>
      </w:r>
      <w:commentRangeEnd w:id="15"/>
      <w:r w:rsidR="00595F42" w:rsidRPr="00FC2958">
        <w:rPr>
          <w:rStyle w:val="CommentReference"/>
        </w:rPr>
        <w:commentReference w:id="15"/>
      </w:r>
      <w:r w:rsidRPr="00FC2958">
        <w:rPr>
          <w:rFonts w:eastAsia="Times New Roman" w:cs="Times New Roman"/>
          <w:lang w:val="en-CA" w:eastAsia="en-CA" w:bidi="ar-SA"/>
        </w:rPr>
        <w:t xml:space="preserve"> has a timeline of 2 to 5 years in the future</w:t>
      </w:r>
      <w:r w:rsidR="00927602" w:rsidRPr="00FC2958">
        <w:rPr>
          <w:rFonts w:eastAsia="Times New Roman" w:cs="Times New Roman"/>
          <w:lang w:val="en-CA" w:eastAsia="en-CA" w:bidi="ar-SA"/>
        </w:rPr>
        <w:t xml:space="preserve">, </w:t>
      </w:r>
      <w:commentRangeStart w:id="16"/>
      <w:r w:rsidR="00927602" w:rsidRPr="00FC2958">
        <w:rPr>
          <w:rFonts w:eastAsia="Times New Roman" w:cs="Times New Roman"/>
          <w:lang w:val="en-CA" w:eastAsia="en-CA" w:bidi="ar-SA"/>
        </w:rPr>
        <w:t>and</w:t>
      </w:r>
      <w:r w:rsidRPr="00FC2958">
        <w:rPr>
          <w:rFonts w:eastAsia="Times New Roman" w:cs="Times New Roman"/>
          <w:lang w:val="en-CA" w:eastAsia="en-CA" w:bidi="ar-SA"/>
        </w:rPr>
        <w:t xml:space="preserve"> the current move to cloud based record delivery requires us to analyze how MARC fields have been configured in our existing ILS to avoid duplication of </w:t>
      </w:r>
      <w:commentRangeStart w:id="17"/>
      <w:r w:rsidRPr="00FC2958">
        <w:rPr>
          <w:rFonts w:eastAsia="Times New Roman" w:cs="Times New Roman"/>
          <w:lang w:val="en-CA" w:eastAsia="en-CA" w:bidi="ar-SA"/>
        </w:rPr>
        <w:t>records</w:t>
      </w:r>
      <w:commentRangeEnd w:id="17"/>
      <w:r w:rsidR="00595F42" w:rsidRPr="00FC2958">
        <w:rPr>
          <w:rStyle w:val="CommentReference"/>
        </w:rPr>
        <w:commentReference w:id="17"/>
      </w:r>
      <w:r w:rsidRPr="00FC2958">
        <w:rPr>
          <w:rFonts w:eastAsia="Times New Roman" w:cs="Times New Roman"/>
          <w:lang w:val="en-CA" w:eastAsia="en-CA" w:bidi="ar-SA"/>
        </w:rPr>
        <w:t>.</w:t>
      </w:r>
      <w:commentRangeEnd w:id="16"/>
      <w:r w:rsidR="00FC2958">
        <w:rPr>
          <w:rStyle w:val="CommentReference"/>
        </w:rPr>
        <w:commentReference w:id="16"/>
      </w:r>
    </w:p>
    <w:p w14:paraId="4A7003C4" w14:textId="6BFA74F3" w:rsidR="00C44D05" w:rsidRDefault="005E5675" w:rsidP="00C44D05">
      <w:pPr>
        <w:rPr>
          <w:lang w:val="en-CA"/>
        </w:rPr>
      </w:pPr>
      <w:r>
        <w:rPr>
          <w:lang w:val="en-CA"/>
        </w:rPr>
        <w:t xml:space="preserve">While the future is murky and we don’t have a crystal ball, CCG must continue to communicate with the library as a whole. </w:t>
      </w:r>
      <w:r w:rsidR="001B1A33">
        <w:rPr>
          <w:lang w:val="en-CA"/>
        </w:rPr>
        <w:t xml:space="preserve">Every unit and branch in the library has a role to play, as we work towards our common goal of resource discovery. </w:t>
      </w:r>
      <w:r>
        <w:rPr>
          <w:lang w:val="en-CA"/>
        </w:rPr>
        <w:t>W</w:t>
      </w:r>
      <w:r w:rsidR="00C44D05">
        <w:rPr>
          <w:lang w:val="en-CA"/>
        </w:rPr>
        <w:t xml:space="preserve">e are in the early stages of </w:t>
      </w:r>
      <w:r>
        <w:rPr>
          <w:lang w:val="en-CA"/>
        </w:rPr>
        <w:t xml:space="preserve">learning about linked data, and </w:t>
      </w:r>
      <w:r w:rsidR="00C44D05">
        <w:rPr>
          <w:lang w:val="en-CA"/>
        </w:rPr>
        <w:t xml:space="preserve">we know that there are a number of </w:t>
      </w:r>
      <w:commentRangeStart w:id="18"/>
      <w:r w:rsidR="00C44D05">
        <w:rPr>
          <w:lang w:val="en-CA"/>
        </w:rPr>
        <w:t>“early adop</w:t>
      </w:r>
      <w:r w:rsidR="001B1A33">
        <w:rPr>
          <w:lang w:val="en-CA"/>
        </w:rPr>
        <w:t xml:space="preserve">ter” libraries upon which we could </w:t>
      </w:r>
      <w:r>
        <w:rPr>
          <w:lang w:val="en-CA"/>
        </w:rPr>
        <w:t>piggy</w:t>
      </w:r>
      <w:r w:rsidR="00C44D05">
        <w:rPr>
          <w:lang w:val="en-CA"/>
        </w:rPr>
        <w:t>back</w:t>
      </w:r>
      <w:commentRangeEnd w:id="18"/>
      <w:r w:rsidR="00933BD9">
        <w:rPr>
          <w:rStyle w:val="CommentReference"/>
        </w:rPr>
        <w:commentReference w:id="18"/>
      </w:r>
      <w:r w:rsidR="00C44D05">
        <w:rPr>
          <w:lang w:val="en-CA"/>
        </w:rPr>
        <w:t>, as we learn from their mis</w:t>
      </w:r>
      <w:r w:rsidR="00CB07E5">
        <w:rPr>
          <w:lang w:val="en-CA"/>
        </w:rPr>
        <w:t xml:space="preserve">takes and </w:t>
      </w:r>
      <w:commentRangeStart w:id="19"/>
      <w:r w:rsidR="00CB07E5">
        <w:rPr>
          <w:lang w:val="en-CA"/>
        </w:rPr>
        <w:t>successes</w:t>
      </w:r>
      <w:commentRangeEnd w:id="19"/>
      <w:r w:rsidR="00982F58">
        <w:rPr>
          <w:rStyle w:val="CommentReference"/>
        </w:rPr>
        <w:commentReference w:id="19"/>
      </w:r>
      <w:r w:rsidR="00CB07E5">
        <w:rPr>
          <w:lang w:val="en-CA"/>
        </w:rPr>
        <w:t>.</w:t>
      </w:r>
    </w:p>
    <w:p w14:paraId="7D6E22E6" w14:textId="6ACFE460" w:rsidR="00B827B5" w:rsidRPr="00B827B5" w:rsidRDefault="00C44D05" w:rsidP="00C44D05">
      <w:pPr>
        <w:rPr>
          <w:lang w:val="en-CA"/>
        </w:rPr>
      </w:pPr>
      <w:r>
        <w:rPr>
          <w:lang w:val="en-CA"/>
        </w:rPr>
        <w:t xml:space="preserve">Keeping our libraries current </w:t>
      </w:r>
      <w:r w:rsidR="00CB07E5">
        <w:rPr>
          <w:lang w:val="en-CA"/>
        </w:rPr>
        <w:t xml:space="preserve">and relevant in the digital age </w:t>
      </w:r>
      <w:r w:rsidR="00B874FA">
        <w:rPr>
          <w:lang w:val="en-CA"/>
        </w:rPr>
        <w:t xml:space="preserve">is about </w:t>
      </w:r>
      <w:r>
        <w:rPr>
          <w:lang w:val="en-CA"/>
        </w:rPr>
        <w:t>creating a sens</w:t>
      </w:r>
      <w:r w:rsidR="00B874FA">
        <w:rPr>
          <w:lang w:val="en-CA"/>
        </w:rPr>
        <w:t xml:space="preserve">e of place, providing beneficial </w:t>
      </w:r>
      <w:r>
        <w:rPr>
          <w:lang w:val="en-CA"/>
        </w:rPr>
        <w:t>spaces and services</w:t>
      </w:r>
      <w:r w:rsidR="00B874FA">
        <w:rPr>
          <w:lang w:val="en-CA"/>
        </w:rPr>
        <w:t xml:space="preserve">, and </w:t>
      </w:r>
      <w:commentRangeStart w:id="20"/>
      <w:r w:rsidR="00B874FA">
        <w:rPr>
          <w:lang w:val="en-CA"/>
        </w:rPr>
        <w:t xml:space="preserve">making our collections </w:t>
      </w:r>
      <w:r>
        <w:rPr>
          <w:lang w:val="en-CA"/>
        </w:rPr>
        <w:t>dis</w:t>
      </w:r>
      <w:r w:rsidR="00B874FA">
        <w:rPr>
          <w:lang w:val="en-CA"/>
        </w:rPr>
        <w:t>coverable by a wider audience</w:t>
      </w:r>
      <w:commentRangeEnd w:id="20"/>
      <w:r w:rsidR="00CB07E5">
        <w:rPr>
          <w:rStyle w:val="CommentReference"/>
        </w:rPr>
        <w:commentReference w:id="20"/>
      </w:r>
      <w:r w:rsidR="00B874FA">
        <w:rPr>
          <w:lang w:val="en-CA"/>
        </w:rPr>
        <w:t xml:space="preserve">. As well as focusing on </w:t>
      </w:r>
      <w:r>
        <w:rPr>
          <w:lang w:val="en-CA"/>
        </w:rPr>
        <w:t>bringing peo</w:t>
      </w:r>
      <w:r w:rsidR="00B874FA">
        <w:rPr>
          <w:lang w:val="en-CA"/>
        </w:rPr>
        <w:t xml:space="preserve">ple to the library, we need to find ways of bringing </w:t>
      </w:r>
      <w:r>
        <w:rPr>
          <w:lang w:val="en-CA"/>
        </w:rPr>
        <w:t xml:space="preserve">the library to the </w:t>
      </w:r>
      <w:commentRangeStart w:id="21"/>
      <w:r>
        <w:rPr>
          <w:lang w:val="en-CA"/>
        </w:rPr>
        <w:t>people</w:t>
      </w:r>
      <w:commentRangeEnd w:id="21"/>
      <w:r w:rsidR="008E5446">
        <w:rPr>
          <w:rStyle w:val="CommentReference"/>
        </w:rPr>
        <w:commentReference w:id="21"/>
      </w:r>
      <w:r w:rsidR="00982F58">
        <w:rPr>
          <w:lang w:val="en-CA"/>
        </w:rPr>
        <w:t>.</w:t>
      </w:r>
    </w:p>
    <w:p w14:paraId="2E4F9050" w14:textId="77777777" w:rsidR="009759F6" w:rsidRDefault="009759F6" w:rsidP="00C44D05">
      <w:pPr>
        <w:rPr>
          <w:lang w:val="en-CA"/>
        </w:rPr>
      </w:pPr>
    </w:p>
    <w:p w14:paraId="21D60736" w14:textId="77777777" w:rsidR="00AE7C91" w:rsidRPr="008139A5" w:rsidRDefault="00AE7C91" w:rsidP="00AE7C91">
      <w:pPr>
        <w:spacing w:before="100" w:beforeAutospacing="1" w:after="100" w:afterAutospacing="1" w:line="240" w:lineRule="auto"/>
        <w:rPr>
          <w:rFonts w:eastAsia="Times New Roman" w:cs="Times New Roman"/>
          <w:lang w:val="en-CA" w:eastAsia="en-CA" w:bidi="ar-SA"/>
        </w:rPr>
      </w:pPr>
    </w:p>
    <w:p w14:paraId="2ADF5712" w14:textId="77777777" w:rsidR="00256692" w:rsidRDefault="00256692" w:rsidP="00256692">
      <w:pPr>
        <w:rPr>
          <w:lang w:val="en-CA"/>
        </w:rPr>
      </w:pPr>
    </w:p>
    <w:p w14:paraId="551C06B5" w14:textId="77777777" w:rsidR="00AE7C91" w:rsidRPr="00256692" w:rsidRDefault="00AE7C91" w:rsidP="00256692">
      <w:pPr>
        <w:rPr>
          <w:lang w:val="en-CA"/>
        </w:rPr>
      </w:pPr>
    </w:p>
    <w:p w14:paraId="2F3A3E4C" w14:textId="77777777" w:rsidR="00256692" w:rsidRPr="00256692" w:rsidRDefault="00256692" w:rsidP="00256692">
      <w:pPr>
        <w:rPr>
          <w:lang w:val="en-CA"/>
        </w:rPr>
      </w:pPr>
      <w:r w:rsidRPr="00256692">
        <w:rPr>
          <w:lang w:val="en-CA"/>
        </w:rPr>
        <w:t>Appendix:</w:t>
      </w:r>
    </w:p>
    <w:p w14:paraId="6874BCB4" w14:textId="77777777" w:rsidR="00256692" w:rsidRPr="00256692" w:rsidRDefault="00256692" w:rsidP="00256692">
      <w:pPr>
        <w:rPr>
          <w:lang w:val="en-CA"/>
        </w:rPr>
      </w:pPr>
      <w:r w:rsidRPr="00256692">
        <w:rPr>
          <w:lang w:val="en-CA"/>
        </w:rPr>
        <w:t>Glossary of terms</w:t>
      </w:r>
    </w:p>
    <w:p w14:paraId="61783016" w14:textId="77777777" w:rsidR="00256692" w:rsidRPr="00256692" w:rsidRDefault="00256692" w:rsidP="00256692">
      <w:pPr>
        <w:rPr>
          <w:lang w:val="en-CA"/>
        </w:rPr>
      </w:pPr>
      <w:r w:rsidRPr="00256692">
        <w:rPr>
          <w:lang w:val="en-CA"/>
        </w:rPr>
        <w:t>Examples of BIBFRAME</w:t>
      </w:r>
    </w:p>
    <w:p w14:paraId="5AD9AF01" w14:textId="77777777" w:rsidR="00256692" w:rsidRDefault="00256692" w:rsidP="00256692">
      <w:pPr>
        <w:rPr>
          <w:lang w:val="en-CA"/>
        </w:rPr>
      </w:pPr>
      <w:r w:rsidRPr="00256692">
        <w:rPr>
          <w:lang w:val="en-CA"/>
        </w:rPr>
        <w:t>Examples of URI’s and RDF</w:t>
      </w:r>
    </w:p>
    <w:p w14:paraId="6C1BB298" w14:textId="77777777" w:rsidR="00256692" w:rsidRDefault="00256692">
      <w:pPr>
        <w:rPr>
          <w:lang w:val="en-CA"/>
        </w:rPr>
      </w:pPr>
    </w:p>
    <w:p w14:paraId="7D9F6D5F" w14:textId="77777777" w:rsidR="004C2A52" w:rsidRPr="00AB5318" w:rsidRDefault="004C2A52">
      <w:pPr>
        <w:rPr>
          <w:lang w:val="en-CA"/>
        </w:rPr>
      </w:pPr>
    </w:p>
    <w:sectPr w:rsidR="004C2A52" w:rsidRPr="00AB5318" w:rsidSect="000D28C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sher, Anna" w:date="2016-05-16T15:49:00Z" w:initials="GA">
    <w:p w14:paraId="2AA818EF" w14:textId="784F0080" w:rsidR="00120811" w:rsidRDefault="00120811">
      <w:pPr>
        <w:pStyle w:val="CommentText"/>
      </w:pPr>
      <w:r>
        <w:rPr>
          <w:rStyle w:val="CommentReference"/>
        </w:rPr>
        <w:annotationRef/>
      </w:r>
      <w:r>
        <w:t>A different word?</w:t>
      </w:r>
    </w:p>
  </w:comment>
  <w:comment w:id="1" w:author="Gersher, Anna" w:date="2016-05-16T15:50:00Z" w:initials="GA">
    <w:p w14:paraId="09D3244A" w14:textId="72A9BAF6" w:rsidR="00120811" w:rsidRDefault="00120811">
      <w:pPr>
        <w:pStyle w:val="CommentText"/>
      </w:pPr>
      <w:r>
        <w:rPr>
          <w:rStyle w:val="CommentReference"/>
        </w:rPr>
        <w:annotationRef/>
      </w:r>
      <w:r>
        <w:t>Possibly a different word</w:t>
      </w:r>
    </w:p>
  </w:comment>
  <w:comment w:id="2" w:author="Gersher, Anna" w:date="2016-05-17T10:45:00Z" w:initials="GA">
    <w:p w14:paraId="4F47567A" w14:textId="457173DF" w:rsidR="00982F58" w:rsidRDefault="00982F58">
      <w:pPr>
        <w:pStyle w:val="CommentText"/>
      </w:pPr>
      <w:r>
        <w:rPr>
          <w:rStyle w:val="CommentReference"/>
        </w:rPr>
        <w:annotationRef/>
      </w:r>
      <w:r>
        <w:t>Do we need to say more about this?</w:t>
      </w:r>
    </w:p>
  </w:comment>
  <w:comment w:id="4" w:author="Mikituk, Danielle" w:date="2016-04-28T12:52:00Z" w:initials="MD">
    <w:p w14:paraId="7D10A0DA" w14:textId="2D1A762C" w:rsidR="004834DE" w:rsidRDefault="004834DE">
      <w:pPr>
        <w:pStyle w:val="CommentText"/>
      </w:pPr>
      <w:r>
        <w:rPr>
          <w:rStyle w:val="CommentReference"/>
        </w:rPr>
        <w:annotationRef/>
      </w:r>
      <w:r>
        <w:t>Maybe this is a little misleading? We say later how important it is to follow international standards so perhaps we could say something about how though we rely on guidelines for uncontrolled data, there is a greater emphasis on following standards in controlled fields?</w:t>
      </w:r>
    </w:p>
  </w:comment>
  <w:comment w:id="5" w:author="Gersher, Anna" w:date="2016-05-16T15:51:00Z" w:initials="GA">
    <w:p w14:paraId="74767530" w14:textId="44F679FC" w:rsidR="00120811" w:rsidRDefault="00120811">
      <w:pPr>
        <w:pStyle w:val="CommentText"/>
      </w:pPr>
      <w:r>
        <w:rPr>
          <w:rStyle w:val="CommentReference"/>
        </w:rPr>
        <w:annotationRef/>
      </w:r>
      <w:r>
        <w:t>Evolving again?</w:t>
      </w:r>
    </w:p>
  </w:comment>
  <w:comment w:id="3" w:author="Knox, Leah" w:date="2016-05-17T10:03:00Z" w:initials="KL">
    <w:p w14:paraId="2AFC0DCC" w14:textId="45E8C2A3" w:rsidR="00FE2050" w:rsidRDefault="00FE2050">
      <w:pPr>
        <w:pStyle w:val="CommentText"/>
      </w:pPr>
      <w:r>
        <w:rPr>
          <w:rStyle w:val="CommentReference"/>
        </w:rPr>
        <w:annotationRef/>
      </w:r>
      <w:r>
        <w:t xml:space="preserve">This was part of our “Intro”, but then we changed our writing approach to “Where have we come from? Where are we going? </w:t>
      </w:r>
      <w:proofErr w:type="spellStart"/>
      <w:r>
        <w:t>Etc</w:t>
      </w:r>
      <w:proofErr w:type="spellEnd"/>
      <w:r>
        <w:t>”. Does this still make sense to include this intro-type paragraph, or do we repeat ourselves two paragraphs down?</w:t>
      </w:r>
    </w:p>
  </w:comment>
  <w:comment w:id="6" w:author="Gersher, Anna" w:date="2016-05-16T15:53:00Z" w:initials="GA">
    <w:p w14:paraId="0F3DCEFE" w14:textId="078655C2" w:rsidR="00120811" w:rsidRDefault="00120811">
      <w:pPr>
        <w:pStyle w:val="CommentText"/>
      </w:pPr>
      <w:r>
        <w:rPr>
          <w:rStyle w:val="CommentReference"/>
        </w:rPr>
        <w:annotationRef/>
      </w:r>
      <w:r>
        <w:t>Do we need to explain or just drop this?</w:t>
      </w:r>
    </w:p>
  </w:comment>
  <w:comment w:id="7" w:author="Gersher, Anna" w:date="2016-04-29T14:25:00Z" w:initials="GA">
    <w:p w14:paraId="6AC2CEFE" w14:textId="61DDA633" w:rsidR="006301D5" w:rsidRDefault="006301D5">
      <w:pPr>
        <w:pStyle w:val="CommentText"/>
      </w:pPr>
      <w:r>
        <w:rPr>
          <w:rStyle w:val="CommentReference"/>
        </w:rPr>
        <w:annotationRef/>
      </w:r>
      <w:r>
        <w:t>Instead of ‘productive’ perhaps thorough</w:t>
      </w:r>
      <w:r w:rsidR="00120811">
        <w:t xml:space="preserve"> or efficient </w:t>
      </w:r>
    </w:p>
  </w:comment>
  <w:comment w:id="8" w:author="Gersher, Anna" w:date="2016-05-16T15:54:00Z" w:initials="GA">
    <w:p w14:paraId="4794A2D5" w14:textId="6F0201BB" w:rsidR="00120811" w:rsidRDefault="00120811">
      <w:pPr>
        <w:pStyle w:val="CommentText"/>
      </w:pPr>
      <w:r>
        <w:rPr>
          <w:rStyle w:val="CommentReference"/>
        </w:rPr>
        <w:annotationRef/>
      </w:r>
      <w:r>
        <w:t>Library as a whole. Consequently, we have opened… to break up a long sentence</w:t>
      </w:r>
    </w:p>
  </w:comment>
  <w:comment w:id="9" w:author="Gersher, Anna" w:date="2016-04-29T14:28:00Z" w:initials="GA">
    <w:p w14:paraId="1D1F8E22" w14:textId="117744AD" w:rsidR="006301D5" w:rsidRDefault="006301D5">
      <w:pPr>
        <w:pStyle w:val="CommentText"/>
      </w:pPr>
      <w:r>
        <w:rPr>
          <w:rStyle w:val="CommentReference"/>
        </w:rPr>
        <w:annotationRef/>
      </w:r>
      <w:r>
        <w:t>Maybe delete: very</w:t>
      </w:r>
    </w:p>
  </w:comment>
  <w:comment w:id="10" w:author="Knox, Leah" w:date="2016-05-13T10:58:00Z" w:initials="KL">
    <w:p w14:paraId="45C020C3" w14:textId="336F3091" w:rsidR="004433A0" w:rsidRDefault="004433A0">
      <w:pPr>
        <w:pStyle w:val="CommentText"/>
      </w:pPr>
      <w:r>
        <w:rPr>
          <w:rStyle w:val="CommentReference"/>
        </w:rPr>
        <w:annotationRef/>
      </w:r>
      <w:r>
        <w:t>Need to confirm with Donna that this title is okay</w:t>
      </w:r>
    </w:p>
  </w:comment>
  <w:comment w:id="11" w:author="Gersher, Anna" w:date="2016-04-29T14:29:00Z" w:initials="GA">
    <w:p w14:paraId="27924D0F" w14:textId="7E5B93F9" w:rsidR="006301D5" w:rsidRDefault="006301D5">
      <w:pPr>
        <w:pStyle w:val="CommentText"/>
      </w:pPr>
      <w:r>
        <w:rPr>
          <w:rStyle w:val="CommentReference"/>
        </w:rPr>
        <w:annotationRef/>
      </w:r>
      <w:r>
        <w:t xml:space="preserve">Cataloguing in languages other </w:t>
      </w:r>
      <w:r w:rsidR="00CF4FE4">
        <w:t>than</w:t>
      </w:r>
      <w:r>
        <w:t xml:space="preserve"> English</w:t>
      </w:r>
    </w:p>
  </w:comment>
  <w:comment w:id="12" w:author="Knox, Leah" w:date="2016-05-13T10:59:00Z" w:initials="KL">
    <w:p w14:paraId="4BA6ECFD" w14:textId="56960296" w:rsidR="004433A0" w:rsidRDefault="004433A0">
      <w:pPr>
        <w:pStyle w:val="CommentText"/>
      </w:pPr>
      <w:r>
        <w:rPr>
          <w:rStyle w:val="CommentReference"/>
        </w:rPr>
        <w:annotationRef/>
      </w:r>
      <w:r>
        <w:t>See below</w:t>
      </w:r>
    </w:p>
  </w:comment>
  <w:comment w:id="13" w:author="Knox, Leah" w:date="2016-05-13T11:05:00Z" w:initials="KL">
    <w:p w14:paraId="7103C302" w14:textId="1C71850D" w:rsidR="00D5466C" w:rsidRDefault="00D5466C">
      <w:pPr>
        <w:pStyle w:val="CommentText"/>
      </w:pPr>
      <w:r>
        <w:rPr>
          <w:rStyle w:val="CommentReference"/>
        </w:rPr>
        <w:annotationRef/>
      </w:r>
      <w:r>
        <w:t>We say “adhere to international standards and guidelines” in paragraph above. Is this redundant? Is there a different way to say this?</w:t>
      </w:r>
    </w:p>
  </w:comment>
  <w:comment w:id="14" w:author="Gersher, Anna" w:date="2016-04-29T14:36:00Z" w:initials="GA">
    <w:p w14:paraId="2AFC98B6" w14:textId="14409F8C" w:rsidR="00595F42" w:rsidRDefault="00595F42">
      <w:pPr>
        <w:pStyle w:val="CommentText"/>
      </w:pPr>
      <w:r>
        <w:rPr>
          <w:rStyle w:val="CommentReference"/>
        </w:rPr>
        <w:annotationRef/>
      </w:r>
      <w:r>
        <w:t xml:space="preserve">Perhaps: ‘follow internationally recognized specifications and framework?’ </w:t>
      </w:r>
    </w:p>
  </w:comment>
  <w:comment w:id="15" w:author="Gersher, Anna" w:date="2016-04-29T14:40:00Z" w:initials="GA">
    <w:p w14:paraId="0E3581D3" w14:textId="35C233D5" w:rsidR="00595F42" w:rsidRDefault="00595F42">
      <w:pPr>
        <w:pStyle w:val="CommentText"/>
      </w:pPr>
      <w:r>
        <w:rPr>
          <w:rStyle w:val="CommentReference"/>
        </w:rPr>
        <w:annotationRef/>
      </w:r>
    </w:p>
  </w:comment>
  <w:comment w:id="17" w:author="Gersher, Anna" w:date="2016-04-29T14:40:00Z" w:initials="GA">
    <w:p w14:paraId="764B368B" w14:textId="249DDD97" w:rsidR="00595F42" w:rsidRDefault="00595F42">
      <w:pPr>
        <w:pStyle w:val="CommentText"/>
      </w:pPr>
      <w:r>
        <w:rPr>
          <w:rStyle w:val="CommentReference"/>
        </w:rPr>
        <w:annotationRef/>
      </w:r>
      <w:r>
        <w:rPr>
          <w:rStyle w:val="CommentReference"/>
        </w:rPr>
        <w:t>Perhaps we can use this as an example of what we might be facing soon even though BIBFRAME is to be implemented in 2-5 years?</w:t>
      </w:r>
    </w:p>
  </w:comment>
  <w:comment w:id="16" w:author="Knox, Leah" w:date="2016-05-13T11:15:00Z" w:initials="KL">
    <w:p w14:paraId="25FE0C88" w14:textId="14D0E5FF" w:rsidR="00FC2958" w:rsidRDefault="00FC2958">
      <w:pPr>
        <w:pStyle w:val="CommentText"/>
      </w:pPr>
      <w:r>
        <w:rPr>
          <w:rStyle w:val="CommentReference"/>
        </w:rPr>
        <w:annotationRef/>
      </w:r>
      <w:r>
        <w:t>Do we need to expand on this and explain what this means?</w:t>
      </w:r>
      <w:r w:rsidR="009B5505">
        <w:t xml:space="preserve"> This is also still the MARC-based cataloguing environment, so do we need to perhaps explain how BIBFRAME might change this?</w:t>
      </w:r>
    </w:p>
  </w:comment>
  <w:comment w:id="18" w:author="Knox, Leah" w:date="2016-05-17T10:08:00Z" w:initials="KL">
    <w:p w14:paraId="4213FA46" w14:textId="0F9D9AAD" w:rsidR="00933BD9" w:rsidRDefault="00933BD9">
      <w:pPr>
        <w:pStyle w:val="CommentText"/>
      </w:pPr>
      <w:r>
        <w:rPr>
          <w:rStyle w:val="CommentReference"/>
        </w:rPr>
        <w:annotationRef/>
      </w:r>
      <w:r>
        <w:t>Do we want to discuss what we mean by this?</w:t>
      </w:r>
    </w:p>
  </w:comment>
  <w:comment w:id="19" w:author="Gersher, Anna" w:date="2016-05-17T10:46:00Z" w:initials="GA">
    <w:p w14:paraId="6CBE2AFF" w14:textId="34D49F49" w:rsidR="00982F58" w:rsidRDefault="00982F58">
      <w:pPr>
        <w:pStyle w:val="CommentText"/>
      </w:pPr>
      <w:r>
        <w:rPr>
          <w:rStyle w:val="CommentReference"/>
        </w:rPr>
        <w:annotationRef/>
      </w:r>
      <w:r w:rsidRPr="00982F58">
        <w:t xml:space="preserve">Do we need a small paragraph somewhere about other challenges? Such as we </w:t>
      </w:r>
      <w:r>
        <w:t>discussed earlier: OPAC; PRIMO</w:t>
      </w:r>
      <w:r w:rsidRPr="00982F58">
        <w:t xml:space="preserve">; working together with LS&amp;IT, Special Collections, Archives and be included in discussions; </w:t>
      </w:r>
    </w:p>
  </w:comment>
  <w:comment w:id="20" w:author="Knox, Leah" w:date="2016-05-13T11:20:00Z" w:initials="KL">
    <w:p w14:paraId="5F385DA9" w14:textId="77E1FD49" w:rsidR="00CB07E5" w:rsidRDefault="00CB07E5">
      <w:pPr>
        <w:pStyle w:val="CommentText"/>
      </w:pPr>
      <w:r>
        <w:rPr>
          <w:rStyle w:val="CommentReference"/>
        </w:rPr>
        <w:annotationRef/>
      </w:r>
      <w:r>
        <w:t>This is where CCG’s role comes in.</w:t>
      </w:r>
    </w:p>
  </w:comment>
  <w:comment w:id="21" w:author="Gersher, Anna" w:date="2016-05-17T10:50:00Z" w:initials="GA">
    <w:p w14:paraId="211172F1" w14:textId="437F6655" w:rsidR="008E5446" w:rsidRDefault="008E5446">
      <w:pPr>
        <w:pStyle w:val="CommentText"/>
      </w:pPr>
      <w:r>
        <w:rPr>
          <w:rStyle w:val="CommentReference"/>
        </w:rPr>
        <w:annotationRef/>
      </w:r>
      <w:r>
        <w:t xml:space="preserve">What is the purpose of this report? </w:t>
      </w:r>
      <w:r>
        <w:t xml:space="preserve">What are we aiming to </w:t>
      </w:r>
      <w:r>
        <w:t>achieve?</w:t>
      </w:r>
      <w:bookmarkStart w:id="22" w:name="_GoBack"/>
      <w:bookmarkEnd w:id="2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818EF" w15:done="0"/>
  <w15:commentEx w15:paraId="09D3244A" w15:done="0"/>
  <w15:commentEx w15:paraId="4F47567A" w15:done="0"/>
  <w15:commentEx w15:paraId="7D10A0DA" w15:done="0"/>
  <w15:commentEx w15:paraId="74767530" w15:done="0"/>
  <w15:commentEx w15:paraId="2AFC0DCC" w15:done="0"/>
  <w15:commentEx w15:paraId="0F3DCEFE" w15:done="0"/>
  <w15:commentEx w15:paraId="6AC2CEFE" w15:done="0"/>
  <w15:commentEx w15:paraId="4794A2D5" w15:done="0"/>
  <w15:commentEx w15:paraId="1D1F8E22" w15:done="0"/>
  <w15:commentEx w15:paraId="45C020C3" w15:done="0"/>
  <w15:commentEx w15:paraId="27924D0F" w15:done="0"/>
  <w15:commentEx w15:paraId="4BA6ECFD" w15:done="0"/>
  <w15:commentEx w15:paraId="7103C302" w15:done="0"/>
  <w15:commentEx w15:paraId="2AFC98B6" w15:done="0"/>
  <w15:commentEx w15:paraId="0E3581D3" w15:done="0"/>
  <w15:commentEx w15:paraId="764B368B" w15:done="0"/>
  <w15:commentEx w15:paraId="25FE0C88" w15:done="0"/>
  <w15:commentEx w15:paraId="4213FA46" w15:done="0"/>
  <w15:commentEx w15:paraId="6CBE2AFF" w15:done="0"/>
  <w15:commentEx w15:paraId="5F385DA9" w15:done="0"/>
  <w15:commentEx w15:paraId="211172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86ADD"/>
    <w:multiLevelType w:val="hybridMultilevel"/>
    <w:tmpl w:val="EAD462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6021CF"/>
    <w:multiLevelType w:val="hybridMultilevel"/>
    <w:tmpl w:val="5644F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sher, Anna">
    <w15:presenceInfo w15:providerId="AD" w15:userId="S-1-5-21-1060284298-436374069-1708537768-49352"/>
  </w15:person>
  <w15:person w15:author="Mikituk, Danielle">
    <w15:presenceInfo w15:providerId="AD" w15:userId="S-1-5-21-1060284298-436374069-1708537768-107645"/>
  </w15:person>
  <w15:person w15:author="Knox, Leah">
    <w15:presenceInfo w15:providerId="AD" w15:userId="S-1-5-21-1060284298-436374069-1708537768-2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BA"/>
    <w:rsid w:val="00020CE5"/>
    <w:rsid w:val="0002150C"/>
    <w:rsid w:val="0002244C"/>
    <w:rsid w:val="000B1C24"/>
    <w:rsid w:val="000D28CC"/>
    <w:rsid w:val="00120811"/>
    <w:rsid w:val="00133969"/>
    <w:rsid w:val="00151C89"/>
    <w:rsid w:val="001651E0"/>
    <w:rsid w:val="001933F2"/>
    <w:rsid w:val="001B0004"/>
    <w:rsid w:val="001B1A33"/>
    <w:rsid w:val="001B29A8"/>
    <w:rsid w:val="002425BE"/>
    <w:rsid w:val="00256692"/>
    <w:rsid w:val="00256F85"/>
    <w:rsid w:val="002B0F16"/>
    <w:rsid w:val="00301434"/>
    <w:rsid w:val="00303D69"/>
    <w:rsid w:val="00370C19"/>
    <w:rsid w:val="00373BCD"/>
    <w:rsid w:val="003A10F5"/>
    <w:rsid w:val="003D0B4B"/>
    <w:rsid w:val="004336D1"/>
    <w:rsid w:val="004433A0"/>
    <w:rsid w:val="004834DE"/>
    <w:rsid w:val="004A1556"/>
    <w:rsid w:val="004B198E"/>
    <w:rsid w:val="004C2A52"/>
    <w:rsid w:val="004E04F6"/>
    <w:rsid w:val="00506ED3"/>
    <w:rsid w:val="00525BB2"/>
    <w:rsid w:val="00546B0B"/>
    <w:rsid w:val="0057649E"/>
    <w:rsid w:val="00595F42"/>
    <w:rsid w:val="005C64AD"/>
    <w:rsid w:val="005E0F5F"/>
    <w:rsid w:val="005E5675"/>
    <w:rsid w:val="00607856"/>
    <w:rsid w:val="006301D5"/>
    <w:rsid w:val="00633AD5"/>
    <w:rsid w:val="00686475"/>
    <w:rsid w:val="006C763D"/>
    <w:rsid w:val="00792AD0"/>
    <w:rsid w:val="007A3791"/>
    <w:rsid w:val="008139A5"/>
    <w:rsid w:val="00845995"/>
    <w:rsid w:val="008E5446"/>
    <w:rsid w:val="00927602"/>
    <w:rsid w:val="00933BD9"/>
    <w:rsid w:val="00973BCE"/>
    <w:rsid w:val="009759F6"/>
    <w:rsid w:val="00982F58"/>
    <w:rsid w:val="00992D25"/>
    <w:rsid w:val="00994F91"/>
    <w:rsid w:val="009B5505"/>
    <w:rsid w:val="009C5423"/>
    <w:rsid w:val="00A31EBA"/>
    <w:rsid w:val="00A954F8"/>
    <w:rsid w:val="00AB5318"/>
    <w:rsid w:val="00AE7C91"/>
    <w:rsid w:val="00B827B5"/>
    <w:rsid w:val="00B874FA"/>
    <w:rsid w:val="00B877A5"/>
    <w:rsid w:val="00BB02BC"/>
    <w:rsid w:val="00BB33C0"/>
    <w:rsid w:val="00BC6FE8"/>
    <w:rsid w:val="00BD02A5"/>
    <w:rsid w:val="00C44D05"/>
    <w:rsid w:val="00C528C6"/>
    <w:rsid w:val="00CB07E5"/>
    <w:rsid w:val="00CD539A"/>
    <w:rsid w:val="00CF4FE4"/>
    <w:rsid w:val="00D029F3"/>
    <w:rsid w:val="00D05CBC"/>
    <w:rsid w:val="00D5466C"/>
    <w:rsid w:val="00D711EE"/>
    <w:rsid w:val="00DC7D8C"/>
    <w:rsid w:val="00E56C74"/>
    <w:rsid w:val="00E90DDC"/>
    <w:rsid w:val="00E920C8"/>
    <w:rsid w:val="00EA79AB"/>
    <w:rsid w:val="00EE5D01"/>
    <w:rsid w:val="00EF2833"/>
    <w:rsid w:val="00F21487"/>
    <w:rsid w:val="00F462EF"/>
    <w:rsid w:val="00F90B34"/>
    <w:rsid w:val="00FC0ACA"/>
    <w:rsid w:val="00FC2958"/>
    <w:rsid w:val="00FC79A6"/>
    <w:rsid w:val="00FE2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509E"/>
  <w15:docId w15:val="{2E9B797B-5123-4E6B-B699-360E52A2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2EF"/>
  </w:style>
  <w:style w:type="paragraph" w:styleId="Heading1">
    <w:name w:val="heading 1"/>
    <w:basedOn w:val="Normal"/>
    <w:next w:val="Normal"/>
    <w:link w:val="Heading1Char"/>
    <w:uiPriority w:val="9"/>
    <w:qFormat/>
    <w:rsid w:val="00F462EF"/>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F462EF"/>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F462EF"/>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462EF"/>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F462EF"/>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F462EF"/>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462EF"/>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462EF"/>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462E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EF"/>
    <w:rPr>
      <w:smallCaps/>
      <w:spacing w:val="5"/>
      <w:sz w:val="36"/>
      <w:szCs w:val="36"/>
    </w:rPr>
  </w:style>
  <w:style w:type="character" w:customStyle="1" w:styleId="Heading2Char">
    <w:name w:val="Heading 2 Char"/>
    <w:basedOn w:val="DefaultParagraphFont"/>
    <w:link w:val="Heading2"/>
    <w:uiPriority w:val="9"/>
    <w:semiHidden/>
    <w:rsid w:val="00F462EF"/>
    <w:rPr>
      <w:smallCaps/>
      <w:sz w:val="28"/>
      <w:szCs w:val="28"/>
    </w:rPr>
  </w:style>
  <w:style w:type="character" w:customStyle="1" w:styleId="Heading3Char">
    <w:name w:val="Heading 3 Char"/>
    <w:basedOn w:val="DefaultParagraphFont"/>
    <w:link w:val="Heading3"/>
    <w:uiPriority w:val="9"/>
    <w:semiHidden/>
    <w:rsid w:val="00F462EF"/>
    <w:rPr>
      <w:i/>
      <w:iCs/>
      <w:smallCaps/>
      <w:spacing w:val="5"/>
      <w:sz w:val="26"/>
      <w:szCs w:val="26"/>
    </w:rPr>
  </w:style>
  <w:style w:type="character" w:customStyle="1" w:styleId="Heading4Char">
    <w:name w:val="Heading 4 Char"/>
    <w:basedOn w:val="DefaultParagraphFont"/>
    <w:link w:val="Heading4"/>
    <w:uiPriority w:val="9"/>
    <w:semiHidden/>
    <w:rsid w:val="00F462EF"/>
    <w:rPr>
      <w:b/>
      <w:bCs/>
      <w:spacing w:val="5"/>
      <w:sz w:val="24"/>
      <w:szCs w:val="24"/>
    </w:rPr>
  </w:style>
  <w:style w:type="character" w:customStyle="1" w:styleId="Heading5Char">
    <w:name w:val="Heading 5 Char"/>
    <w:basedOn w:val="DefaultParagraphFont"/>
    <w:link w:val="Heading5"/>
    <w:uiPriority w:val="9"/>
    <w:semiHidden/>
    <w:rsid w:val="00F462EF"/>
    <w:rPr>
      <w:i/>
      <w:iCs/>
      <w:sz w:val="24"/>
      <w:szCs w:val="24"/>
    </w:rPr>
  </w:style>
  <w:style w:type="character" w:customStyle="1" w:styleId="Heading6Char">
    <w:name w:val="Heading 6 Char"/>
    <w:basedOn w:val="DefaultParagraphFont"/>
    <w:link w:val="Heading6"/>
    <w:uiPriority w:val="9"/>
    <w:semiHidden/>
    <w:rsid w:val="00F462EF"/>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462EF"/>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462EF"/>
    <w:rPr>
      <w:b/>
      <w:bCs/>
      <w:color w:val="7F7F7F" w:themeColor="text1" w:themeTint="80"/>
      <w:sz w:val="20"/>
      <w:szCs w:val="20"/>
    </w:rPr>
  </w:style>
  <w:style w:type="character" w:customStyle="1" w:styleId="Heading9Char">
    <w:name w:val="Heading 9 Char"/>
    <w:basedOn w:val="DefaultParagraphFont"/>
    <w:link w:val="Heading9"/>
    <w:uiPriority w:val="9"/>
    <w:semiHidden/>
    <w:rsid w:val="00F462EF"/>
    <w:rPr>
      <w:b/>
      <w:bCs/>
      <w:i/>
      <w:iCs/>
      <w:color w:val="7F7F7F" w:themeColor="text1" w:themeTint="80"/>
      <w:sz w:val="18"/>
      <w:szCs w:val="18"/>
    </w:rPr>
  </w:style>
  <w:style w:type="paragraph" w:styleId="Title">
    <w:name w:val="Title"/>
    <w:basedOn w:val="Normal"/>
    <w:next w:val="Normal"/>
    <w:link w:val="TitleChar"/>
    <w:uiPriority w:val="10"/>
    <w:qFormat/>
    <w:rsid w:val="00F462EF"/>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462EF"/>
    <w:rPr>
      <w:smallCaps/>
      <w:sz w:val="52"/>
      <w:szCs w:val="52"/>
    </w:rPr>
  </w:style>
  <w:style w:type="paragraph" w:styleId="Subtitle">
    <w:name w:val="Subtitle"/>
    <w:basedOn w:val="Normal"/>
    <w:next w:val="Normal"/>
    <w:link w:val="SubtitleChar"/>
    <w:uiPriority w:val="11"/>
    <w:qFormat/>
    <w:rsid w:val="00F462EF"/>
    <w:rPr>
      <w:i/>
      <w:iCs/>
      <w:smallCaps/>
      <w:spacing w:val="10"/>
      <w:sz w:val="28"/>
      <w:szCs w:val="28"/>
    </w:rPr>
  </w:style>
  <w:style w:type="character" w:customStyle="1" w:styleId="SubtitleChar">
    <w:name w:val="Subtitle Char"/>
    <w:basedOn w:val="DefaultParagraphFont"/>
    <w:link w:val="Subtitle"/>
    <w:uiPriority w:val="11"/>
    <w:rsid w:val="00F462EF"/>
    <w:rPr>
      <w:i/>
      <w:iCs/>
      <w:smallCaps/>
      <w:spacing w:val="10"/>
      <w:sz w:val="28"/>
      <w:szCs w:val="28"/>
    </w:rPr>
  </w:style>
  <w:style w:type="character" w:styleId="Strong">
    <w:name w:val="Strong"/>
    <w:uiPriority w:val="22"/>
    <w:qFormat/>
    <w:rsid w:val="00F462EF"/>
    <w:rPr>
      <w:b/>
      <w:bCs/>
    </w:rPr>
  </w:style>
  <w:style w:type="character" w:styleId="Emphasis">
    <w:name w:val="Emphasis"/>
    <w:uiPriority w:val="20"/>
    <w:qFormat/>
    <w:rsid w:val="00F462EF"/>
    <w:rPr>
      <w:b/>
      <w:bCs/>
      <w:i/>
      <w:iCs/>
      <w:spacing w:val="10"/>
    </w:rPr>
  </w:style>
  <w:style w:type="paragraph" w:styleId="NoSpacing">
    <w:name w:val="No Spacing"/>
    <w:basedOn w:val="Normal"/>
    <w:uiPriority w:val="1"/>
    <w:qFormat/>
    <w:rsid w:val="00F462EF"/>
    <w:pPr>
      <w:spacing w:after="0" w:line="240" w:lineRule="auto"/>
    </w:pPr>
  </w:style>
  <w:style w:type="paragraph" w:styleId="ListParagraph">
    <w:name w:val="List Paragraph"/>
    <w:basedOn w:val="Normal"/>
    <w:uiPriority w:val="34"/>
    <w:qFormat/>
    <w:rsid w:val="00F462EF"/>
    <w:pPr>
      <w:ind w:left="720"/>
      <w:contextualSpacing/>
    </w:pPr>
  </w:style>
  <w:style w:type="paragraph" w:styleId="Quote">
    <w:name w:val="Quote"/>
    <w:basedOn w:val="Normal"/>
    <w:next w:val="Normal"/>
    <w:link w:val="QuoteChar"/>
    <w:uiPriority w:val="29"/>
    <w:qFormat/>
    <w:rsid w:val="00F462EF"/>
    <w:rPr>
      <w:i/>
      <w:iCs/>
    </w:rPr>
  </w:style>
  <w:style w:type="character" w:customStyle="1" w:styleId="QuoteChar">
    <w:name w:val="Quote Char"/>
    <w:basedOn w:val="DefaultParagraphFont"/>
    <w:link w:val="Quote"/>
    <w:uiPriority w:val="29"/>
    <w:rsid w:val="00F462EF"/>
    <w:rPr>
      <w:i/>
      <w:iCs/>
    </w:rPr>
  </w:style>
  <w:style w:type="paragraph" w:styleId="IntenseQuote">
    <w:name w:val="Intense Quote"/>
    <w:basedOn w:val="Normal"/>
    <w:next w:val="Normal"/>
    <w:link w:val="IntenseQuoteChar"/>
    <w:uiPriority w:val="30"/>
    <w:qFormat/>
    <w:rsid w:val="00F462EF"/>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462EF"/>
    <w:rPr>
      <w:i/>
      <w:iCs/>
    </w:rPr>
  </w:style>
  <w:style w:type="character" w:styleId="SubtleEmphasis">
    <w:name w:val="Subtle Emphasis"/>
    <w:uiPriority w:val="19"/>
    <w:qFormat/>
    <w:rsid w:val="00F462EF"/>
    <w:rPr>
      <w:i/>
      <w:iCs/>
    </w:rPr>
  </w:style>
  <w:style w:type="character" w:styleId="IntenseEmphasis">
    <w:name w:val="Intense Emphasis"/>
    <w:uiPriority w:val="21"/>
    <w:qFormat/>
    <w:rsid w:val="00F462EF"/>
    <w:rPr>
      <w:b/>
      <w:bCs/>
      <w:i/>
      <w:iCs/>
    </w:rPr>
  </w:style>
  <w:style w:type="character" w:styleId="SubtleReference">
    <w:name w:val="Subtle Reference"/>
    <w:basedOn w:val="DefaultParagraphFont"/>
    <w:uiPriority w:val="31"/>
    <w:qFormat/>
    <w:rsid w:val="00F462EF"/>
    <w:rPr>
      <w:smallCaps/>
    </w:rPr>
  </w:style>
  <w:style w:type="character" w:styleId="IntenseReference">
    <w:name w:val="Intense Reference"/>
    <w:uiPriority w:val="32"/>
    <w:qFormat/>
    <w:rsid w:val="00F462EF"/>
    <w:rPr>
      <w:b/>
      <w:bCs/>
      <w:smallCaps/>
    </w:rPr>
  </w:style>
  <w:style w:type="character" w:styleId="BookTitle">
    <w:name w:val="Book Title"/>
    <w:basedOn w:val="DefaultParagraphFont"/>
    <w:uiPriority w:val="33"/>
    <w:qFormat/>
    <w:rsid w:val="00F462EF"/>
    <w:rPr>
      <w:i/>
      <w:iCs/>
      <w:smallCaps/>
      <w:spacing w:val="5"/>
    </w:rPr>
  </w:style>
  <w:style w:type="paragraph" w:styleId="TOCHeading">
    <w:name w:val="TOC Heading"/>
    <w:basedOn w:val="Heading1"/>
    <w:next w:val="Normal"/>
    <w:uiPriority w:val="39"/>
    <w:semiHidden/>
    <w:unhideWhenUsed/>
    <w:qFormat/>
    <w:rsid w:val="00F462EF"/>
    <w:pPr>
      <w:outlineLvl w:val="9"/>
    </w:pPr>
  </w:style>
  <w:style w:type="character" w:styleId="CommentReference">
    <w:name w:val="annotation reference"/>
    <w:basedOn w:val="DefaultParagraphFont"/>
    <w:uiPriority w:val="99"/>
    <w:semiHidden/>
    <w:unhideWhenUsed/>
    <w:rsid w:val="007A3791"/>
    <w:rPr>
      <w:sz w:val="16"/>
      <w:szCs w:val="16"/>
    </w:rPr>
  </w:style>
  <w:style w:type="paragraph" w:styleId="CommentText">
    <w:name w:val="annotation text"/>
    <w:basedOn w:val="Normal"/>
    <w:link w:val="CommentTextChar"/>
    <w:uiPriority w:val="99"/>
    <w:semiHidden/>
    <w:unhideWhenUsed/>
    <w:rsid w:val="007A3791"/>
    <w:pPr>
      <w:spacing w:line="240" w:lineRule="auto"/>
    </w:pPr>
    <w:rPr>
      <w:sz w:val="20"/>
      <w:szCs w:val="20"/>
    </w:rPr>
  </w:style>
  <w:style w:type="character" w:customStyle="1" w:styleId="CommentTextChar">
    <w:name w:val="Comment Text Char"/>
    <w:basedOn w:val="DefaultParagraphFont"/>
    <w:link w:val="CommentText"/>
    <w:uiPriority w:val="99"/>
    <w:semiHidden/>
    <w:rsid w:val="007A3791"/>
    <w:rPr>
      <w:sz w:val="20"/>
      <w:szCs w:val="20"/>
    </w:rPr>
  </w:style>
  <w:style w:type="paragraph" w:styleId="CommentSubject">
    <w:name w:val="annotation subject"/>
    <w:basedOn w:val="CommentText"/>
    <w:next w:val="CommentText"/>
    <w:link w:val="CommentSubjectChar"/>
    <w:uiPriority w:val="99"/>
    <w:semiHidden/>
    <w:unhideWhenUsed/>
    <w:rsid w:val="007A3791"/>
    <w:rPr>
      <w:b/>
      <w:bCs/>
    </w:rPr>
  </w:style>
  <w:style w:type="character" w:customStyle="1" w:styleId="CommentSubjectChar">
    <w:name w:val="Comment Subject Char"/>
    <w:basedOn w:val="CommentTextChar"/>
    <w:link w:val="CommentSubject"/>
    <w:uiPriority w:val="99"/>
    <w:semiHidden/>
    <w:rsid w:val="007A3791"/>
    <w:rPr>
      <w:b/>
      <w:bCs/>
      <w:sz w:val="20"/>
      <w:szCs w:val="20"/>
    </w:rPr>
  </w:style>
  <w:style w:type="paragraph" w:styleId="BalloonText">
    <w:name w:val="Balloon Text"/>
    <w:basedOn w:val="Normal"/>
    <w:link w:val="BalloonTextChar"/>
    <w:uiPriority w:val="99"/>
    <w:semiHidden/>
    <w:unhideWhenUsed/>
    <w:rsid w:val="007A3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740061">
      <w:bodyDiv w:val="1"/>
      <w:marLeft w:val="0"/>
      <w:marRight w:val="0"/>
      <w:marTop w:val="0"/>
      <w:marBottom w:val="0"/>
      <w:divBdr>
        <w:top w:val="none" w:sz="0" w:space="0" w:color="auto"/>
        <w:left w:val="none" w:sz="0" w:space="0" w:color="auto"/>
        <w:bottom w:val="none" w:sz="0" w:space="0" w:color="auto"/>
        <w:right w:val="none" w:sz="0" w:space="0" w:color="auto"/>
      </w:divBdr>
      <w:divsChild>
        <w:div w:id="1080254300">
          <w:marLeft w:val="0"/>
          <w:marRight w:val="0"/>
          <w:marTop w:val="0"/>
          <w:marBottom w:val="0"/>
          <w:divBdr>
            <w:top w:val="none" w:sz="0" w:space="0" w:color="auto"/>
            <w:left w:val="none" w:sz="0" w:space="0" w:color="auto"/>
            <w:bottom w:val="none" w:sz="0" w:space="0" w:color="auto"/>
            <w:right w:val="none" w:sz="0" w:space="0" w:color="auto"/>
          </w:divBdr>
        </w:div>
        <w:div w:id="1587496648">
          <w:marLeft w:val="0"/>
          <w:marRight w:val="0"/>
          <w:marTop w:val="0"/>
          <w:marBottom w:val="0"/>
          <w:divBdr>
            <w:top w:val="none" w:sz="0" w:space="0" w:color="auto"/>
            <w:left w:val="none" w:sz="0" w:space="0" w:color="auto"/>
            <w:bottom w:val="none" w:sz="0" w:space="0" w:color="auto"/>
            <w:right w:val="none" w:sz="0" w:space="0" w:color="auto"/>
          </w:divBdr>
        </w:div>
        <w:div w:id="191550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3</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dc:creator>
  <cp:lastModifiedBy>Gersher, Anna</cp:lastModifiedBy>
  <cp:revision>33</cp:revision>
  <dcterms:created xsi:type="dcterms:W3CDTF">2016-04-26T16:01:00Z</dcterms:created>
  <dcterms:modified xsi:type="dcterms:W3CDTF">2016-05-17T16:50:00Z</dcterms:modified>
</cp:coreProperties>
</file>