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81" w:rsidRDefault="00901F81" w:rsidP="00901F81">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Bailey, Borwein and Plouffe</w:t>
      </w:r>
    </w:p>
    <w:p w:rsidR="00901F81" w:rsidRDefault="00901F81" w:rsidP="00901F81">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Mathematicians </w:t>
      </w:r>
      <w:hyperlink r:id="rId5" w:tgtFrame="_blank" w:history="1">
        <w:r>
          <w:rPr>
            <w:rStyle w:val="Hyperlink"/>
            <w:rFonts w:ascii="Helvetica" w:hAnsi="Helvetica" w:cs="Helvetica"/>
            <w:lang w:val="en-US"/>
          </w:rPr>
          <w:t xml:space="preserve">Bailey, </w:t>
        </w:r>
        <w:proofErr w:type="spellStart"/>
        <w:r>
          <w:rPr>
            <w:rStyle w:val="Hyperlink"/>
            <w:rFonts w:ascii="Helvetica" w:hAnsi="Helvetica" w:cs="Helvetica"/>
            <w:lang w:val="en-US"/>
          </w:rPr>
          <w:t>Borwein</w:t>
        </w:r>
        <w:proofErr w:type="spellEnd"/>
        <w:r>
          <w:rPr>
            <w:rStyle w:val="Hyperlink"/>
            <w:rFonts w:ascii="Helvetica" w:hAnsi="Helvetica" w:cs="Helvetica"/>
            <w:lang w:val="en-US"/>
          </w:rPr>
          <w:t xml:space="preserve"> and </w:t>
        </w:r>
        <w:proofErr w:type="spellStart"/>
        <w:r>
          <w:rPr>
            <w:rStyle w:val="Hyperlink"/>
            <w:rFonts w:ascii="Helvetica" w:hAnsi="Helvetica" w:cs="Helvetica"/>
            <w:lang w:val="en-US"/>
          </w:rPr>
          <w:t>Plouffe</w:t>
        </w:r>
        <w:proofErr w:type="spellEnd"/>
      </w:hyperlink>
      <w:r>
        <w:rPr>
          <w:rFonts w:ascii="Helvetica" w:hAnsi="Helvetica" w:cs="Helvetica"/>
          <w:color w:val="373737"/>
          <w:lang w:val="en-US"/>
        </w:rPr>
        <w:t xml:space="preserve"> created a formula to find the digits of pi in 1995. As you know, pi is an irrational number which cannot be described as the sum simple of fractions. The BBP formula is</w:t>
      </w:r>
    </w:p>
    <w:p w:rsidR="00901F81" w:rsidRDefault="00E104A5" w:rsidP="00901F81">
      <w:pPr>
        <w:shd w:val="clear" w:color="auto" w:fill="FFFFFF"/>
        <w:spacing w:before="100" w:beforeAutospacing="1" w:after="150"/>
        <w:rPr>
          <w:rFonts w:ascii="Helvetica" w:hAnsi="Helvetica" w:cs="Helvetica"/>
          <w:color w:val="373737"/>
          <w:lang w:val="en-US"/>
        </w:rPr>
      </w:pPr>
      <m:oMathPara>
        <m:oMath>
          <m:r>
            <w:rPr>
              <w:rFonts w:ascii="Cambria Math" w:hAnsi="Cambria Math" w:cs="Helvetica"/>
              <w:color w:val="373737"/>
              <w:lang w:val="en-US"/>
            </w:rPr>
            <m:t xml:space="preserve">π= </m:t>
          </m:r>
          <m:nary>
            <m:naryPr>
              <m:chr m:val="∑"/>
              <m:limLoc m:val="undOvr"/>
              <m:ctrlPr>
                <w:rPr>
                  <w:rFonts w:ascii="Cambria Math" w:hAnsi="Cambria Math" w:cs="Helvetica"/>
                  <w:i/>
                  <w:color w:val="373737"/>
                  <w:lang w:val="en-US"/>
                </w:rPr>
              </m:ctrlPr>
            </m:naryPr>
            <m:sub>
              <m:r>
                <w:rPr>
                  <w:rFonts w:ascii="Cambria Math" w:hAnsi="Cambria Math" w:cs="Helvetica"/>
                  <w:color w:val="373737"/>
                  <w:lang w:val="en-US"/>
                </w:rPr>
                <m:t>k=0</m:t>
              </m:r>
            </m:sub>
            <m:sup>
              <m:r>
                <w:rPr>
                  <w:rFonts w:ascii="Cambria Math" w:hAnsi="Cambria Math" w:cs="Helvetica"/>
                  <w:color w:val="373737"/>
                  <w:lang w:val="en-US"/>
                </w:rPr>
                <m:t>∞</m:t>
              </m:r>
            </m:sup>
            <m:e>
              <m:d>
                <m:dPr>
                  <m:begChr m:val="["/>
                  <m:endChr m:val="]"/>
                  <m:ctrlPr>
                    <w:rPr>
                      <w:rFonts w:ascii="Cambria Math" w:hAnsi="Cambria Math" w:cs="Helvetica"/>
                      <w:i/>
                      <w:color w:val="373737"/>
                      <w:lang w:val="en-US"/>
                    </w:rPr>
                  </m:ctrlPr>
                </m:dPr>
                <m:e>
                  <m:f>
                    <m:fPr>
                      <m:ctrlPr>
                        <w:rPr>
                          <w:rFonts w:ascii="Cambria Math" w:hAnsi="Cambria Math" w:cs="Helvetica"/>
                          <w:i/>
                          <w:color w:val="373737"/>
                          <w:lang w:val="en-US"/>
                        </w:rPr>
                      </m:ctrlPr>
                    </m:fPr>
                    <m:num>
                      <m:r>
                        <w:rPr>
                          <w:rFonts w:ascii="Cambria Math" w:hAnsi="Cambria Math" w:cs="Helvetica"/>
                          <w:color w:val="373737"/>
                          <w:lang w:val="en-US"/>
                        </w:rPr>
                        <m:t>1</m:t>
                      </m:r>
                    </m:num>
                    <m:den>
                      <m:sSup>
                        <m:sSupPr>
                          <m:ctrlPr>
                            <w:rPr>
                              <w:rFonts w:ascii="Cambria Math" w:hAnsi="Cambria Math" w:cs="Helvetica"/>
                              <w:i/>
                              <w:color w:val="373737"/>
                              <w:lang w:val="en-US"/>
                            </w:rPr>
                          </m:ctrlPr>
                        </m:sSupPr>
                        <m:e>
                          <m:r>
                            <w:rPr>
                              <w:rFonts w:ascii="Cambria Math" w:hAnsi="Cambria Math" w:cs="Helvetica"/>
                              <w:color w:val="373737"/>
                              <w:lang w:val="en-US"/>
                            </w:rPr>
                            <m:t>16</m:t>
                          </m:r>
                        </m:e>
                        <m:sup>
                          <m:r>
                            <w:rPr>
                              <w:rFonts w:ascii="Cambria Math" w:hAnsi="Cambria Math" w:cs="Helvetica"/>
                              <w:color w:val="373737"/>
                              <w:lang w:val="en-US"/>
                            </w:rPr>
                            <m:t>k</m:t>
                          </m:r>
                        </m:sup>
                      </m:sSup>
                    </m:den>
                  </m:f>
                  <m:d>
                    <m:dPr>
                      <m:ctrlPr>
                        <w:rPr>
                          <w:rFonts w:ascii="Cambria Math" w:hAnsi="Cambria Math" w:cs="Helvetica"/>
                          <w:i/>
                          <w:color w:val="373737"/>
                          <w:lang w:val="en-US"/>
                        </w:rPr>
                      </m:ctrlPr>
                    </m:dPr>
                    <m:e>
                      <m:f>
                        <m:fPr>
                          <m:ctrlPr>
                            <w:rPr>
                              <w:rFonts w:ascii="Cambria Math" w:hAnsi="Cambria Math" w:cs="Helvetica"/>
                              <w:i/>
                              <w:color w:val="373737"/>
                              <w:lang w:val="en-US"/>
                            </w:rPr>
                          </m:ctrlPr>
                        </m:fPr>
                        <m:num>
                          <m:r>
                            <w:rPr>
                              <w:rFonts w:ascii="Cambria Math" w:hAnsi="Cambria Math" w:cs="Helvetica"/>
                              <w:color w:val="373737"/>
                              <w:lang w:val="en-US"/>
                            </w:rPr>
                            <m:t>4</m:t>
                          </m:r>
                        </m:num>
                        <m:den>
                          <m:r>
                            <w:rPr>
                              <w:rFonts w:ascii="Cambria Math" w:hAnsi="Cambria Math" w:cs="Helvetica"/>
                              <w:color w:val="373737"/>
                              <w:lang w:val="en-US"/>
                            </w:rPr>
                            <m:t>8k+1</m:t>
                          </m:r>
                        </m:den>
                      </m:f>
                      <m:r>
                        <w:rPr>
                          <w:rFonts w:ascii="Cambria Math" w:hAnsi="Cambria Math" w:cs="Helvetica"/>
                          <w:color w:val="373737"/>
                          <w:lang w:val="en-US"/>
                        </w:rPr>
                        <m:t>-</m:t>
                      </m:r>
                      <m:f>
                        <m:fPr>
                          <m:ctrlPr>
                            <w:rPr>
                              <w:rFonts w:ascii="Cambria Math" w:hAnsi="Cambria Math" w:cs="Helvetica"/>
                              <w:i/>
                              <w:color w:val="373737"/>
                              <w:lang w:val="en-US"/>
                            </w:rPr>
                          </m:ctrlPr>
                        </m:fPr>
                        <m:num>
                          <m:r>
                            <w:rPr>
                              <w:rFonts w:ascii="Cambria Math" w:hAnsi="Cambria Math" w:cs="Helvetica"/>
                              <w:color w:val="373737"/>
                              <w:lang w:val="en-US"/>
                            </w:rPr>
                            <m:t>2</m:t>
                          </m:r>
                        </m:num>
                        <m:den>
                          <m:r>
                            <w:rPr>
                              <w:rFonts w:ascii="Cambria Math" w:hAnsi="Cambria Math" w:cs="Helvetica"/>
                              <w:color w:val="373737"/>
                              <w:lang w:val="en-US"/>
                            </w:rPr>
                            <m:t>8k+4</m:t>
                          </m:r>
                        </m:den>
                      </m:f>
                      <m:r>
                        <w:rPr>
                          <w:rFonts w:ascii="Cambria Math" w:hAnsi="Cambria Math" w:cs="Helvetica"/>
                          <w:color w:val="373737"/>
                          <w:lang w:val="en-US"/>
                        </w:rPr>
                        <m:t>-</m:t>
                      </m:r>
                      <m:f>
                        <m:fPr>
                          <m:ctrlPr>
                            <w:rPr>
                              <w:rFonts w:ascii="Cambria Math" w:hAnsi="Cambria Math" w:cs="Helvetica"/>
                              <w:i/>
                              <w:color w:val="373737"/>
                              <w:lang w:val="en-US"/>
                            </w:rPr>
                          </m:ctrlPr>
                        </m:fPr>
                        <m:num>
                          <m:r>
                            <w:rPr>
                              <w:rFonts w:ascii="Cambria Math" w:hAnsi="Cambria Math" w:cs="Helvetica"/>
                              <w:color w:val="373737"/>
                              <w:lang w:val="en-US"/>
                            </w:rPr>
                            <m:t>1</m:t>
                          </m:r>
                        </m:num>
                        <m:den>
                          <m:r>
                            <w:rPr>
                              <w:rFonts w:ascii="Cambria Math" w:hAnsi="Cambria Math" w:cs="Helvetica"/>
                              <w:color w:val="373737"/>
                              <w:lang w:val="en-US"/>
                            </w:rPr>
                            <m:t>8k+5</m:t>
                          </m:r>
                        </m:den>
                      </m:f>
                      <m:r>
                        <w:rPr>
                          <w:rFonts w:ascii="Cambria Math" w:hAnsi="Cambria Math" w:cs="Helvetica"/>
                          <w:color w:val="373737"/>
                          <w:lang w:val="en-US"/>
                        </w:rPr>
                        <m:t>-</m:t>
                      </m:r>
                      <m:f>
                        <m:fPr>
                          <m:ctrlPr>
                            <w:rPr>
                              <w:rFonts w:ascii="Cambria Math" w:hAnsi="Cambria Math" w:cs="Helvetica"/>
                              <w:i/>
                              <w:color w:val="373737"/>
                              <w:lang w:val="en-US"/>
                            </w:rPr>
                          </m:ctrlPr>
                        </m:fPr>
                        <m:num>
                          <m:r>
                            <w:rPr>
                              <w:rFonts w:ascii="Cambria Math" w:hAnsi="Cambria Math" w:cs="Helvetica"/>
                              <w:color w:val="373737"/>
                              <w:lang w:val="en-US"/>
                            </w:rPr>
                            <m:t>1</m:t>
                          </m:r>
                        </m:num>
                        <m:den>
                          <m:r>
                            <w:rPr>
                              <w:rFonts w:ascii="Cambria Math" w:hAnsi="Cambria Math" w:cs="Helvetica"/>
                              <w:color w:val="373737"/>
                              <w:lang w:val="en-US"/>
                            </w:rPr>
                            <m:t>8k+6</m:t>
                          </m:r>
                        </m:den>
                      </m:f>
                    </m:e>
                  </m:d>
                </m:e>
              </m:d>
            </m:e>
          </m:nary>
        </m:oMath>
      </m:oMathPara>
    </w:p>
    <w:p w:rsidR="00657731" w:rsidRPr="00657731" w:rsidRDefault="00657731" w:rsidP="00657731">
      <w:pPr>
        <w:shd w:val="clear" w:color="auto" w:fill="FFFFFF"/>
        <w:spacing w:before="100" w:beforeAutospacing="1" w:after="150"/>
        <w:contextualSpacing/>
        <w:rPr>
          <w:rFonts w:ascii="Helvetica" w:hAnsi="Helvetica" w:cs="Helvetica"/>
          <w:i/>
          <w:color w:val="373737"/>
          <w:lang w:val="en-US"/>
        </w:rPr>
      </w:pPr>
      <w:r w:rsidRPr="00657731">
        <w:rPr>
          <w:rFonts w:ascii="Helvetica" w:hAnsi="Helvetica" w:cs="Helvetica"/>
          <w:i/>
          <w:color w:val="373737"/>
          <w:lang w:val="en-US"/>
        </w:rPr>
        <w:t>Hint:</w:t>
      </w:r>
    </w:p>
    <w:p w:rsidR="00657731" w:rsidRPr="00657731" w:rsidRDefault="00EF0FED" w:rsidP="00657731">
      <w:pPr>
        <w:shd w:val="clear" w:color="auto" w:fill="FFFFFF"/>
        <w:spacing w:before="100" w:beforeAutospacing="1" w:after="150"/>
        <w:contextualSpacing/>
        <w:rPr>
          <w:rFonts w:ascii="Helvetica" w:eastAsiaTheme="minorEastAsia" w:hAnsi="Helvetica" w:cs="Helvetica"/>
          <w:i/>
          <w:color w:val="373737"/>
          <w:lang w:val="en-US"/>
        </w:rPr>
      </w:pPr>
      <m:oMathPara>
        <m:oMathParaPr>
          <m:jc m:val="left"/>
        </m:oMathParaPr>
        <m:oMath>
          <m:nary>
            <m:naryPr>
              <m:chr m:val="∑"/>
              <m:limLoc m:val="undOvr"/>
              <m:ctrlPr>
                <w:rPr>
                  <w:rFonts w:ascii="Cambria Math" w:hAnsi="Cambria Math" w:cs="Helvetica"/>
                  <w:i/>
                  <w:color w:val="373737"/>
                  <w:lang w:val="en-US"/>
                </w:rPr>
              </m:ctrlPr>
            </m:naryPr>
            <m:sub>
              <m:r>
                <w:rPr>
                  <w:rFonts w:ascii="Cambria Math" w:hAnsi="Cambria Math" w:cs="Helvetica"/>
                  <w:color w:val="373737"/>
                  <w:lang w:val="en-US"/>
                </w:rPr>
                <m:t>k=0</m:t>
              </m:r>
            </m:sub>
            <m:sup>
              <m:r>
                <w:rPr>
                  <w:rFonts w:ascii="Cambria Math" w:hAnsi="Cambria Math" w:cs="Helvetica"/>
                  <w:color w:val="373737"/>
                  <w:lang w:val="en-US"/>
                </w:rPr>
                <m:t>10</m:t>
              </m:r>
            </m:sup>
            <m:e>
              <m:r>
                <w:rPr>
                  <w:rFonts w:ascii="Cambria Math" w:hAnsi="Cambria Math" w:cs="Helvetica"/>
                  <w:color w:val="373737"/>
                  <w:lang w:val="en-US"/>
                </w:rPr>
                <m:t>equation</m:t>
              </m:r>
            </m:e>
          </m:nary>
        </m:oMath>
      </m:oMathPara>
    </w:p>
    <w:p w:rsidR="00657731" w:rsidRPr="00657731" w:rsidRDefault="00657731" w:rsidP="00657731">
      <w:pPr>
        <w:shd w:val="clear" w:color="auto" w:fill="FFFFFF"/>
        <w:spacing w:before="100" w:beforeAutospacing="1" w:after="150"/>
        <w:contextualSpacing/>
        <w:rPr>
          <w:rFonts w:ascii="Helvetica" w:eastAsiaTheme="minorEastAsia" w:hAnsi="Helvetica" w:cs="Helvetica"/>
          <w:i/>
          <w:color w:val="373737"/>
          <w:lang w:val="en-US"/>
        </w:rPr>
      </w:pPr>
    </w:p>
    <w:p w:rsidR="00657731" w:rsidRDefault="00657731" w:rsidP="00657731">
      <w:pPr>
        <w:shd w:val="clear" w:color="auto" w:fill="FFFFFF"/>
        <w:spacing w:before="100" w:beforeAutospacing="1" w:after="150"/>
        <w:contextualSpacing/>
        <w:rPr>
          <w:rFonts w:ascii="Helvetica" w:eastAsiaTheme="minorEastAsia" w:hAnsi="Helvetica" w:cs="Helvetica"/>
          <w:i/>
          <w:color w:val="373737"/>
          <w:lang w:val="en-US"/>
        </w:rPr>
      </w:pPr>
      <w:r w:rsidRPr="00657731">
        <w:rPr>
          <w:rFonts w:ascii="Helvetica" w:eastAsiaTheme="minorEastAsia" w:hAnsi="Helvetica" w:cs="Helvetica"/>
          <w:i/>
          <w:color w:val="373737"/>
          <w:lang w:val="en-US"/>
        </w:rPr>
        <w:t>Can be written as:</w:t>
      </w:r>
    </w:p>
    <w:p w:rsidR="00EF0FED" w:rsidRPr="00657731" w:rsidRDefault="00EF0FED" w:rsidP="00657731">
      <w:pPr>
        <w:shd w:val="clear" w:color="auto" w:fill="FFFFFF"/>
        <w:spacing w:before="100" w:beforeAutospacing="1" w:after="150"/>
        <w:contextualSpacing/>
        <w:rPr>
          <w:rFonts w:ascii="Helvetica" w:eastAsiaTheme="minorEastAsia" w:hAnsi="Helvetica" w:cs="Helvetica"/>
          <w:i/>
          <w:color w:val="373737"/>
          <w:lang w:val="en-US"/>
        </w:rPr>
      </w:pPr>
      <w:proofErr w:type="spellStart"/>
      <w:r>
        <w:rPr>
          <w:rFonts w:ascii="Consolas" w:eastAsiaTheme="minorEastAsia" w:hAnsi="Consolas" w:cs="Helvetica"/>
          <w:color w:val="373737"/>
          <w:lang w:val="en-US"/>
        </w:rPr>
        <w:t>int</w:t>
      </w:r>
      <w:proofErr w:type="spellEnd"/>
      <w:r>
        <w:rPr>
          <w:rFonts w:ascii="Consolas" w:eastAsiaTheme="minorEastAsia" w:hAnsi="Consolas" w:cs="Helvetica"/>
          <w:color w:val="373737"/>
          <w:lang w:val="en-US"/>
        </w:rPr>
        <w:t xml:space="preserve"> Answer = 0;</w:t>
      </w:r>
    </w:p>
    <w:p w:rsidR="00657731" w:rsidRPr="00657731" w:rsidRDefault="00EF0FED" w:rsidP="00657731">
      <w:pPr>
        <w:shd w:val="clear" w:color="auto" w:fill="FFFFFF"/>
        <w:spacing w:before="100" w:beforeAutospacing="1" w:after="150"/>
        <w:contextualSpacing/>
        <w:rPr>
          <w:rFonts w:ascii="Consolas" w:eastAsiaTheme="minorEastAsia" w:hAnsi="Consolas" w:cs="Helvetica"/>
          <w:color w:val="373737"/>
          <w:lang w:val="en-US"/>
        </w:rPr>
      </w:pPr>
      <w:r w:rsidRPr="00657731">
        <w:rPr>
          <w:rFonts w:ascii="Consolas" w:eastAsiaTheme="minorEastAsia" w:hAnsi="Consolas" w:cs="Helvetica"/>
          <w:color w:val="373737"/>
          <w:lang w:val="en-US"/>
        </w:rPr>
        <w:t>F</w:t>
      </w:r>
      <w:r w:rsidR="00657731" w:rsidRPr="00657731">
        <w:rPr>
          <w:rFonts w:ascii="Consolas" w:eastAsiaTheme="minorEastAsia" w:hAnsi="Consolas" w:cs="Helvetica"/>
          <w:color w:val="373737"/>
          <w:lang w:val="en-US"/>
        </w:rPr>
        <w:t>or k = 0 To 10</w:t>
      </w:r>
    </w:p>
    <w:p w:rsidR="00657731" w:rsidRPr="00657731" w:rsidRDefault="00EF0FED" w:rsidP="00657731">
      <w:pPr>
        <w:shd w:val="clear" w:color="auto" w:fill="FFFFFF"/>
        <w:spacing w:before="100" w:beforeAutospacing="1" w:after="150"/>
        <w:ind w:firstLine="720"/>
        <w:contextualSpacing/>
        <w:rPr>
          <w:rFonts w:ascii="Consolas" w:eastAsiaTheme="minorEastAsia" w:hAnsi="Consolas" w:cs="Helvetica"/>
          <w:color w:val="373737"/>
          <w:lang w:val="en-US"/>
        </w:rPr>
      </w:pPr>
      <w:r>
        <w:rPr>
          <w:rFonts w:ascii="Consolas" w:eastAsiaTheme="minorEastAsia" w:hAnsi="Consolas" w:cs="Helvetica"/>
          <w:color w:val="373737"/>
          <w:lang w:val="en-US"/>
        </w:rPr>
        <w:t xml:space="preserve">Answer += </w:t>
      </w:r>
      <w:r w:rsidR="00657731" w:rsidRPr="00657731">
        <w:rPr>
          <w:rFonts w:ascii="Consolas" w:eastAsiaTheme="minorEastAsia" w:hAnsi="Consolas" w:cs="Helvetica"/>
          <w:color w:val="373737"/>
          <w:lang w:val="en-US"/>
        </w:rPr>
        <w:t>equation</w:t>
      </w:r>
    </w:p>
    <w:p w:rsidR="00657731" w:rsidRPr="00657731" w:rsidRDefault="00657731" w:rsidP="00657731">
      <w:pPr>
        <w:shd w:val="clear" w:color="auto" w:fill="FFFFFF"/>
        <w:spacing w:before="100" w:beforeAutospacing="1" w:after="150"/>
        <w:contextualSpacing/>
        <w:rPr>
          <w:rFonts w:ascii="Consolas" w:eastAsiaTheme="minorEastAsia" w:hAnsi="Consolas" w:cs="Helvetica"/>
          <w:color w:val="373737"/>
          <w:lang w:val="en-US"/>
        </w:rPr>
      </w:pPr>
      <w:r w:rsidRPr="00657731">
        <w:rPr>
          <w:rFonts w:ascii="Consolas" w:eastAsiaTheme="minorEastAsia" w:hAnsi="Consolas" w:cs="Helvetica"/>
          <w:color w:val="373737"/>
          <w:lang w:val="en-US"/>
        </w:rPr>
        <w:t>Loop</w:t>
      </w:r>
      <w:bookmarkStart w:id="0" w:name="_GoBack"/>
      <w:bookmarkEnd w:id="0"/>
    </w:p>
    <w:p w:rsidR="00CE5F21" w:rsidRPr="00CE5F21" w:rsidRDefault="00901F81" w:rsidP="00CE5F21">
      <w:pPr>
        <w:pStyle w:val="ListParagraph"/>
        <w:numPr>
          <w:ilvl w:val="0"/>
          <w:numId w:val="22"/>
        </w:numPr>
        <w:shd w:val="clear" w:color="auto" w:fill="FFFFFF"/>
        <w:spacing w:before="100" w:beforeAutospacing="1" w:after="150"/>
        <w:rPr>
          <w:rFonts w:ascii="Helvetica" w:hAnsi="Helvetica" w:cs="Helvetica"/>
          <w:color w:val="373737"/>
          <w:lang w:val="en-US"/>
        </w:rPr>
      </w:pPr>
      <w:r w:rsidRPr="00CE5F21">
        <w:rPr>
          <w:rFonts w:ascii="Helvetica" w:hAnsi="Helvetica" w:cs="Helvetica"/>
          <w:color w:val="373737"/>
          <w:lang w:val="en-US"/>
        </w:rPr>
        <w:t>Write a program to calculate the first 100 digits of pi and output pi to the screen.</w:t>
      </w:r>
    </w:p>
    <w:p w:rsidR="00CE5F21" w:rsidRPr="00CE5F21" w:rsidRDefault="00901F81" w:rsidP="00CE5F21">
      <w:pPr>
        <w:pStyle w:val="ListParagraph"/>
        <w:numPr>
          <w:ilvl w:val="0"/>
          <w:numId w:val="22"/>
        </w:numPr>
        <w:shd w:val="clear" w:color="auto" w:fill="FFFFFF"/>
        <w:spacing w:before="100" w:beforeAutospacing="1" w:after="150"/>
        <w:rPr>
          <w:rFonts w:ascii="Helvetica" w:hAnsi="Helvetica" w:cs="Helvetica"/>
          <w:color w:val="373737"/>
          <w:lang w:val="en-US"/>
        </w:rPr>
      </w:pPr>
      <w:r w:rsidRPr="00CE5F21">
        <w:rPr>
          <w:rFonts w:ascii="Helvetica" w:hAnsi="Helvetica" w:cs="Helvetica"/>
          <w:color w:val="373737"/>
          <w:lang w:val="en-US"/>
        </w:rPr>
        <w:t>Use a function to calculate t</w:t>
      </w:r>
      <w:r w:rsidR="00CE5F21" w:rsidRPr="00CE5F21">
        <w:rPr>
          <w:rFonts w:ascii="Helvetica" w:hAnsi="Helvetica" w:cs="Helvetica"/>
          <w:color w:val="373737"/>
          <w:lang w:val="en-US"/>
        </w:rPr>
        <w:t>he last term to the power of n.</w:t>
      </w:r>
    </w:p>
    <w:p w:rsidR="00901F81" w:rsidRPr="00CE5F21" w:rsidRDefault="00901F81" w:rsidP="00CE5F21">
      <w:pPr>
        <w:pStyle w:val="ListParagraph"/>
        <w:numPr>
          <w:ilvl w:val="0"/>
          <w:numId w:val="22"/>
        </w:numPr>
        <w:shd w:val="clear" w:color="auto" w:fill="FFFFFF"/>
        <w:spacing w:before="100" w:beforeAutospacing="1" w:after="150"/>
        <w:rPr>
          <w:rFonts w:ascii="Helvetica" w:hAnsi="Helvetica" w:cs="Helvetica"/>
          <w:color w:val="373737"/>
          <w:lang w:val="en-US"/>
        </w:rPr>
      </w:pPr>
      <w:r w:rsidRPr="00CE5F21">
        <w:rPr>
          <w:rFonts w:ascii="Helvetica" w:hAnsi="Helvetica" w:cs="Helvetica"/>
          <w:color w:val="373737"/>
          <w:lang w:val="en-US"/>
        </w:rPr>
        <w:t>Compare the value produced with the value given to pi by your program.</w:t>
      </w:r>
    </w:p>
    <w:p w:rsidR="00901F81" w:rsidRDefault="00901F81" w:rsidP="00901F81">
      <w:pPr>
        <w:shd w:val="clear" w:color="auto" w:fill="FFFFFF"/>
        <w:spacing w:before="100" w:beforeAutospacing="1" w:after="150"/>
        <w:rPr>
          <w:rFonts w:ascii="Helvetica" w:hAnsi="Helvetica" w:cs="Helvetica"/>
          <w:color w:val="373737"/>
          <w:lang w:val="en-US"/>
        </w:rPr>
      </w:pPr>
      <w:r>
        <w:rPr>
          <w:rStyle w:val="Emphasis"/>
          <w:rFonts w:ascii="Helvetica" w:hAnsi="Helvetica" w:cs="Helvetica"/>
          <w:color w:val="373737"/>
          <w:lang w:val="en-US"/>
        </w:rPr>
        <w:t>Credit: M Blundell</w:t>
      </w:r>
    </w:p>
    <w:p w:rsidR="00C63994" w:rsidRPr="00901F81" w:rsidRDefault="00C63994" w:rsidP="00901F81"/>
    <w:sectPr w:rsidR="00C63994" w:rsidRPr="0090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D407F"/>
    <w:multiLevelType w:val="hybridMultilevel"/>
    <w:tmpl w:val="2938A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1"/>
  </w:num>
  <w:num w:numId="4">
    <w:abstractNumId w:val="13"/>
  </w:num>
  <w:num w:numId="5">
    <w:abstractNumId w:val="3"/>
  </w:num>
  <w:num w:numId="6">
    <w:abstractNumId w:val="12"/>
  </w:num>
  <w:num w:numId="7">
    <w:abstractNumId w:val="14"/>
  </w:num>
  <w:num w:numId="8">
    <w:abstractNumId w:val="6"/>
  </w:num>
  <w:num w:numId="9">
    <w:abstractNumId w:val="17"/>
  </w:num>
  <w:num w:numId="10">
    <w:abstractNumId w:val="2"/>
  </w:num>
  <w:num w:numId="11">
    <w:abstractNumId w:val="9"/>
  </w:num>
  <w:num w:numId="12">
    <w:abstractNumId w:val="15"/>
  </w:num>
  <w:num w:numId="13">
    <w:abstractNumId w:val="7"/>
  </w:num>
  <w:num w:numId="14">
    <w:abstractNumId w:val="10"/>
  </w:num>
  <w:num w:numId="15">
    <w:abstractNumId w:val="1"/>
  </w:num>
  <w:num w:numId="16">
    <w:abstractNumId w:val="4"/>
  </w:num>
  <w:num w:numId="17">
    <w:abstractNumId w:val="19"/>
  </w:num>
  <w:num w:numId="18">
    <w:abstractNumId w:val="16"/>
  </w:num>
  <w:num w:numId="19">
    <w:abstractNumId w:val="18"/>
  </w:num>
  <w:num w:numId="20">
    <w:abstractNumId w:val="0"/>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9654C"/>
    <w:rsid w:val="003C283A"/>
    <w:rsid w:val="00403709"/>
    <w:rsid w:val="00454EBF"/>
    <w:rsid w:val="004B37A9"/>
    <w:rsid w:val="004C517A"/>
    <w:rsid w:val="004C616D"/>
    <w:rsid w:val="00637143"/>
    <w:rsid w:val="00657731"/>
    <w:rsid w:val="00723B5D"/>
    <w:rsid w:val="007767B7"/>
    <w:rsid w:val="007E4E80"/>
    <w:rsid w:val="00866983"/>
    <w:rsid w:val="00901F81"/>
    <w:rsid w:val="00946F54"/>
    <w:rsid w:val="00A33A6F"/>
    <w:rsid w:val="00A47812"/>
    <w:rsid w:val="00BC2076"/>
    <w:rsid w:val="00C07A31"/>
    <w:rsid w:val="00C17D7A"/>
    <w:rsid w:val="00C25559"/>
    <w:rsid w:val="00C63994"/>
    <w:rsid w:val="00CB40AD"/>
    <w:rsid w:val="00CE5F21"/>
    <w:rsid w:val="00D26E06"/>
    <w:rsid w:val="00D45716"/>
    <w:rsid w:val="00E005F5"/>
    <w:rsid w:val="00E104A5"/>
    <w:rsid w:val="00E66544"/>
    <w:rsid w:val="00EA2784"/>
    <w:rsid w:val="00EF0FED"/>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E224"/>
  <w15:docId w15:val="{809EC306-E636-4885-9473-B0F968D4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 w:type="paragraph" w:styleId="ListParagraph">
    <w:name w:val="List Paragraph"/>
    <w:basedOn w:val="Normal"/>
    <w:uiPriority w:val="34"/>
    <w:qFormat/>
    <w:rsid w:val="00CE5F21"/>
    <w:pPr>
      <w:ind w:left="720"/>
      <w:contextualSpacing/>
    </w:pPr>
  </w:style>
  <w:style w:type="character" w:styleId="PlaceholderText">
    <w:name w:val="Placeholder Text"/>
    <w:basedOn w:val="DefaultParagraphFont"/>
    <w:uiPriority w:val="99"/>
    <w:semiHidden/>
    <w:rsid w:val="006577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Bailey&#8211;Borwein&#8211;Plouffe_formu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Henry Senior</cp:lastModifiedBy>
  <cp:revision>4</cp:revision>
  <dcterms:created xsi:type="dcterms:W3CDTF">2014-12-02T12:56:00Z</dcterms:created>
  <dcterms:modified xsi:type="dcterms:W3CDTF">2017-07-23T16:58:00Z</dcterms:modified>
</cp:coreProperties>
</file>