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8F" w:rsidRPr="006E418F" w:rsidRDefault="006E418F" w:rsidP="006E41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</w:pPr>
      <w:r w:rsidRPr="006E418F">
        <w:rPr>
          <w:rFonts w:ascii="Helvetica" w:eastAsia="Times New Roman" w:hAnsi="Helvetica" w:cs="Helvetica"/>
          <w:caps/>
          <w:color w:val="922F08"/>
          <w:kern w:val="36"/>
          <w:sz w:val="35"/>
          <w:szCs w:val="35"/>
          <w:lang w:val="en-US" w:eastAsia="en-GB"/>
        </w:rPr>
        <w:t>Surface Area</w:t>
      </w:r>
    </w:p>
    <w:p w:rsidR="006E418F" w:rsidRPr="006E418F" w:rsidRDefault="006E418F" w:rsidP="006E418F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6E418F">
        <w:rPr>
          <w:rFonts w:ascii="Helvetica" w:eastAsia="Times New Roman" w:hAnsi="Helvetica" w:cs="Helvetica"/>
          <w:color w:val="373737"/>
          <w:lang w:val="en-US" w:eastAsia="en-GB"/>
        </w:rPr>
        <w:t>Write a program to calculate the surface area of the following shapes: a square, a cube, a pyramid, and a cylinder. Ask the user which shape he would like to calculate the area for, and the dimensions that are needed for the calculation.</w:t>
      </w:r>
    </w:p>
    <w:p w:rsidR="006E418F" w:rsidRPr="006E418F" w:rsidRDefault="006E418F" w:rsidP="006E418F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6E418F">
        <w:rPr>
          <w:rFonts w:ascii="Helvetica" w:eastAsia="Times New Roman" w:hAnsi="Helvetica" w:cs="Helvetica"/>
          <w:color w:val="373737"/>
          <w:lang w:val="en-US" w:eastAsia="en-GB"/>
        </w:rPr>
        <w:t xml:space="preserve">The </w:t>
      </w:r>
      <w:proofErr w:type="spellStart"/>
      <w:r w:rsidRPr="006E418F">
        <w:rPr>
          <w:rFonts w:ascii="Helvetica" w:eastAsia="Times New Roman" w:hAnsi="Helvetica" w:cs="Helvetica"/>
          <w:color w:val="373737"/>
          <w:lang w:val="en-US" w:eastAsia="en-GB"/>
        </w:rPr>
        <w:t>formulæ</w:t>
      </w:r>
      <w:proofErr w:type="spellEnd"/>
      <w:r w:rsidRPr="006E418F">
        <w:rPr>
          <w:rFonts w:ascii="Helvetica" w:eastAsia="Times New Roman" w:hAnsi="Helvetica" w:cs="Helvetica"/>
          <w:color w:val="373737"/>
          <w:lang w:val="en-US" w:eastAsia="en-GB"/>
        </w:rPr>
        <w:t xml:space="preserve"> for each shape follows.</w:t>
      </w:r>
    </w:p>
    <w:p w:rsidR="004520DC" w:rsidRPr="004520DC" w:rsidRDefault="006E418F" w:rsidP="008A7EB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4520DC">
        <w:rPr>
          <w:rFonts w:ascii="Helvetica" w:eastAsia="Times New Roman" w:hAnsi="Helvetica" w:cs="Helvetica"/>
          <w:color w:val="373737"/>
          <w:lang w:val="en-US" w:eastAsia="en-GB"/>
        </w:rPr>
        <w:t xml:space="preserve">Area of a square : </w:t>
      </w:r>
      <m:oMath>
        <m:r>
          <w:rPr>
            <w:rFonts w:ascii="Cambria Math" w:eastAsia="Times New Roman" w:hAnsi="Cambria Math" w:cs="Helvetica"/>
            <w:color w:val="373737"/>
            <w:lang w:val="en-US" w:eastAsia="en-GB"/>
          </w:rPr>
          <m:t>width ×height</m:t>
        </m:r>
      </m:oMath>
    </w:p>
    <w:p w:rsidR="006E418F" w:rsidRPr="004520DC" w:rsidRDefault="006E418F" w:rsidP="008A7EB2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4520DC">
        <w:rPr>
          <w:rFonts w:ascii="Helvetica" w:eastAsia="Times New Roman" w:hAnsi="Helvetica" w:cs="Helvetica"/>
          <w:color w:val="373737"/>
          <w:lang w:val="en-US" w:eastAsia="en-GB"/>
        </w:rPr>
        <w:t xml:space="preserve">Area of a cube: </w:t>
      </w:r>
      <m:oMath>
        <m:r>
          <w:rPr>
            <w:rFonts w:ascii="Cambria Math" w:eastAsia="Times New Roman" w:hAnsi="Cambria Math" w:cs="Helvetica"/>
            <w:color w:val="373737"/>
            <w:lang w:val="en-US" w:eastAsia="en-GB"/>
          </w:rPr>
          <m:t>6×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373737"/>
                <w:lang w:val="en-US" w:eastAsia="en-GB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73737"/>
                <w:lang w:val="en-US" w:eastAsia="en-GB"/>
              </w:rPr>
              <m:t>(length of a side)</m:t>
            </m:r>
          </m:e>
          <m:sup>
            <m:r>
              <w:rPr>
                <w:rFonts w:ascii="Cambria Math" w:eastAsia="Times New Roman" w:hAnsi="Cambria Math" w:cs="Helvetica"/>
                <w:color w:val="373737"/>
                <w:lang w:val="en-US" w:eastAsia="en-GB"/>
              </w:rPr>
              <m:t>2</m:t>
            </m:r>
          </m:sup>
        </m:sSup>
      </m:oMath>
    </w:p>
    <w:p w:rsidR="006E418F" w:rsidRPr="006E418F" w:rsidRDefault="006E418F" w:rsidP="006E418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6E418F">
        <w:rPr>
          <w:rFonts w:ascii="Helvetica" w:eastAsia="Times New Roman" w:hAnsi="Helvetica" w:cs="Helvetica"/>
          <w:color w:val="373737"/>
          <w:lang w:val="en-US" w:eastAsia="en-GB"/>
        </w:rPr>
        <w:t xml:space="preserve">Area of a pyramid: </w:t>
      </w:r>
      <m:oMath>
        <m:f>
          <m:fPr>
            <m:ctrlPr>
              <w:rPr>
                <w:rFonts w:ascii="Cambria Math" w:eastAsia="Times New Roman" w:hAnsi="Cambria Math" w:cs="Helvetica"/>
                <w:i/>
                <w:color w:val="373737"/>
                <w:lang w:val="en-US" w:eastAsia="en-GB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373737"/>
                <w:lang w:val="en-US" w:eastAsia="en-GB"/>
              </w:rPr>
              <m:t>1</m:t>
            </m:r>
          </m:num>
          <m:den>
            <m:r>
              <w:rPr>
                <w:rFonts w:ascii="Cambria Math" w:eastAsia="Times New Roman" w:hAnsi="Cambria Math" w:cs="Helvetica"/>
                <w:color w:val="373737"/>
                <w:lang w:val="en-US" w:eastAsia="en-GB"/>
              </w:rPr>
              <m:t>2</m:t>
            </m:r>
          </m:den>
        </m:f>
        <m:d>
          <m:dPr>
            <m:ctrlPr>
              <w:rPr>
                <w:rFonts w:ascii="Cambria Math" w:eastAsia="Times New Roman" w:hAnsi="Cambria Math" w:cs="Helvetica"/>
                <w:i/>
                <w:color w:val="373737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Helvetica"/>
                <w:color w:val="373737"/>
                <w:lang w:val="en-US" w:eastAsia="en-GB"/>
              </w:rPr>
              <m:t>base × height</m:t>
            </m:r>
          </m:e>
        </m:d>
        <m:r>
          <w:rPr>
            <w:rFonts w:ascii="Cambria Math" w:eastAsia="Times New Roman" w:hAnsi="Cambria Math" w:cs="Helvetica"/>
            <w:color w:val="373737"/>
            <w:lang w:val="en-US" w:eastAsia="en-GB"/>
          </w:rPr>
          <m:t>×number of sides</m:t>
        </m:r>
      </m:oMath>
    </w:p>
    <w:p w:rsidR="006E418F" w:rsidRPr="006E418F" w:rsidRDefault="006E418F" w:rsidP="006E418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ind w:left="795"/>
        <w:rPr>
          <w:rFonts w:ascii="Helvetica" w:eastAsia="Times New Roman" w:hAnsi="Helvetica" w:cs="Helvetica"/>
          <w:color w:val="373737"/>
          <w:lang w:val="en-US" w:eastAsia="en-GB"/>
        </w:rPr>
      </w:pPr>
      <w:r w:rsidRPr="006E418F">
        <w:rPr>
          <w:rFonts w:ascii="Helvetica" w:eastAsia="Times New Roman" w:hAnsi="Helvetica" w:cs="Helvetica"/>
          <w:color w:val="373737"/>
          <w:lang w:val="en-US" w:eastAsia="en-GB"/>
        </w:rPr>
        <w:t xml:space="preserve">Area of cylinder : </w:t>
      </w:r>
      <m:oMath>
        <m:r>
          <w:rPr>
            <w:rFonts w:ascii="Cambria Math" w:eastAsia="Times New Roman" w:hAnsi="Cambria Math" w:cs="Helvetica"/>
            <w:color w:val="373737"/>
            <w:lang w:val="en-US" w:eastAsia="en-GB"/>
          </w:rPr>
          <m:t>2πr(r+h)</m:t>
        </m:r>
      </m:oMath>
    </w:p>
    <w:p w:rsidR="006E418F" w:rsidRPr="006E418F" w:rsidRDefault="006E418F" w:rsidP="006E418F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73737"/>
          <w:lang w:val="en-US" w:eastAsia="en-GB"/>
        </w:rPr>
      </w:pPr>
      <w:r w:rsidRPr="006E418F">
        <w:rPr>
          <w:rFonts w:ascii="Helvetica" w:eastAsia="Times New Roman" w:hAnsi="Helvetica" w:cs="Helvetica"/>
          <w:i/>
          <w:iCs/>
          <w:color w:val="373737"/>
          <w:lang w:val="en-US" w:eastAsia="en-GB"/>
        </w:rPr>
        <w:t xml:space="preserve">Skills Required: Sequence, Selection, </w:t>
      </w:r>
      <w:r w:rsidR="004520DC">
        <w:rPr>
          <w:rFonts w:ascii="Helvetica" w:eastAsia="Times New Roman" w:hAnsi="Helvetica" w:cs="Helvetica"/>
          <w:i/>
          <w:iCs/>
          <w:color w:val="373737"/>
          <w:lang w:val="en-US" w:eastAsia="en-GB"/>
        </w:rPr>
        <w:t>Methods</w:t>
      </w:r>
      <w:r w:rsidRPr="006E418F">
        <w:rPr>
          <w:rFonts w:ascii="Helvetica" w:eastAsia="Times New Roman" w:hAnsi="Helvetica" w:cs="Helvetica"/>
          <w:i/>
          <w:iCs/>
          <w:color w:val="373737"/>
          <w:lang w:val="en-US" w:eastAsia="en-GB"/>
        </w:rPr>
        <w:t xml:space="preserve">, </w:t>
      </w:r>
      <w:bookmarkStart w:id="0" w:name="_GoBack"/>
      <w:bookmarkEnd w:id="0"/>
      <w:r w:rsidRPr="006E418F">
        <w:rPr>
          <w:rFonts w:ascii="Helvetica" w:eastAsia="Times New Roman" w:hAnsi="Helvetica" w:cs="Helvetica"/>
          <w:i/>
          <w:iCs/>
          <w:color w:val="373737"/>
          <w:lang w:val="en-US" w:eastAsia="en-GB"/>
        </w:rPr>
        <w:t>Error Trapping</w:t>
      </w:r>
    </w:p>
    <w:p w:rsidR="00C63994" w:rsidRPr="006E418F" w:rsidRDefault="00C63994" w:rsidP="006E418F"/>
    <w:sectPr w:rsidR="00C63994" w:rsidRPr="006E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2321B"/>
    <w:multiLevelType w:val="multilevel"/>
    <w:tmpl w:val="E17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06E28"/>
    <w:multiLevelType w:val="multilevel"/>
    <w:tmpl w:val="61B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87FE4"/>
    <w:multiLevelType w:val="multilevel"/>
    <w:tmpl w:val="62E8F8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16FE4"/>
    <w:multiLevelType w:val="multilevel"/>
    <w:tmpl w:val="BC28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02EE4"/>
    <w:multiLevelType w:val="multilevel"/>
    <w:tmpl w:val="1AEC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04AF9"/>
    <w:multiLevelType w:val="multilevel"/>
    <w:tmpl w:val="00F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784383"/>
    <w:multiLevelType w:val="multilevel"/>
    <w:tmpl w:val="807A5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E977C7"/>
    <w:multiLevelType w:val="multilevel"/>
    <w:tmpl w:val="E4D452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4E1309"/>
    <w:multiLevelType w:val="multilevel"/>
    <w:tmpl w:val="E25EC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6D55AB"/>
    <w:multiLevelType w:val="multilevel"/>
    <w:tmpl w:val="76F04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39770A"/>
    <w:multiLevelType w:val="multilevel"/>
    <w:tmpl w:val="3C421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BB0DC6"/>
    <w:multiLevelType w:val="multilevel"/>
    <w:tmpl w:val="2452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2"/>
  </w:num>
  <w:num w:numId="3">
    <w:abstractNumId w:val="42"/>
  </w:num>
  <w:num w:numId="4">
    <w:abstractNumId w:val="30"/>
  </w:num>
  <w:num w:numId="5">
    <w:abstractNumId w:val="8"/>
  </w:num>
  <w:num w:numId="6">
    <w:abstractNumId w:val="29"/>
  </w:num>
  <w:num w:numId="7">
    <w:abstractNumId w:val="32"/>
  </w:num>
  <w:num w:numId="8">
    <w:abstractNumId w:val="19"/>
  </w:num>
  <w:num w:numId="9">
    <w:abstractNumId w:val="35"/>
  </w:num>
  <w:num w:numId="10">
    <w:abstractNumId w:val="7"/>
  </w:num>
  <w:num w:numId="11">
    <w:abstractNumId w:val="25"/>
  </w:num>
  <w:num w:numId="12">
    <w:abstractNumId w:val="33"/>
  </w:num>
  <w:num w:numId="13">
    <w:abstractNumId w:val="20"/>
  </w:num>
  <w:num w:numId="14">
    <w:abstractNumId w:val="26"/>
  </w:num>
  <w:num w:numId="15">
    <w:abstractNumId w:val="5"/>
  </w:num>
  <w:num w:numId="16">
    <w:abstractNumId w:val="9"/>
  </w:num>
  <w:num w:numId="17">
    <w:abstractNumId w:val="40"/>
  </w:num>
  <w:num w:numId="18">
    <w:abstractNumId w:val="34"/>
  </w:num>
  <w:num w:numId="19">
    <w:abstractNumId w:val="38"/>
  </w:num>
  <w:num w:numId="20">
    <w:abstractNumId w:val="2"/>
  </w:num>
  <w:num w:numId="21">
    <w:abstractNumId w:val="41"/>
  </w:num>
  <w:num w:numId="22">
    <w:abstractNumId w:val="16"/>
  </w:num>
  <w:num w:numId="23">
    <w:abstractNumId w:val="1"/>
  </w:num>
  <w:num w:numId="24">
    <w:abstractNumId w:val="6"/>
  </w:num>
  <w:num w:numId="25">
    <w:abstractNumId w:val="15"/>
  </w:num>
  <w:num w:numId="26">
    <w:abstractNumId w:val="36"/>
  </w:num>
  <w:num w:numId="27">
    <w:abstractNumId w:val="3"/>
  </w:num>
  <w:num w:numId="28">
    <w:abstractNumId w:val="21"/>
  </w:num>
  <w:num w:numId="29">
    <w:abstractNumId w:val="28"/>
  </w:num>
  <w:num w:numId="30">
    <w:abstractNumId w:val="17"/>
  </w:num>
  <w:num w:numId="31">
    <w:abstractNumId w:val="0"/>
  </w:num>
  <w:num w:numId="32">
    <w:abstractNumId w:val="12"/>
  </w:num>
  <w:num w:numId="33">
    <w:abstractNumId w:val="10"/>
  </w:num>
  <w:num w:numId="34">
    <w:abstractNumId w:val="24"/>
  </w:num>
  <w:num w:numId="35">
    <w:abstractNumId w:val="11"/>
  </w:num>
  <w:num w:numId="36">
    <w:abstractNumId w:val="14"/>
  </w:num>
  <w:num w:numId="37">
    <w:abstractNumId w:val="37"/>
  </w:num>
  <w:num w:numId="38">
    <w:abstractNumId w:val="4"/>
  </w:num>
  <w:num w:numId="39">
    <w:abstractNumId w:val="23"/>
  </w:num>
  <w:num w:numId="40">
    <w:abstractNumId w:val="31"/>
  </w:num>
  <w:num w:numId="41">
    <w:abstractNumId w:val="44"/>
  </w:num>
  <w:num w:numId="42">
    <w:abstractNumId w:val="18"/>
  </w:num>
  <w:num w:numId="43">
    <w:abstractNumId w:val="13"/>
  </w:num>
  <w:num w:numId="44">
    <w:abstractNumId w:val="3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20740"/>
    <w:rsid w:val="00057E96"/>
    <w:rsid w:val="00096296"/>
    <w:rsid w:val="00097A53"/>
    <w:rsid w:val="000C4DE7"/>
    <w:rsid w:val="00105EF5"/>
    <w:rsid w:val="001B35C4"/>
    <w:rsid w:val="001D0100"/>
    <w:rsid w:val="001D5F3F"/>
    <w:rsid w:val="00240923"/>
    <w:rsid w:val="002865E2"/>
    <w:rsid w:val="0029654C"/>
    <w:rsid w:val="0032128E"/>
    <w:rsid w:val="00345CA7"/>
    <w:rsid w:val="003B5078"/>
    <w:rsid w:val="003B5092"/>
    <w:rsid w:val="003C283A"/>
    <w:rsid w:val="00403709"/>
    <w:rsid w:val="004232AC"/>
    <w:rsid w:val="004520DC"/>
    <w:rsid w:val="00454EBF"/>
    <w:rsid w:val="004B37A9"/>
    <w:rsid w:val="004C517A"/>
    <w:rsid w:val="004C616D"/>
    <w:rsid w:val="005C3F22"/>
    <w:rsid w:val="00625905"/>
    <w:rsid w:val="00637143"/>
    <w:rsid w:val="006E418F"/>
    <w:rsid w:val="00723B5D"/>
    <w:rsid w:val="007767B7"/>
    <w:rsid w:val="007A3DDD"/>
    <w:rsid w:val="007E4E80"/>
    <w:rsid w:val="007F6919"/>
    <w:rsid w:val="00866983"/>
    <w:rsid w:val="00901F81"/>
    <w:rsid w:val="00941D71"/>
    <w:rsid w:val="00946F54"/>
    <w:rsid w:val="00A33A6F"/>
    <w:rsid w:val="00A47812"/>
    <w:rsid w:val="00A556A8"/>
    <w:rsid w:val="00BC2076"/>
    <w:rsid w:val="00C07A31"/>
    <w:rsid w:val="00C17D7A"/>
    <w:rsid w:val="00C25559"/>
    <w:rsid w:val="00C63994"/>
    <w:rsid w:val="00C65ABD"/>
    <w:rsid w:val="00C95073"/>
    <w:rsid w:val="00CB0441"/>
    <w:rsid w:val="00CB40AD"/>
    <w:rsid w:val="00CC72F6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E75B"/>
  <w15:docId w15:val="{00915E80-CBA4-4096-81DA-9BA51EBA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2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90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981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906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2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68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6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4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102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30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93657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470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95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2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572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491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Henry Senior</cp:lastModifiedBy>
  <cp:revision>3</cp:revision>
  <dcterms:created xsi:type="dcterms:W3CDTF">2014-12-02T13:10:00Z</dcterms:created>
  <dcterms:modified xsi:type="dcterms:W3CDTF">2017-07-25T10:48:00Z</dcterms:modified>
</cp:coreProperties>
</file>