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F1" w:rsidRPr="00C12FF1" w:rsidRDefault="00C12FF1" w:rsidP="00C12FF1">
      <w:pPr>
        <w:pBdr>
          <w:bottom w:val="single" w:sz="6" w:space="0" w:color="AAAAAA"/>
        </w:pBdr>
        <w:spacing w:after="60" w:line="240" w:lineRule="auto"/>
        <w:outlineLvl w:val="0"/>
        <w:rPr>
          <w:rFonts w:ascii="Georgia" w:eastAsia="Times New Roman" w:hAnsi="Georgia" w:cs="Times New Roman"/>
          <w:color w:val="000000"/>
          <w:kern w:val="36"/>
          <w:sz w:val="18"/>
          <w:szCs w:val="18"/>
          <w:lang w:val="en" w:eastAsia="en-GB"/>
        </w:rPr>
      </w:pPr>
      <w:r w:rsidRPr="00C12FF1">
        <w:rPr>
          <w:rFonts w:ascii="Georgia" w:eastAsia="Times New Roman" w:hAnsi="Georgia" w:cs="Times New Roman"/>
          <w:color w:val="000000"/>
          <w:kern w:val="36"/>
          <w:sz w:val="18"/>
          <w:szCs w:val="18"/>
          <w:lang w:val="en" w:eastAsia="en-GB"/>
        </w:rPr>
        <w:t>Point and click</w:t>
      </w:r>
      <w:bookmarkStart w:id="0" w:name="_GoBack"/>
      <w:bookmarkEnd w:id="0"/>
    </w:p>
    <w:p w:rsidR="00C12FF1" w:rsidRPr="00C12FF1" w:rsidRDefault="00C12FF1" w:rsidP="00C12FF1">
      <w:pPr>
        <w:spacing w:after="0" w:line="240" w:lineRule="auto"/>
        <w:rPr>
          <w:rFonts w:ascii="Arial" w:eastAsia="Times New Roman" w:hAnsi="Arial" w:cs="Arial"/>
          <w:color w:val="252525"/>
          <w:sz w:val="18"/>
          <w:szCs w:val="18"/>
          <w:lang w:eastAsia="en-GB"/>
        </w:rPr>
      </w:pPr>
      <w:r w:rsidRPr="00C12FF1">
        <w:rPr>
          <w:rFonts w:ascii="Arial" w:eastAsia="Times New Roman" w:hAnsi="Arial" w:cs="Arial"/>
          <w:color w:val="252525"/>
          <w:sz w:val="18"/>
          <w:szCs w:val="18"/>
          <w:lang w:eastAsia="en-GB"/>
        </w:rPr>
        <w:t xml:space="preserve">From Wikipedia, the free </w:t>
      </w:r>
      <w:proofErr w:type="spellStart"/>
      <w:r w:rsidRPr="00C12FF1">
        <w:rPr>
          <w:rFonts w:ascii="Arial" w:eastAsia="Times New Roman" w:hAnsi="Arial" w:cs="Arial"/>
          <w:color w:val="252525"/>
          <w:sz w:val="18"/>
          <w:szCs w:val="18"/>
          <w:lang w:eastAsia="en-GB"/>
        </w:rPr>
        <w:t>encyclopedia</w:t>
      </w:r>
      <w:proofErr w:type="spellEnd"/>
    </w:p>
    <w:p w:rsidR="00C12FF1" w:rsidRPr="00C12FF1" w:rsidRDefault="00C12FF1" w:rsidP="00C12FF1">
      <w:pPr>
        <w:spacing w:after="120" w:line="240" w:lineRule="auto"/>
        <w:rPr>
          <w:rFonts w:ascii="Arial" w:eastAsia="Times New Roman" w:hAnsi="Arial" w:cs="Arial"/>
          <w:i/>
          <w:iCs/>
          <w:color w:val="252525"/>
          <w:sz w:val="18"/>
          <w:szCs w:val="18"/>
          <w:lang w:val="en" w:eastAsia="en-GB"/>
        </w:rPr>
      </w:pPr>
      <w:r w:rsidRPr="00C12FF1">
        <w:rPr>
          <w:rFonts w:ascii="Arial" w:eastAsia="Times New Roman" w:hAnsi="Arial" w:cs="Arial"/>
          <w:i/>
          <w:iCs/>
          <w:color w:val="252525"/>
          <w:sz w:val="18"/>
          <w:szCs w:val="18"/>
          <w:lang w:val="en" w:eastAsia="en-GB"/>
        </w:rPr>
        <w:t>For the genre of video game, see </w:t>
      </w:r>
      <w:hyperlink r:id="rId5" w:anchor="Point-and-click_adventure_games" w:tooltip="Adventure game" w:history="1">
        <w:r w:rsidRPr="00C12FF1">
          <w:rPr>
            <w:rFonts w:ascii="Arial" w:eastAsia="Times New Roman" w:hAnsi="Arial" w:cs="Arial"/>
            <w:i/>
            <w:iCs/>
            <w:color w:val="0B0080"/>
            <w:sz w:val="18"/>
            <w:szCs w:val="18"/>
            <w:u w:val="single"/>
            <w:lang w:val="en" w:eastAsia="en-GB"/>
          </w:rPr>
          <w:t>Adventure game § Point-and-click adventure games</w:t>
        </w:r>
      </w:hyperlink>
      <w:r w:rsidRPr="00C12FF1">
        <w:rPr>
          <w:rFonts w:ascii="Arial" w:eastAsia="Times New Roman" w:hAnsi="Arial" w:cs="Arial"/>
          <w:i/>
          <w:iCs/>
          <w:color w:val="25252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b/>
          <w:bCs/>
          <w:color w:val="252525"/>
          <w:sz w:val="18"/>
          <w:szCs w:val="18"/>
          <w:lang w:val="en" w:eastAsia="en-GB"/>
        </w:rPr>
        <w:t>Point and click</w:t>
      </w:r>
      <w:r w:rsidRPr="00C12FF1">
        <w:rPr>
          <w:rFonts w:ascii="Arial" w:eastAsia="Times New Roman" w:hAnsi="Arial" w:cs="Arial"/>
          <w:color w:val="252525"/>
          <w:sz w:val="18"/>
          <w:szCs w:val="18"/>
          <w:lang w:val="en" w:eastAsia="en-GB"/>
        </w:rPr>
        <w:t> are the actions of a </w:t>
      </w:r>
      <w:hyperlink r:id="rId6" w:tooltip="User (computing)" w:history="1">
        <w:r w:rsidRPr="00C12FF1">
          <w:rPr>
            <w:rFonts w:ascii="Arial" w:eastAsia="Times New Roman" w:hAnsi="Arial" w:cs="Arial"/>
            <w:color w:val="0B0080"/>
            <w:sz w:val="18"/>
            <w:szCs w:val="18"/>
            <w:u w:val="single"/>
            <w:lang w:val="en" w:eastAsia="en-GB"/>
          </w:rPr>
          <w:t>computer user</w:t>
        </w:r>
      </w:hyperlink>
      <w:r w:rsidRPr="00C12FF1">
        <w:rPr>
          <w:rFonts w:ascii="Arial" w:eastAsia="Times New Roman" w:hAnsi="Arial" w:cs="Arial"/>
          <w:color w:val="252525"/>
          <w:sz w:val="18"/>
          <w:szCs w:val="18"/>
          <w:lang w:val="en" w:eastAsia="en-GB"/>
        </w:rPr>
        <w:t> moving a </w:t>
      </w:r>
      <w:hyperlink r:id="rId7" w:tooltip="Pointer (computing WIMP)" w:history="1">
        <w:r w:rsidRPr="00C12FF1">
          <w:rPr>
            <w:rFonts w:ascii="Arial" w:eastAsia="Times New Roman" w:hAnsi="Arial" w:cs="Arial"/>
            <w:color w:val="0B0080"/>
            <w:sz w:val="18"/>
            <w:szCs w:val="18"/>
            <w:u w:val="single"/>
            <w:lang w:val="en" w:eastAsia="en-GB"/>
          </w:rPr>
          <w:t>pointer</w:t>
        </w:r>
      </w:hyperlink>
      <w:r w:rsidRPr="00C12FF1">
        <w:rPr>
          <w:rFonts w:ascii="Arial" w:eastAsia="Times New Roman" w:hAnsi="Arial" w:cs="Arial"/>
          <w:color w:val="252525"/>
          <w:sz w:val="18"/>
          <w:szCs w:val="18"/>
          <w:lang w:val="en" w:eastAsia="en-GB"/>
        </w:rPr>
        <w:t> to a certain location on a </w:t>
      </w:r>
      <w:hyperlink r:id="rId8" w:tooltip="Visual display unit" w:history="1">
        <w:r w:rsidRPr="00C12FF1">
          <w:rPr>
            <w:rFonts w:ascii="Arial" w:eastAsia="Times New Roman" w:hAnsi="Arial" w:cs="Arial"/>
            <w:color w:val="0B0080"/>
            <w:sz w:val="18"/>
            <w:szCs w:val="18"/>
            <w:u w:val="single"/>
            <w:lang w:val="en" w:eastAsia="en-GB"/>
          </w:rPr>
          <w:t>screen</w:t>
        </w:r>
      </w:hyperlink>
      <w:r w:rsidRPr="00C12FF1">
        <w:rPr>
          <w:rFonts w:ascii="Arial" w:eastAsia="Times New Roman" w:hAnsi="Arial" w:cs="Arial"/>
          <w:color w:val="252525"/>
          <w:sz w:val="18"/>
          <w:szCs w:val="18"/>
          <w:lang w:val="en" w:eastAsia="en-GB"/>
        </w:rPr>
        <w:t> (</w:t>
      </w:r>
      <w:r w:rsidRPr="00C12FF1">
        <w:rPr>
          <w:rFonts w:ascii="Arial" w:eastAsia="Times New Roman" w:hAnsi="Arial" w:cs="Arial"/>
          <w:i/>
          <w:iCs/>
          <w:color w:val="252525"/>
          <w:sz w:val="18"/>
          <w:szCs w:val="18"/>
          <w:lang w:val="en" w:eastAsia="en-GB"/>
        </w:rPr>
        <w:t>pointing</w:t>
      </w:r>
      <w:r w:rsidRPr="00C12FF1">
        <w:rPr>
          <w:rFonts w:ascii="Arial" w:eastAsia="Times New Roman" w:hAnsi="Arial" w:cs="Arial"/>
          <w:color w:val="252525"/>
          <w:sz w:val="18"/>
          <w:szCs w:val="18"/>
          <w:lang w:val="en" w:eastAsia="en-GB"/>
        </w:rPr>
        <w:t>) and then pressing a button on a </w:t>
      </w:r>
      <w:hyperlink r:id="rId9" w:tooltip="Computer mouse" w:history="1">
        <w:r w:rsidRPr="00C12FF1">
          <w:rPr>
            <w:rFonts w:ascii="Arial" w:eastAsia="Times New Roman" w:hAnsi="Arial" w:cs="Arial"/>
            <w:color w:val="0B0080"/>
            <w:sz w:val="18"/>
            <w:szCs w:val="18"/>
            <w:u w:val="single"/>
            <w:lang w:val="en" w:eastAsia="en-GB"/>
          </w:rPr>
          <w:t>mouse</w:t>
        </w:r>
      </w:hyperlink>
      <w:r w:rsidRPr="00C12FF1">
        <w:rPr>
          <w:rFonts w:ascii="Arial" w:eastAsia="Times New Roman" w:hAnsi="Arial" w:cs="Arial"/>
          <w:color w:val="252525"/>
          <w:sz w:val="18"/>
          <w:szCs w:val="18"/>
          <w:lang w:val="en" w:eastAsia="en-GB"/>
        </w:rPr>
        <w:t>, usually the left button (</w:t>
      </w:r>
      <w:r w:rsidRPr="00C12FF1">
        <w:rPr>
          <w:rFonts w:ascii="Arial" w:eastAsia="Times New Roman" w:hAnsi="Arial" w:cs="Arial"/>
          <w:i/>
          <w:iCs/>
          <w:color w:val="252525"/>
          <w:sz w:val="18"/>
          <w:szCs w:val="18"/>
          <w:lang w:val="en" w:eastAsia="en-GB"/>
        </w:rPr>
        <w:t>click</w:t>
      </w:r>
      <w:r w:rsidRPr="00C12FF1">
        <w:rPr>
          <w:rFonts w:ascii="Arial" w:eastAsia="Times New Roman" w:hAnsi="Arial" w:cs="Arial"/>
          <w:color w:val="252525"/>
          <w:sz w:val="18"/>
          <w:szCs w:val="18"/>
          <w:lang w:val="en" w:eastAsia="en-GB"/>
        </w:rPr>
        <w:t>), or other </w:t>
      </w:r>
      <w:hyperlink r:id="rId10" w:tooltip="Pointing device" w:history="1">
        <w:r w:rsidRPr="00C12FF1">
          <w:rPr>
            <w:rFonts w:ascii="Arial" w:eastAsia="Times New Roman" w:hAnsi="Arial" w:cs="Arial"/>
            <w:color w:val="0B0080"/>
            <w:sz w:val="18"/>
            <w:szCs w:val="18"/>
            <w:u w:val="single"/>
            <w:lang w:val="en" w:eastAsia="en-GB"/>
          </w:rPr>
          <w:t>pointing device</w:t>
        </w:r>
      </w:hyperlink>
      <w:r w:rsidRPr="00C12FF1">
        <w:rPr>
          <w:rFonts w:ascii="Arial" w:eastAsia="Times New Roman" w:hAnsi="Arial" w:cs="Arial"/>
          <w:color w:val="252525"/>
          <w:sz w:val="18"/>
          <w:szCs w:val="18"/>
          <w:lang w:val="en" w:eastAsia="en-GB"/>
        </w:rPr>
        <w:t xml:space="preserve">. An example of point and click is </w:t>
      </w:r>
      <w:proofErr w:type="spellStart"/>
      <w:r w:rsidRPr="00C12FF1">
        <w:rPr>
          <w:rFonts w:ascii="Arial" w:eastAsia="Times New Roman" w:hAnsi="Arial" w:cs="Arial"/>
          <w:color w:val="252525"/>
          <w:sz w:val="18"/>
          <w:szCs w:val="18"/>
          <w:lang w:val="en" w:eastAsia="en-GB"/>
        </w:rPr>
        <w:t>in</w:t>
      </w:r>
      <w:hyperlink r:id="rId11" w:tooltip="Hypermedia" w:history="1">
        <w:r w:rsidRPr="00C12FF1">
          <w:rPr>
            <w:rFonts w:ascii="Arial" w:eastAsia="Times New Roman" w:hAnsi="Arial" w:cs="Arial"/>
            <w:color w:val="0B0080"/>
            <w:sz w:val="18"/>
            <w:szCs w:val="18"/>
            <w:u w:val="single"/>
            <w:lang w:val="en" w:eastAsia="en-GB"/>
          </w:rPr>
          <w:t>hypermedia</w:t>
        </w:r>
        <w:proofErr w:type="spellEnd"/>
      </w:hyperlink>
      <w:r w:rsidRPr="00C12FF1">
        <w:rPr>
          <w:rFonts w:ascii="Arial" w:eastAsia="Times New Roman" w:hAnsi="Arial" w:cs="Arial"/>
          <w:color w:val="252525"/>
          <w:sz w:val="18"/>
          <w:szCs w:val="18"/>
          <w:lang w:val="en" w:eastAsia="en-GB"/>
        </w:rPr>
        <w:t>, where users click on </w:t>
      </w:r>
      <w:hyperlink r:id="rId12" w:tooltip="Hyperlink" w:history="1">
        <w:r w:rsidRPr="00C12FF1">
          <w:rPr>
            <w:rFonts w:ascii="Arial" w:eastAsia="Times New Roman" w:hAnsi="Arial" w:cs="Arial"/>
            <w:color w:val="0B0080"/>
            <w:sz w:val="18"/>
            <w:szCs w:val="18"/>
            <w:u w:val="single"/>
            <w:lang w:val="en" w:eastAsia="en-GB"/>
          </w:rPr>
          <w:t>hyperlinks</w:t>
        </w:r>
      </w:hyperlink>
      <w:r w:rsidRPr="00C12FF1">
        <w:rPr>
          <w:rFonts w:ascii="Arial" w:eastAsia="Times New Roman" w:hAnsi="Arial" w:cs="Arial"/>
          <w:color w:val="252525"/>
          <w:sz w:val="18"/>
          <w:szCs w:val="18"/>
          <w:lang w:val="en" w:eastAsia="en-GB"/>
        </w:rPr>
        <w:t> to navigate from document to document.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 xml:space="preserve">Point and click can be used with any number of input devices varying from </w:t>
      </w:r>
      <w:proofErr w:type="spellStart"/>
      <w:r w:rsidRPr="00C12FF1">
        <w:rPr>
          <w:rFonts w:ascii="Arial" w:eastAsia="Times New Roman" w:hAnsi="Arial" w:cs="Arial"/>
          <w:color w:val="252525"/>
          <w:sz w:val="18"/>
          <w:szCs w:val="18"/>
          <w:lang w:val="en" w:eastAsia="en-GB"/>
        </w:rPr>
        <w:t>mouses</w:t>
      </w:r>
      <w:proofErr w:type="spellEnd"/>
      <w:r w:rsidRPr="00C12FF1">
        <w:rPr>
          <w:rFonts w:ascii="Arial" w:eastAsia="Times New Roman" w:hAnsi="Arial" w:cs="Arial"/>
          <w:color w:val="252525"/>
          <w:sz w:val="18"/>
          <w:szCs w:val="18"/>
          <w:lang w:val="en" w:eastAsia="en-GB"/>
        </w:rPr>
        <w:t xml:space="preserve">, touch pads, </w:t>
      </w:r>
      <w:proofErr w:type="spellStart"/>
      <w:r w:rsidRPr="00C12FF1">
        <w:rPr>
          <w:rFonts w:ascii="Arial" w:eastAsia="Times New Roman" w:hAnsi="Arial" w:cs="Arial"/>
          <w:color w:val="252525"/>
          <w:sz w:val="18"/>
          <w:szCs w:val="18"/>
          <w:lang w:val="en" w:eastAsia="en-GB"/>
        </w:rPr>
        <w:t>trackpoint</w:t>
      </w:r>
      <w:proofErr w:type="spellEnd"/>
      <w:r w:rsidRPr="00C12FF1">
        <w:rPr>
          <w:rFonts w:ascii="Arial" w:eastAsia="Times New Roman" w:hAnsi="Arial" w:cs="Arial"/>
          <w:color w:val="252525"/>
          <w:sz w:val="18"/>
          <w:szCs w:val="18"/>
          <w:lang w:val="en" w:eastAsia="en-GB"/>
        </w:rPr>
        <w:t>, joysticks, scroll buttons, and roller balls.</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hyperlink r:id="rId13" w:tooltip="User interface" w:history="1">
        <w:r w:rsidRPr="00C12FF1">
          <w:rPr>
            <w:rFonts w:ascii="Arial" w:eastAsia="Times New Roman" w:hAnsi="Arial" w:cs="Arial"/>
            <w:color w:val="0B0080"/>
            <w:sz w:val="18"/>
            <w:szCs w:val="18"/>
            <w:u w:val="single"/>
            <w:lang w:val="en" w:eastAsia="en-GB"/>
          </w:rPr>
          <w:t>User interfaces</w:t>
        </w:r>
      </w:hyperlink>
      <w:r w:rsidRPr="00C12FF1">
        <w:rPr>
          <w:rFonts w:ascii="Arial" w:eastAsia="Times New Roman" w:hAnsi="Arial" w:cs="Arial"/>
          <w:color w:val="252525"/>
          <w:sz w:val="18"/>
          <w:szCs w:val="18"/>
          <w:lang w:val="en" w:eastAsia="en-GB"/>
        </w:rPr>
        <w:t>, for example </w:t>
      </w:r>
      <w:hyperlink r:id="rId14" w:tooltip="Graphical user interface" w:history="1">
        <w:r w:rsidRPr="00C12FF1">
          <w:rPr>
            <w:rFonts w:ascii="Arial" w:eastAsia="Times New Roman" w:hAnsi="Arial" w:cs="Arial"/>
            <w:color w:val="0B0080"/>
            <w:sz w:val="18"/>
            <w:szCs w:val="18"/>
            <w:u w:val="single"/>
            <w:lang w:val="en" w:eastAsia="en-GB"/>
          </w:rPr>
          <w:t>graphical user interfaces</w:t>
        </w:r>
      </w:hyperlink>
      <w:r w:rsidRPr="00C12FF1">
        <w:rPr>
          <w:rFonts w:ascii="Arial" w:eastAsia="Times New Roman" w:hAnsi="Arial" w:cs="Arial"/>
          <w:color w:val="252525"/>
          <w:sz w:val="18"/>
          <w:szCs w:val="18"/>
          <w:lang w:val="en" w:eastAsia="en-GB"/>
        </w:rPr>
        <w:t>, are sometimes described as "point-and-click interfaces", often to suggest that they are very easy to use, requiring that the user simply point to indicate their wishes. These interfaces are sometimes referred to </w:t>
      </w:r>
      <w:hyperlink r:id="rId15" w:tooltip="wikt:condescension" w:history="1">
        <w:r w:rsidRPr="00C12FF1">
          <w:rPr>
            <w:rFonts w:ascii="Arial" w:eastAsia="Times New Roman" w:hAnsi="Arial" w:cs="Arial"/>
            <w:color w:val="663366"/>
            <w:sz w:val="18"/>
            <w:szCs w:val="18"/>
            <w:u w:val="single"/>
            <w:lang w:val="en" w:eastAsia="en-GB"/>
          </w:rPr>
          <w:t>condescendingly</w:t>
        </w:r>
      </w:hyperlink>
      <w:r w:rsidRPr="00C12FF1">
        <w:rPr>
          <w:rFonts w:ascii="Arial" w:eastAsia="Times New Roman" w:hAnsi="Arial" w:cs="Arial"/>
          <w:color w:val="252525"/>
          <w:sz w:val="18"/>
          <w:szCs w:val="18"/>
          <w:lang w:val="en" w:eastAsia="en-GB"/>
        </w:rPr>
        <w:t> (e.g., by </w:t>
      </w:r>
      <w:hyperlink r:id="rId16" w:tooltip="Unix" w:history="1">
        <w:r w:rsidRPr="00C12FF1">
          <w:rPr>
            <w:rFonts w:ascii="Arial" w:eastAsia="Times New Roman" w:hAnsi="Arial" w:cs="Arial"/>
            <w:color w:val="0B0080"/>
            <w:sz w:val="18"/>
            <w:szCs w:val="18"/>
            <w:u w:val="single"/>
            <w:lang w:val="en" w:eastAsia="en-GB"/>
          </w:rPr>
          <w:t>Unix</w:t>
        </w:r>
      </w:hyperlink>
      <w:r w:rsidRPr="00C12FF1">
        <w:rPr>
          <w:rFonts w:ascii="Arial" w:eastAsia="Times New Roman" w:hAnsi="Arial" w:cs="Arial"/>
          <w:color w:val="252525"/>
          <w:sz w:val="18"/>
          <w:szCs w:val="18"/>
          <w:lang w:val="en" w:eastAsia="en-GB"/>
        </w:rPr>
        <w:t> users) as "click-and-drool interfaces".</w:t>
      </w:r>
      <w:hyperlink r:id="rId17" w:anchor="cite_note-1" w:history="1">
        <w:r w:rsidRPr="00C12FF1">
          <w:rPr>
            <w:rFonts w:ascii="Arial" w:eastAsia="Times New Roman" w:hAnsi="Arial" w:cs="Arial"/>
            <w:color w:val="0B0080"/>
            <w:sz w:val="18"/>
            <w:szCs w:val="18"/>
            <w:u w:val="single"/>
            <w:vertAlign w:val="superscript"/>
            <w:lang w:val="en" w:eastAsia="en-GB"/>
          </w:rPr>
          <w:t>[1]</w:t>
        </w:r>
      </w:hyperlink>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The use of this phrase to describe </w:t>
      </w:r>
      <w:hyperlink r:id="rId18" w:tooltip="Software" w:history="1">
        <w:r w:rsidRPr="00C12FF1">
          <w:rPr>
            <w:rFonts w:ascii="Arial" w:eastAsia="Times New Roman" w:hAnsi="Arial" w:cs="Arial"/>
            <w:color w:val="0B0080"/>
            <w:sz w:val="18"/>
            <w:szCs w:val="18"/>
            <w:u w:val="single"/>
            <w:lang w:val="en" w:eastAsia="en-GB"/>
          </w:rPr>
          <w:t>software</w:t>
        </w:r>
      </w:hyperlink>
      <w:r w:rsidRPr="00C12FF1">
        <w:rPr>
          <w:rFonts w:ascii="Arial" w:eastAsia="Times New Roman" w:hAnsi="Arial" w:cs="Arial"/>
          <w:color w:val="252525"/>
          <w:sz w:val="18"/>
          <w:szCs w:val="18"/>
          <w:lang w:val="en" w:eastAsia="en-GB"/>
        </w:rPr>
        <w:t> implies that the interface can be controlled solely through the mouse (or some other means such as a </w:t>
      </w:r>
      <w:hyperlink r:id="rId19" w:tooltip="Stylus (computing)" w:history="1">
        <w:r w:rsidRPr="00C12FF1">
          <w:rPr>
            <w:rFonts w:ascii="Arial" w:eastAsia="Times New Roman" w:hAnsi="Arial" w:cs="Arial"/>
            <w:color w:val="0B0080"/>
            <w:sz w:val="18"/>
            <w:szCs w:val="18"/>
            <w:u w:val="single"/>
            <w:lang w:val="en" w:eastAsia="en-GB"/>
          </w:rPr>
          <w:t>stylus</w:t>
        </w:r>
      </w:hyperlink>
      <w:r w:rsidRPr="00C12FF1">
        <w:rPr>
          <w:rFonts w:ascii="Arial" w:eastAsia="Times New Roman" w:hAnsi="Arial" w:cs="Arial"/>
          <w:color w:val="252525"/>
          <w:sz w:val="18"/>
          <w:szCs w:val="18"/>
          <w:lang w:val="en" w:eastAsia="en-GB"/>
        </w:rPr>
        <w:t>), with little or no input from the </w:t>
      </w:r>
      <w:hyperlink r:id="rId20" w:tooltip="Computer keyboard" w:history="1">
        <w:r w:rsidRPr="00C12FF1">
          <w:rPr>
            <w:rFonts w:ascii="Arial" w:eastAsia="Times New Roman" w:hAnsi="Arial" w:cs="Arial"/>
            <w:color w:val="0B0080"/>
            <w:sz w:val="18"/>
            <w:szCs w:val="18"/>
            <w:u w:val="single"/>
            <w:lang w:val="en" w:eastAsia="en-GB"/>
          </w:rPr>
          <w:t>keyboard</w:t>
        </w:r>
      </w:hyperlink>
      <w:r w:rsidRPr="00C12FF1">
        <w:rPr>
          <w:rFonts w:ascii="Arial" w:eastAsia="Times New Roman" w:hAnsi="Arial" w:cs="Arial"/>
          <w:color w:val="252525"/>
          <w:sz w:val="18"/>
          <w:szCs w:val="18"/>
          <w:lang w:val="en" w:eastAsia="en-GB"/>
        </w:rPr>
        <w:t>, as with many </w:t>
      </w:r>
      <w:hyperlink r:id="rId21" w:tooltip="Graphical user interface" w:history="1">
        <w:r w:rsidRPr="00C12FF1">
          <w:rPr>
            <w:rFonts w:ascii="Arial" w:eastAsia="Times New Roman" w:hAnsi="Arial" w:cs="Arial"/>
            <w:color w:val="0B0080"/>
            <w:sz w:val="18"/>
            <w:szCs w:val="18"/>
            <w:u w:val="single"/>
            <w:lang w:val="en" w:eastAsia="en-GB"/>
          </w:rPr>
          <w:t>graphical user interfaces</w:t>
        </w:r>
      </w:hyperlink>
      <w:r w:rsidRPr="00C12FF1">
        <w:rPr>
          <w:rFonts w:ascii="Arial" w:eastAsia="Times New Roman" w:hAnsi="Arial" w:cs="Arial"/>
          <w:color w:val="252525"/>
          <w:sz w:val="18"/>
          <w:szCs w:val="18"/>
          <w:lang w:val="en" w:eastAsia="en-GB"/>
        </w:rPr>
        <w:t>.</w:t>
      </w:r>
    </w:p>
    <w:p w:rsidR="00C12FF1" w:rsidRPr="00C12FF1" w:rsidRDefault="00C12FF1" w:rsidP="00C12FF1">
      <w:pPr>
        <w:shd w:val="clear" w:color="auto" w:fill="F9F9F9"/>
        <w:spacing w:before="240" w:after="60" w:line="240" w:lineRule="auto"/>
        <w:jc w:val="center"/>
        <w:outlineLvl w:val="1"/>
        <w:rPr>
          <w:rFonts w:ascii="Arial" w:eastAsia="Times New Roman" w:hAnsi="Arial" w:cs="Arial"/>
          <w:b/>
          <w:bCs/>
          <w:color w:val="000000"/>
          <w:sz w:val="18"/>
          <w:szCs w:val="18"/>
          <w:lang w:val="en" w:eastAsia="en-GB"/>
        </w:rPr>
      </w:pPr>
      <w:r w:rsidRPr="00C12FF1">
        <w:rPr>
          <w:rFonts w:ascii="Arial" w:eastAsia="Times New Roman" w:hAnsi="Arial" w:cs="Arial"/>
          <w:b/>
          <w:bCs/>
          <w:color w:val="000000"/>
          <w:sz w:val="18"/>
          <w:szCs w:val="18"/>
          <w:lang w:val="en" w:eastAsia="en-GB"/>
        </w:rPr>
        <w:t>Contents</w:t>
      </w:r>
    </w:p>
    <w:p w:rsidR="00C12FF1" w:rsidRPr="00C12FF1" w:rsidRDefault="00C12FF1" w:rsidP="00C12FF1">
      <w:pPr>
        <w:shd w:val="clear" w:color="auto" w:fill="F9F9F9"/>
        <w:spacing w:after="0" w:line="240" w:lineRule="auto"/>
        <w:jc w:val="center"/>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  [hide] </w:t>
      </w:r>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22" w:anchor="Hovering_and_tooltips" w:history="1">
        <w:r w:rsidRPr="00C12FF1">
          <w:rPr>
            <w:rFonts w:ascii="Arial" w:eastAsia="Times New Roman" w:hAnsi="Arial" w:cs="Arial"/>
            <w:color w:val="0B0080"/>
            <w:sz w:val="18"/>
            <w:szCs w:val="18"/>
            <w:lang w:val="en" w:eastAsia="en-GB"/>
          </w:rPr>
          <w:t>1Hovering and tooltips</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23" w:anchor="Single_click" w:history="1">
        <w:r w:rsidRPr="00C12FF1">
          <w:rPr>
            <w:rFonts w:ascii="Arial" w:eastAsia="Times New Roman" w:hAnsi="Arial" w:cs="Arial"/>
            <w:color w:val="0B0080"/>
            <w:sz w:val="18"/>
            <w:szCs w:val="18"/>
            <w:lang w:val="en" w:eastAsia="en-GB"/>
          </w:rPr>
          <w:t>2Single click</w:t>
        </w:r>
      </w:hyperlink>
    </w:p>
    <w:p w:rsidR="00C12FF1" w:rsidRPr="00C12FF1" w:rsidRDefault="00C12FF1" w:rsidP="00C12FF1">
      <w:pPr>
        <w:numPr>
          <w:ilvl w:val="1"/>
          <w:numId w:val="1"/>
        </w:numPr>
        <w:shd w:val="clear" w:color="auto" w:fill="F9F9F9"/>
        <w:spacing w:before="100" w:beforeAutospacing="1" w:after="24" w:line="240" w:lineRule="auto"/>
        <w:ind w:left="480"/>
        <w:rPr>
          <w:rFonts w:ascii="Arial" w:eastAsia="Times New Roman" w:hAnsi="Arial" w:cs="Arial"/>
          <w:color w:val="252525"/>
          <w:sz w:val="18"/>
          <w:szCs w:val="18"/>
          <w:lang w:val="en" w:eastAsia="en-GB"/>
        </w:rPr>
      </w:pPr>
      <w:hyperlink r:id="rId24" w:anchor="On_icons" w:history="1">
        <w:r w:rsidRPr="00C12FF1">
          <w:rPr>
            <w:rFonts w:ascii="Arial" w:eastAsia="Times New Roman" w:hAnsi="Arial" w:cs="Arial"/>
            <w:color w:val="0B0080"/>
            <w:sz w:val="18"/>
            <w:szCs w:val="18"/>
            <w:lang w:val="en" w:eastAsia="en-GB"/>
          </w:rPr>
          <w:t>2.1On icons</w:t>
        </w:r>
      </w:hyperlink>
    </w:p>
    <w:p w:rsidR="00C12FF1" w:rsidRPr="00C12FF1" w:rsidRDefault="00C12FF1" w:rsidP="00C12FF1">
      <w:pPr>
        <w:numPr>
          <w:ilvl w:val="1"/>
          <w:numId w:val="1"/>
        </w:numPr>
        <w:shd w:val="clear" w:color="auto" w:fill="F9F9F9"/>
        <w:spacing w:before="100" w:beforeAutospacing="1" w:after="24" w:line="240" w:lineRule="auto"/>
        <w:ind w:left="480"/>
        <w:rPr>
          <w:rFonts w:ascii="Arial" w:eastAsia="Times New Roman" w:hAnsi="Arial" w:cs="Arial"/>
          <w:color w:val="252525"/>
          <w:sz w:val="18"/>
          <w:szCs w:val="18"/>
          <w:lang w:val="en" w:eastAsia="en-GB"/>
        </w:rPr>
      </w:pPr>
      <w:hyperlink r:id="rId25" w:anchor="On_text" w:history="1">
        <w:r w:rsidRPr="00C12FF1">
          <w:rPr>
            <w:rFonts w:ascii="Arial" w:eastAsia="Times New Roman" w:hAnsi="Arial" w:cs="Arial"/>
            <w:color w:val="0B0080"/>
            <w:sz w:val="18"/>
            <w:szCs w:val="18"/>
            <w:lang w:val="en" w:eastAsia="en-GB"/>
          </w:rPr>
          <w:t>2.2On text</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26" w:anchor="Double_click" w:history="1">
        <w:r w:rsidRPr="00C12FF1">
          <w:rPr>
            <w:rFonts w:ascii="Arial" w:eastAsia="Times New Roman" w:hAnsi="Arial" w:cs="Arial"/>
            <w:color w:val="0B0080"/>
            <w:sz w:val="18"/>
            <w:szCs w:val="18"/>
            <w:lang w:val="en" w:eastAsia="en-GB"/>
          </w:rPr>
          <w:t>3Double click</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27" w:anchor="Context_clicks" w:history="1">
        <w:r w:rsidRPr="00C12FF1">
          <w:rPr>
            <w:rFonts w:ascii="Arial" w:eastAsia="Times New Roman" w:hAnsi="Arial" w:cs="Arial"/>
            <w:color w:val="0B0080"/>
            <w:sz w:val="18"/>
            <w:szCs w:val="18"/>
            <w:lang w:val="en" w:eastAsia="en-GB"/>
          </w:rPr>
          <w:t>4Context clicks</w:t>
        </w:r>
      </w:hyperlink>
    </w:p>
    <w:p w:rsidR="00C12FF1" w:rsidRPr="00C12FF1" w:rsidRDefault="00C12FF1" w:rsidP="00C12FF1">
      <w:pPr>
        <w:numPr>
          <w:ilvl w:val="1"/>
          <w:numId w:val="1"/>
        </w:numPr>
        <w:shd w:val="clear" w:color="auto" w:fill="F9F9F9"/>
        <w:spacing w:before="100" w:beforeAutospacing="1" w:after="24" w:line="240" w:lineRule="auto"/>
        <w:ind w:left="480"/>
        <w:rPr>
          <w:rFonts w:ascii="Arial" w:eastAsia="Times New Roman" w:hAnsi="Arial" w:cs="Arial"/>
          <w:color w:val="252525"/>
          <w:sz w:val="18"/>
          <w:szCs w:val="18"/>
          <w:lang w:val="en" w:eastAsia="en-GB"/>
        </w:rPr>
      </w:pPr>
      <w:hyperlink r:id="rId28" w:anchor="Right_click" w:history="1">
        <w:r w:rsidRPr="00C12FF1">
          <w:rPr>
            <w:rFonts w:ascii="Arial" w:eastAsia="Times New Roman" w:hAnsi="Arial" w:cs="Arial"/>
            <w:color w:val="0B0080"/>
            <w:sz w:val="18"/>
            <w:szCs w:val="18"/>
            <w:lang w:val="en" w:eastAsia="en-GB"/>
          </w:rPr>
          <w:t>4.1Right click</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29" w:anchor="Fitts.27s_Law" w:history="1">
        <w:r w:rsidRPr="00C12FF1">
          <w:rPr>
            <w:rFonts w:ascii="Arial" w:eastAsia="Times New Roman" w:hAnsi="Arial" w:cs="Arial"/>
            <w:color w:val="0B0080"/>
            <w:sz w:val="18"/>
            <w:szCs w:val="18"/>
            <w:lang w:val="en" w:eastAsia="en-GB"/>
          </w:rPr>
          <w:t>5Fitts's Law</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30" w:anchor="See_also" w:history="1">
        <w:r w:rsidRPr="00C12FF1">
          <w:rPr>
            <w:rFonts w:ascii="Arial" w:eastAsia="Times New Roman" w:hAnsi="Arial" w:cs="Arial"/>
            <w:color w:val="0B0080"/>
            <w:sz w:val="18"/>
            <w:szCs w:val="18"/>
            <w:lang w:val="en" w:eastAsia="en-GB"/>
          </w:rPr>
          <w:t>6See also</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31" w:anchor="References" w:history="1">
        <w:r w:rsidRPr="00C12FF1">
          <w:rPr>
            <w:rFonts w:ascii="Arial" w:eastAsia="Times New Roman" w:hAnsi="Arial" w:cs="Arial"/>
            <w:color w:val="0B0080"/>
            <w:sz w:val="18"/>
            <w:szCs w:val="18"/>
            <w:lang w:val="en" w:eastAsia="en-GB"/>
          </w:rPr>
          <w:t>7References</w:t>
        </w:r>
      </w:hyperlink>
    </w:p>
    <w:p w:rsidR="00C12FF1" w:rsidRPr="00C12FF1" w:rsidRDefault="00C12FF1" w:rsidP="00C12FF1">
      <w:pPr>
        <w:numPr>
          <w:ilvl w:val="0"/>
          <w:numId w:val="1"/>
        </w:numPr>
        <w:shd w:val="clear" w:color="auto" w:fill="F9F9F9"/>
        <w:spacing w:before="100" w:beforeAutospacing="1" w:after="24" w:line="240" w:lineRule="auto"/>
        <w:ind w:left="0"/>
        <w:rPr>
          <w:rFonts w:ascii="Arial" w:eastAsia="Times New Roman" w:hAnsi="Arial" w:cs="Arial"/>
          <w:color w:val="252525"/>
          <w:sz w:val="18"/>
          <w:szCs w:val="18"/>
          <w:lang w:val="en" w:eastAsia="en-GB"/>
        </w:rPr>
      </w:pPr>
      <w:hyperlink r:id="rId32" w:anchor="External_links" w:history="1">
        <w:r w:rsidRPr="00C12FF1">
          <w:rPr>
            <w:rFonts w:ascii="Arial" w:eastAsia="Times New Roman" w:hAnsi="Arial" w:cs="Arial"/>
            <w:color w:val="0B0080"/>
            <w:sz w:val="18"/>
            <w:szCs w:val="18"/>
            <w:lang w:val="en" w:eastAsia="en-GB"/>
          </w:rPr>
          <w:t>8External links</w:t>
        </w:r>
      </w:hyperlink>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Hovering and tooltips</w:t>
      </w:r>
      <w:r w:rsidRPr="00C12FF1">
        <w:rPr>
          <w:rFonts w:ascii="Arial" w:eastAsia="Times New Roman" w:hAnsi="Arial" w:cs="Arial"/>
          <w:color w:val="555555"/>
          <w:sz w:val="18"/>
          <w:szCs w:val="18"/>
          <w:lang w:val="en" w:eastAsia="en-GB"/>
        </w:rPr>
        <w:t>[</w:t>
      </w:r>
      <w:hyperlink r:id="rId33" w:tooltip="Edit section: Hovering and tooltips"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after="120" w:line="240" w:lineRule="auto"/>
        <w:rPr>
          <w:rFonts w:ascii="Arial" w:eastAsia="Times New Roman" w:hAnsi="Arial" w:cs="Arial"/>
          <w:i/>
          <w:iCs/>
          <w:color w:val="252525"/>
          <w:sz w:val="18"/>
          <w:szCs w:val="18"/>
          <w:lang w:val="en" w:eastAsia="en-GB"/>
        </w:rPr>
      </w:pPr>
      <w:r w:rsidRPr="00C12FF1">
        <w:rPr>
          <w:rFonts w:ascii="Arial" w:eastAsia="Times New Roman" w:hAnsi="Arial" w:cs="Arial"/>
          <w:i/>
          <w:iCs/>
          <w:color w:val="252525"/>
          <w:sz w:val="18"/>
          <w:szCs w:val="18"/>
          <w:lang w:val="en" w:eastAsia="en-GB"/>
        </w:rPr>
        <w:t>Main article: </w:t>
      </w:r>
      <w:proofErr w:type="spellStart"/>
      <w:r w:rsidRPr="00C12FF1">
        <w:rPr>
          <w:rFonts w:ascii="Arial" w:eastAsia="Times New Roman" w:hAnsi="Arial" w:cs="Arial"/>
          <w:i/>
          <w:iCs/>
          <w:color w:val="252525"/>
          <w:sz w:val="18"/>
          <w:szCs w:val="18"/>
          <w:lang w:val="en" w:eastAsia="en-GB"/>
        </w:rPr>
        <w:fldChar w:fldCharType="begin"/>
      </w:r>
      <w:r w:rsidRPr="00C12FF1">
        <w:rPr>
          <w:rFonts w:ascii="Arial" w:eastAsia="Times New Roman" w:hAnsi="Arial" w:cs="Arial"/>
          <w:i/>
          <w:iCs/>
          <w:color w:val="252525"/>
          <w:sz w:val="18"/>
          <w:szCs w:val="18"/>
          <w:lang w:val="en" w:eastAsia="en-GB"/>
        </w:rPr>
        <w:instrText xml:space="preserve"> HYPERLINK "https://en.wikipedia.org/wiki/Mouseover" \o "Mouseover" </w:instrText>
      </w:r>
      <w:r w:rsidRPr="00C12FF1">
        <w:rPr>
          <w:rFonts w:ascii="Arial" w:eastAsia="Times New Roman" w:hAnsi="Arial" w:cs="Arial"/>
          <w:i/>
          <w:iCs/>
          <w:color w:val="252525"/>
          <w:sz w:val="18"/>
          <w:szCs w:val="18"/>
          <w:lang w:val="en" w:eastAsia="en-GB"/>
        </w:rPr>
        <w:fldChar w:fldCharType="separate"/>
      </w:r>
      <w:r w:rsidRPr="00C12FF1">
        <w:rPr>
          <w:rFonts w:ascii="Arial" w:eastAsia="Times New Roman" w:hAnsi="Arial" w:cs="Arial"/>
          <w:i/>
          <w:iCs/>
          <w:color w:val="0B0080"/>
          <w:sz w:val="18"/>
          <w:szCs w:val="18"/>
          <w:u w:val="single"/>
          <w:lang w:val="en" w:eastAsia="en-GB"/>
        </w:rPr>
        <w:t>Mouseover</w:t>
      </w:r>
      <w:proofErr w:type="spellEnd"/>
      <w:r w:rsidRPr="00C12FF1">
        <w:rPr>
          <w:rFonts w:ascii="Arial" w:eastAsia="Times New Roman" w:hAnsi="Arial" w:cs="Arial"/>
          <w:i/>
          <w:iCs/>
          <w:color w:val="252525"/>
          <w:sz w:val="18"/>
          <w:szCs w:val="18"/>
          <w:lang w:val="en" w:eastAsia="en-GB"/>
        </w:rPr>
        <w:fldChar w:fldCharType="end"/>
      </w:r>
    </w:p>
    <w:p w:rsidR="00C12FF1" w:rsidRPr="00C12FF1" w:rsidRDefault="00C12FF1" w:rsidP="00C12FF1">
      <w:pPr>
        <w:shd w:val="clear" w:color="auto" w:fill="F9F9F9"/>
        <w:spacing w:after="0" w:line="240" w:lineRule="auto"/>
        <w:jc w:val="center"/>
        <w:rPr>
          <w:rFonts w:ascii="Arial" w:eastAsia="Times New Roman" w:hAnsi="Arial" w:cs="Arial"/>
          <w:color w:val="252525"/>
          <w:sz w:val="18"/>
          <w:szCs w:val="18"/>
          <w:lang w:val="en" w:eastAsia="en-GB"/>
        </w:rPr>
      </w:pPr>
      <w:r w:rsidRPr="00C12FF1">
        <w:rPr>
          <w:rFonts w:ascii="Arial" w:eastAsia="Times New Roman" w:hAnsi="Arial" w:cs="Arial"/>
          <w:noProof/>
          <w:color w:val="0B0080"/>
          <w:sz w:val="18"/>
          <w:szCs w:val="18"/>
          <w:lang w:eastAsia="en-GB"/>
        </w:rPr>
        <w:drawing>
          <wp:inline distT="0" distB="0" distL="0" distR="0">
            <wp:extent cx="2095500" cy="304800"/>
            <wp:effectExtent l="0" t="0" r="0" b="0"/>
            <wp:docPr id="9" name="Picture 9" descr="https://upload.wikimedia.org/wikipedia/commons/thumb/5/51/HTML_tooltip.png/220px-HTML_tooltip.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1/HTML_tooltip.png/220px-HTML_tooltip.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p>
    <w:p w:rsidR="00C12FF1" w:rsidRPr="00C12FF1" w:rsidRDefault="00C12FF1" w:rsidP="00C12FF1">
      <w:pPr>
        <w:shd w:val="clear" w:color="auto" w:fill="F9F9F9"/>
        <w:spacing w:line="336" w:lineRule="atLeast"/>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A web browser tooltip displayed for a </w:t>
      </w:r>
      <w:hyperlink r:id="rId36" w:tooltip="Hyperlink" w:history="1">
        <w:r w:rsidRPr="00C12FF1">
          <w:rPr>
            <w:rFonts w:ascii="Arial" w:eastAsia="Times New Roman" w:hAnsi="Arial" w:cs="Arial"/>
            <w:color w:val="0B0080"/>
            <w:sz w:val="18"/>
            <w:szCs w:val="18"/>
            <w:u w:val="single"/>
            <w:lang w:val="en" w:eastAsia="en-GB"/>
          </w:rPr>
          <w:t>hyperlink</w:t>
        </w:r>
      </w:hyperlink>
      <w:r w:rsidRPr="00C12FF1">
        <w:rPr>
          <w:rFonts w:ascii="Arial" w:eastAsia="Times New Roman" w:hAnsi="Arial" w:cs="Arial"/>
          <w:color w:val="25252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In some systems, such as </w:t>
      </w:r>
      <w:hyperlink r:id="rId37" w:tooltip="Internet Explorer" w:history="1">
        <w:r w:rsidRPr="00C12FF1">
          <w:rPr>
            <w:rFonts w:ascii="Arial" w:eastAsia="Times New Roman" w:hAnsi="Arial" w:cs="Arial"/>
            <w:color w:val="0B0080"/>
            <w:sz w:val="18"/>
            <w:szCs w:val="18"/>
            <w:u w:val="single"/>
            <w:lang w:val="en" w:eastAsia="en-GB"/>
          </w:rPr>
          <w:t>Internet Explorer</w:t>
        </w:r>
      </w:hyperlink>
      <w:r w:rsidRPr="00C12FF1">
        <w:rPr>
          <w:rFonts w:ascii="Arial" w:eastAsia="Times New Roman" w:hAnsi="Arial" w:cs="Arial"/>
          <w:color w:val="252525"/>
          <w:sz w:val="18"/>
          <w:szCs w:val="18"/>
          <w:lang w:val="en" w:eastAsia="en-GB"/>
        </w:rPr>
        <w:t xml:space="preserve">, moving the pointer over a link (or </w:t>
      </w:r>
      <w:proofErr w:type="spellStart"/>
      <w:r w:rsidRPr="00C12FF1">
        <w:rPr>
          <w:rFonts w:ascii="Arial" w:eastAsia="Times New Roman" w:hAnsi="Arial" w:cs="Arial"/>
          <w:color w:val="252525"/>
          <w:sz w:val="18"/>
          <w:szCs w:val="18"/>
          <w:lang w:val="en" w:eastAsia="en-GB"/>
        </w:rPr>
        <w:t>other</w:t>
      </w:r>
      <w:hyperlink r:id="rId38" w:tooltip="GUI widget" w:history="1">
        <w:r w:rsidRPr="00C12FF1">
          <w:rPr>
            <w:rFonts w:ascii="Arial" w:eastAsia="Times New Roman" w:hAnsi="Arial" w:cs="Arial"/>
            <w:color w:val="0B0080"/>
            <w:sz w:val="18"/>
            <w:szCs w:val="18"/>
            <w:u w:val="single"/>
            <w:lang w:val="en" w:eastAsia="en-GB"/>
          </w:rPr>
          <w:t>GUI</w:t>
        </w:r>
        <w:proofErr w:type="spellEnd"/>
        <w:r w:rsidRPr="00C12FF1">
          <w:rPr>
            <w:rFonts w:ascii="Arial" w:eastAsia="Times New Roman" w:hAnsi="Arial" w:cs="Arial"/>
            <w:color w:val="0B0080"/>
            <w:sz w:val="18"/>
            <w:szCs w:val="18"/>
            <w:u w:val="single"/>
            <w:lang w:val="en" w:eastAsia="en-GB"/>
          </w:rPr>
          <w:t xml:space="preserve"> control</w:t>
        </w:r>
      </w:hyperlink>
      <w:r w:rsidRPr="00C12FF1">
        <w:rPr>
          <w:rFonts w:ascii="Arial" w:eastAsia="Times New Roman" w:hAnsi="Arial" w:cs="Arial"/>
          <w:color w:val="252525"/>
          <w:sz w:val="18"/>
          <w:szCs w:val="18"/>
          <w:lang w:val="en" w:eastAsia="en-GB"/>
        </w:rPr>
        <w:t>) and waiting for a split-second can cause a </w:t>
      </w:r>
      <w:hyperlink r:id="rId39" w:tooltip="Tooltip" w:history="1">
        <w:r w:rsidRPr="00C12FF1">
          <w:rPr>
            <w:rFonts w:ascii="Arial" w:eastAsia="Times New Roman" w:hAnsi="Arial" w:cs="Arial"/>
            <w:color w:val="0B0080"/>
            <w:sz w:val="18"/>
            <w:szCs w:val="18"/>
            <w:u w:val="single"/>
            <w:lang w:val="en" w:eastAsia="en-GB"/>
          </w:rPr>
          <w:t>tooltip</w:t>
        </w:r>
      </w:hyperlink>
      <w:r w:rsidRPr="00C12FF1">
        <w:rPr>
          <w:rFonts w:ascii="Arial" w:eastAsia="Times New Roman" w:hAnsi="Arial" w:cs="Arial"/>
          <w:color w:val="252525"/>
          <w:sz w:val="18"/>
          <w:szCs w:val="18"/>
          <w:lang w:val="en" w:eastAsia="en-GB"/>
        </w:rPr>
        <w:t> to be displayed.</w:t>
      </w:r>
      <w:hyperlink r:id="rId40" w:anchor="cite_note-2" w:history="1">
        <w:r w:rsidRPr="00C12FF1">
          <w:rPr>
            <w:rFonts w:ascii="Arial" w:eastAsia="Times New Roman" w:hAnsi="Arial" w:cs="Arial"/>
            <w:color w:val="0B0080"/>
            <w:sz w:val="18"/>
            <w:szCs w:val="18"/>
            <w:u w:val="single"/>
            <w:vertAlign w:val="superscript"/>
            <w:lang w:val="en" w:eastAsia="en-GB"/>
          </w:rPr>
          <w:t>[2]</w:t>
        </w:r>
      </w:hyperlink>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Single click</w:t>
      </w:r>
      <w:r w:rsidRPr="00C12FF1">
        <w:rPr>
          <w:rFonts w:ascii="Arial" w:eastAsia="Times New Roman" w:hAnsi="Arial" w:cs="Arial"/>
          <w:color w:val="555555"/>
          <w:sz w:val="18"/>
          <w:szCs w:val="18"/>
          <w:lang w:val="en" w:eastAsia="en-GB"/>
        </w:rPr>
        <w:t>[</w:t>
      </w:r>
      <w:hyperlink r:id="rId41" w:tooltip="Edit section: Single click"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A </w:t>
      </w:r>
      <w:r w:rsidRPr="00C12FF1">
        <w:rPr>
          <w:rFonts w:ascii="Arial" w:eastAsia="Times New Roman" w:hAnsi="Arial" w:cs="Arial"/>
          <w:b/>
          <w:bCs/>
          <w:color w:val="252525"/>
          <w:sz w:val="18"/>
          <w:szCs w:val="18"/>
          <w:lang w:val="en" w:eastAsia="en-GB"/>
        </w:rPr>
        <w:t>single click</w:t>
      </w:r>
      <w:r w:rsidRPr="00C12FF1">
        <w:rPr>
          <w:rFonts w:ascii="Arial" w:eastAsia="Times New Roman" w:hAnsi="Arial" w:cs="Arial"/>
          <w:color w:val="252525"/>
          <w:sz w:val="18"/>
          <w:szCs w:val="18"/>
          <w:lang w:val="en" w:eastAsia="en-GB"/>
        </w:rPr>
        <w:t> or </w:t>
      </w:r>
      <w:r w:rsidRPr="00C12FF1">
        <w:rPr>
          <w:rFonts w:ascii="Arial" w:eastAsia="Times New Roman" w:hAnsi="Arial" w:cs="Arial"/>
          <w:b/>
          <w:bCs/>
          <w:color w:val="252525"/>
          <w:sz w:val="18"/>
          <w:szCs w:val="18"/>
          <w:lang w:val="en" w:eastAsia="en-GB"/>
        </w:rPr>
        <w:t>click</w:t>
      </w:r>
      <w:r w:rsidRPr="00C12FF1">
        <w:rPr>
          <w:rFonts w:ascii="Arial" w:eastAsia="Times New Roman" w:hAnsi="Arial" w:cs="Arial"/>
          <w:color w:val="252525"/>
          <w:sz w:val="18"/>
          <w:szCs w:val="18"/>
          <w:lang w:val="en" w:eastAsia="en-GB"/>
        </w:rPr>
        <w:t> is the act of pressing a </w:t>
      </w:r>
      <w:hyperlink r:id="rId42" w:tooltip="Computer mouse" w:history="1">
        <w:r w:rsidRPr="00C12FF1">
          <w:rPr>
            <w:rFonts w:ascii="Arial" w:eastAsia="Times New Roman" w:hAnsi="Arial" w:cs="Arial"/>
            <w:color w:val="0B0080"/>
            <w:sz w:val="18"/>
            <w:szCs w:val="18"/>
            <w:u w:val="single"/>
            <w:lang w:val="en" w:eastAsia="en-GB"/>
          </w:rPr>
          <w:t>computer mouse</w:t>
        </w:r>
      </w:hyperlink>
      <w:r w:rsidRPr="00C12FF1">
        <w:rPr>
          <w:rFonts w:ascii="Arial" w:eastAsia="Times New Roman" w:hAnsi="Arial" w:cs="Arial"/>
          <w:color w:val="252525"/>
          <w:sz w:val="18"/>
          <w:szCs w:val="18"/>
          <w:lang w:val="en" w:eastAsia="en-GB"/>
        </w:rPr>
        <w:t> button once without moving the mouse. Single clicking is usually a primary action of the mouse. Single clicking, by default in many operating systems, selects (or highlights) an object while </w:t>
      </w:r>
      <w:hyperlink r:id="rId43" w:tooltip="Double-click" w:history="1">
        <w:r w:rsidRPr="00C12FF1">
          <w:rPr>
            <w:rFonts w:ascii="Arial" w:eastAsia="Times New Roman" w:hAnsi="Arial" w:cs="Arial"/>
            <w:color w:val="0B0080"/>
            <w:sz w:val="18"/>
            <w:szCs w:val="18"/>
            <w:u w:val="single"/>
            <w:lang w:val="en" w:eastAsia="en-GB"/>
          </w:rPr>
          <w:t>double-clicking</w:t>
        </w:r>
      </w:hyperlink>
      <w:r w:rsidRPr="00C12FF1">
        <w:rPr>
          <w:rFonts w:ascii="Arial" w:eastAsia="Times New Roman" w:hAnsi="Arial" w:cs="Arial"/>
          <w:color w:val="252525"/>
          <w:sz w:val="18"/>
          <w:szCs w:val="18"/>
          <w:lang w:val="en" w:eastAsia="en-GB"/>
        </w:rPr>
        <w:t> executes or opens the object. The single click has many advantages over </w:t>
      </w:r>
      <w:hyperlink r:id="rId44" w:tooltip="Double click" w:history="1">
        <w:r w:rsidRPr="00C12FF1">
          <w:rPr>
            <w:rFonts w:ascii="Arial" w:eastAsia="Times New Roman" w:hAnsi="Arial" w:cs="Arial"/>
            <w:color w:val="0B0080"/>
            <w:sz w:val="18"/>
            <w:szCs w:val="18"/>
            <w:u w:val="single"/>
            <w:lang w:val="en" w:eastAsia="en-GB"/>
          </w:rPr>
          <w:t>double click</w:t>
        </w:r>
      </w:hyperlink>
      <w:r w:rsidRPr="00C12FF1">
        <w:rPr>
          <w:rFonts w:ascii="Arial" w:eastAsia="Times New Roman" w:hAnsi="Arial" w:cs="Arial"/>
          <w:color w:val="252525"/>
          <w:sz w:val="18"/>
          <w:szCs w:val="18"/>
          <w:lang w:val="en" w:eastAsia="en-GB"/>
        </w:rPr>
        <w:t> due the reduced time needed to complete the action. The </w:t>
      </w:r>
      <w:hyperlink r:id="rId45" w:history="1">
        <w:r w:rsidRPr="00C12FF1">
          <w:rPr>
            <w:rFonts w:ascii="Arial" w:eastAsia="Times New Roman" w:hAnsi="Arial" w:cs="Arial"/>
            <w:color w:val="663366"/>
            <w:sz w:val="18"/>
            <w:szCs w:val="18"/>
            <w:u w:val="single"/>
            <w:lang w:val="en" w:eastAsia="en-GB"/>
          </w:rPr>
          <w:t>single-click</w:t>
        </w:r>
      </w:hyperlink>
      <w:r w:rsidRPr="00C12FF1">
        <w:rPr>
          <w:rFonts w:ascii="Arial" w:eastAsia="Times New Roman" w:hAnsi="Arial" w:cs="Arial"/>
          <w:color w:val="252525"/>
          <w:sz w:val="18"/>
          <w:szCs w:val="18"/>
          <w:lang w:val="en" w:eastAsia="en-GB"/>
        </w:rPr>
        <w:t> or one-click phrase has also been used to apply to the commercial field as a competitive advantage. The slogan "single click" or "one click" has become very common to show clients the ease of use of their services.</w:t>
      </w:r>
    </w:p>
    <w:p w:rsidR="00C12FF1" w:rsidRPr="00C12FF1" w:rsidRDefault="00C12FF1" w:rsidP="00C12FF1">
      <w:pPr>
        <w:spacing w:before="72" w:after="0" w:line="240" w:lineRule="auto"/>
        <w:outlineLvl w:val="2"/>
        <w:rPr>
          <w:rFonts w:ascii="Arial" w:eastAsia="Times New Roman" w:hAnsi="Arial" w:cs="Arial"/>
          <w:b/>
          <w:bCs/>
          <w:color w:val="000000"/>
          <w:sz w:val="18"/>
          <w:szCs w:val="18"/>
          <w:lang w:val="en" w:eastAsia="en-GB"/>
        </w:rPr>
      </w:pPr>
      <w:r w:rsidRPr="00C12FF1">
        <w:rPr>
          <w:rFonts w:ascii="Arial" w:eastAsia="Times New Roman" w:hAnsi="Arial" w:cs="Arial"/>
          <w:b/>
          <w:bCs/>
          <w:color w:val="000000"/>
          <w:sz w:val="18"/>
          <w:szCs w:val="18"/>
          <w:lang w:val="en" w:eastAsia="en-GB"/>
        </w:rPr>
        <w:t>On icons</w:t>
      </w:r>
      <w:r w:rsidRPr="00C12FF1">
        <w:rPr>
          <w:rFonts w:ascii="Arial" w:eastAsia="Times New Roman" w:hAnsi="Arial" w:cs="Arial"/>
          <w:color w:val="555555"/>
          <w:sz w:val="18"/>
          <w:szCs w:val="18"/>
          <w:lang w:val="en" w:eastAsia="en-GB"/>
        </w:rPr>
        <w:t>[</w:t>
      </w:r>
      <w:hyperlink r:id="rId46" w:tooltip="Edit section: On icons"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 xml:space="preserve">By </w:t>
      </w:r>
      <w:proofErr w:type="gramStart"/>
      <w:r w:rsidRPr="00C12FF1">
        <w:rPr>
          <w:rFonts w:ascii="Arial" w:eastAsia="Times New Roman" w:hAnsi="Arial" w:cs="Arial"/>
          <w:color w:val="252525"/>
          <w:sz w:val="18"/>
          <w:szCs w:val="18"/>
          <w:lang w:val="en" w:eastAsia="en-GB"/>
        </w:rPr>
        <w:t>default</w:t>
      </w:r>
      <w:proofErr w:type="gramEnd"/>
      <w:r w:rsidRPr="00C12FF1">
        <w:rPr>
          <w:rFonts w:ascii="Arial" w:eastAsia="Times New Roman" w:hAnsi="Arial" w:cs="Arial"/>
          <w:color w:val="252525"/>
          <w:sz w:val="18"/>
          <w:szCs w:val="18"/>
          <w:lang w:val="en" w:eastAsia="en-GB"/>
        </w:rPr>
        <w:t xml:space="preserve"> on most computer systems, for a person to select a certain software function, he or she will have to click on the left button. An example of this can be a person clicking on an </w:t>
      </w:r>
      <w:hyperlink r:id="rId47" w:tooltip="Icon (computing)" w:history="1">
        <w:r w:rsidRPr="00C12FF1">
          <w:rPr>
            <w:rFonts w:ascii="Arial" w:eastAsia="Times New Roman" w:hAnsi="Arial" w:cs="Arial"/>
            <w:color w:val="0B0080"/>
            <w:sz w:val="18"/>
            <w:szCs w:val="18"/>
            <w:u w:val="single"/>
            <w:lang w:val="en" w:eastAsia="en-GB"/>
          </w:rPr>
          <w:t>icon</w:t>
        </w:r>
      </w:hyperlink>
      <w:r w:rsidRPr="00C12FF1">
        <w:rPr>
          <w:rFonts w:ascii="Arial" w:eastAsia="Times New Roman" w:hAnsi="Arial" w:cs="Arial"/>
          <w:color w:val="252525"/>
          <w:sz w:val="18"/>
          <w:szCs w:val="18"/>
          <w:lang w:val="en" w:eastAsia="en-GB"/>
        </w:rPr>
        <w:t>. Similarly, clicking on the right button will present the user with a text menu to select more actions. These actions can range from open, explore, properties, etc. In terms of entertainment software, point-and-click interfaces are common input methods, usually offering a 'menu' or 'icon bar' interface that functions in the expected manner. In other games, the character explores different areas within the game world. To move to another area, the player will move the cursor to one point of the screen, where the cursor will turn into an arrow. Clicking will then move the player to that area.</w:t>
      </w:r>
    </w:p>
    <w:p w:rsidR="00C12FF1" w:rsidRPr="00C12FF1" w:rsidRDefault="00C12FF1" w:rsidP="00C12FF1">
      <w:pPr>
        <w:spacing w:before="72" w:after="0" w:line="240" w:lineRule="auto"/>
        <w:outlineLvl w:val="2"/>
        <w:rPr>
          <w:rFonts w:ascii="Arial" w:eastAsia="Times New Roman" w:hAnsi="Arial" w:cs="Arial"/>
          <w:b/>
          <w:bCs/>
          <w:color w:val="000000"/>
          <w:sz w:val="18"/>
          <w:szCs w:val="18"/>
          <w:lang w:val="en" w:eastAsia="en-GB"/>
        </w:rPr>
      </w:pPr>
      <w:r w:rsidRPr="00C12FF1">
        <w:rPr>
          <w:rFonts w:ascii="Arial" w:eastAsia="Times New Roman" w:hAnsi="Arial" w:cs="Arial"/>
          <w:b/>
          <w:bCs/>
          <w:color w:val="000000"/>
          <w:sz w:val="18"/>
          <w:szCs w:val="18"/>
          <w:lang w:val="en" w:eastAsia="en-GB"/>
        </w:rPr>
        <w:t>On text</w:t>
      </w:r>
      <w:r w:rsidRPr="00C12FF1">
        <w:rPr>
          <w:rFonts w:ascii="Arial" w:eastAsia="Times New Roman" w:hAnsi="Arial" w:cs="Arial"/>
          <w:color w:val="555555"/>
          <w:sz w:val="18"/>
          <w:szCs w:val="18"/>
          <w:lang w:val="en" w:eastAsia="en-GB"/>
        </w:rPr>
        <w:t>[</w:t>
      </w:r>
      <w:hyperlink r:id="rId48" w:tooltip="Edit section: On text"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lastRenderedPageBreak/>
        <w:t>In many text processing programs, such as </w:t>
      </w:r>
      <w:hyperlink r:id="rId49" w:tooltip="Web browser" w:history="1">
        <w:r w:rsidRPr="00C12FF1">
          <w:rPr>
            <w:rFonts w:ascii="Arial" w:eastAsia="Times New Roman" w:hAnsi="Arial" w:cs="Arial"/>
            <w:color w:val="0B0080"/>
            <w:sz w:val="18"/>
            <w:szCs w:val="18"/>
            <w:u w:val="single"/>
            <w:lang w:val="en" w:eastAsia="en-GB"/>
          </w:rPr>
          <w:t>web browsers</w:t>
        </w:r>
      </w:hyperlink>
      <w:r w:rsidRPr="00C12FF1">
        <w:rPr>
          <w:rFonts w:ascii="Arial" w:eastAsia="Times New Roman" w:hAnsi="Arial" w:cs="Arial"/>
          <w:color w:val="252525"/>
          <w:sz w:val="18"/>
          <w:szCs w:val="18"/>
          <w:lang w:val="en" w:eastAsia="en-GB"/>
        </w:rPr>
        <w:t> or </w:t>
      </w:r>
      <w:hyperlink r:id="rId50" w:tooltip="Word processor" w:history="1">
        <w:r w:rsidRPr="00C12FF1">
          <w:rPr>
            <w:rFonts w:ascii="Arial" w:eastAsia="Times New Roman" w:hAnsi="Arial" w:cs="Arial"/>
            <w:color w:val="0B0080"/>
            <w:sz w:val="18"/>
            <w:szCs w:val="18"/>
            <w:u w:val="single"/>
            <w:lang w:val="en" w:eastAsia="en-GB"/>
          </w:rPr>
          <w:t>word processors</w:t>
        </w:r>
      </w:hyperlink>
      <w:r w:rsidRPr="00C12FF1">
        <w:rPr>
          <w:rFonts w:ascii="Arial" w:eastAsia="Times New Roman" w:hAnsi="Arial" w:cs="Arial"/>
          <w:color w:val="252525"/>
          <w:sz w:val="18"/>
          <w:szCs w:val="18"/>
          <w:lang w:val="en" w:eastAsia="en-GB"/>
        </w:rPr>
        <w:t>, clicking on text moves the </w:t>
      </w:r>
      <w:hyperlink r:id="rId51" w:tooltip="Cursor (computers)" w:history="1">
        <w:r w:rsidRPr="00C12FF1">
          <w:rPr>
            <w:rFonts w:ascii="Arial" w:eastAsia="Times New Roman" w:hAnsi="Arial" w:cs="Arial"/>
            <w:color w:val="0B0080"/>
            <w:sz w:val="18"/>
            <w:szCs w:val="18"/>
            <w:u w:val="single"/>
            <w:lang w:val="en" w:eastAsia="en-GB"/>
          </w:rPr>
          <w:t>cursor</w:t>
        </w:r>
      </w:hyperlink>
      <w:r w:rsidRPr="00C12FF1">
        <w:rPr>
          <w:rFonts w:ascii="Arial" w:eastAsia="Times New Roman" w:hAnsi="Arial" w:cs="Arial"/>
          <w:color w:val="252525"/>
          <w:sz w:val="18"/>
          <w:szCs w:val="18"/>
          <w:lang w:val="en" w:eastAsia="en-GB"/>
        </w:rPr>
        <w:t> to that location. Clicking and holding the left button will allow users to highlight the selected text enabling the user with more options to edit or use the text.</w:t>
      </w:r>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Double click</w:t>
      </w:r>
      <w:r w:rsidRPr="00C12FF1">
        <w:rPr>
          <w:rFonts w:ascii="Arial" w:eastAsia="Times New Roman" w:hAnsi="Arial" w:cs="Arial"/>
          <w:color w:val="555555"/>
          <w:sz w:val="18"/>
          <w:szCs w:val="18"/>
          <w:lang w:val="en" w:eastAsia="en-GB"/>
        </w:rPr>
        <w:t>[</w:t>
      </w:r>
      <w:hyperlink r:id="rId52" w:tooltip="Edit section: Double click"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color w:val="252525"/>
          <w:sz w:val="18"/>
          <w:szCs w:val="18"/>
          <w:lang w:val="en" w:eastAsia="en-GB"/>
        </w:rPr>
        <w:t>Double click is most commonly used with a computer mouse when the pointer is placed over an icon or object and the button is quickly pressed twice. This action, when performed without moving the location of the mouse, will produce a double click.</w:t>
      </w:r>
    </w:p>
    <w:p w:rsidR="00C12FF1" w:rsidRPr="00C12FF1" w:rsidRDefault="00C12FF1" w:rsidP="00C12FF1">
      <w:pPr>
        <w:spacing w:after="120" w:line="240" w:lineRule="auto"/>
        <w:rPr>
          <w:rFonts w:ascii="Arial" w:eastAsia="Times New Roman" w:hAnsi="Arial" w:cs="Arial"/>
          <w:i/>
          <w:iCs/>
          <w:color w:val="252525"/>
          <w:sz w:val="18"/>
          <w:szCs w:val="18"/>
          <w:lang w:val="en" w:eastAsia="en-GB"/>
        </w:rPr>
      </w:pPr>
      <w:r w:rsidRPr="00C12FF1">
        <w:rPr>
          <w:rFonts w:ascii="Arial" w:eastAsia="Times New Roman" w:hAnsi="Arial" w:cs="Arial"/>
          <w:i/>
          <w:iCs/>
          <w:color w:val="252525"/>
          <w:sz w:val="18"/>
          <w:szCs w:val="18"/>
          <w:lang w:val="en" w:eastAsia="en-GB"/>
        </w:rPr>
        <w:t>Main article: </w:t>
      </w:r>
      <w:hyperlink r:id="rId53" w:tooltip="Double click" w:history="1">
        <w:r w:rsidRPr="00C12FF1">
          <w:rPr>
            <w:rFonts w:ascii="Arial" w:eastAsia="Times New Roman" w:hAnsi="Arial" w:cs="Arial"/>
            <w:i/>
            <w:iCs/>
            <w:color w:val="0B0080"/>
            <w:sz w:val="18"/>
            <w:szCs w:val="18"/>
            <w:u w:val="single"/>
            <w:lang w:val="en" w:eastAsia="en-GB"/>
          </w:rPr>
          <w:t>Double click</w:t>
        </w:r>
      </w:hyperlink>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Context clicks</w:t>
      </w:r>
      <w:r w:rsidRPr="00C12FF1">
        <w:rPr>
          <w:rFonts w:ascii="Arial" w:eastAsia="Times New Roman" w:hAnsi="Arial" w:cs="Arial"/>
          <w:color w:val="555555"/>
          <w:sz w:val="18"/>
          <w:szCs w:val="18"/>
          <w:lang w:val="en" w:eastAsia="en-GB"/>
        </w:rPr>
        <w:t>[</w:t>
      </w:r>
      <w:hyperlink r:id="rId54" w:tooltip="Edit section: Context clicks"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72" w:after="0" w:line="240" w:lineRule="auto"/>
        <w:outlineLvl w:val="2"/>
        <w:rPr>
          <w:rFonts w:ascii="Arial" w:eastAsia="Times New Roman" w:hAnsi="Arial" w:cs="Arial"/>
          <w:b/>
          <w:bCs/>
          <w:color w:val="000000"/>
          <w:sz w:val="18"/>
          <w:szCs w:val="18"/>
          <w:lang w:val="en" w:eastAsia="en-GB"/>
        </w:rPr>
      </w:pPr>
      <w:r w:rsidRPr="00C12FF1">
        <w:rPr>
          <w:rFonts w:ascii="Arial" w:eastAsia="Times New Roman" w:hAnsi="Arial" w:cs="Arial"/>
          <w:b/>
          <w:bCs/>
          <w:color w:val="000000"/>
          <w:sz w:val="18"/>
          <w:szCs w:val="18"/>
          <w:lang w:val="en" w:eastAsia="en-GB"/>
        </w:rPr>
        <w:t>Right click</w:t>
      </w:r>
      <w:r w:rsidRPr="00C12FF1">
        <w:rPr>
          <w:rFonts w:ascii="Arial" w:eastAsia="Times New Roman" w:hAnsi="Arial" w:cs="Arial"/>
          <w:color w:val="555555"/>
          <w:sz w:val="18"/>
          <w:szCs w:val="18"/>
          <w:lang w:val="en" w:eastAsia="en-GB"/>
        </w:rPr>
        <w:t>[</w:t>
      </w:r>
      <w:hyperlink r:id="rId55" w:tooltip="Edit section: Right click"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after="120" w:line="240" w:lineRule="auto"/>
        <w:rPr>
          <w:rFonts w:ascii="Arial" w:eastAsia="Times New Roman" w:hAnsi="Arial" w:cs="Arial"/>
          <w:i/>
          <w:iCs/>
          <w:color w:val="252525"/>
          <w:sz w:val="18"/>
          <w:szCs w:val="18"/>
          <w:lang w:val="en" w:eastAsia="en-GB"/>
        </w:rPr>
      </w:pPr>
      <w:r w:rsidRPr="00C12FF1">
        <w:rPr>
          <w:rFonts w:ascii="Arial" w:eastAsia="Times New Roman" w:hAnsi="Arial" w:cs="Arial"/>
          <w:i/>
          <w:iCs/>
          <w:color w:val="252525"/>
          <w:sz w:val="18"/>
          <w:szCs w:val="18"/>
          <w:lang w:val="en" w:eastAsia="en-GB"/>
        </w:rPr>
        <w:t>Main article: </w:t>
      </w:r>
      <w:hyperlink r:id="rId56" w:tooltip="Right click" w:history="1">
        <w:r w:rsidRPr="00C12FF1">
          <w:rPr>
            <w:rFonts w:ascii="Arial" w:eastAsia="Times New Roman" w:hAnsi="Arial" w:cs="Arial"/>
            <w:i/>
            <w:iCs/>
            <w:color w:val="0B0080"/>
            <w:sz w:val="18"/>
            <w:szCs w:val="18"/>
            <w:u w:val="single"/>
            <w:lang w:val="en" w:eastAsia="en-GB"/>
          </w:rPr>
          <w:t>Right click</w:t>
        </w:r>
      </w:hyperlink>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proofErr w:type="spellStart"/>
      <w:r w:rsidRPr="00C12FF1">
        <w:rPr>
          <w:rFonts w:ascii="Georgia" w:eastAsia="Times New Roman" w:hAnsi="Georgia" w:cs="Arial"/>
          <w:color w:val="000000"/>
          <w:sz w:val="18"/>
          <w:szCs w:val="18"/>
          <w:lang w:val="en" w:eastAsia="en-GB"/>
        </w:rPr>
        <w:t>Fitts's</w:t>
      </w:r>
      <w:proofErr w:type="spellEnd"/>
      <w:r w:rsidRPr="00C12FF1">
        <w:rPr>
          <w:rFonts w:ascii="Georgia" w:eastAsia="Times New Roman" w:hAnsi="Georgia" w:cs="Arial"/>
          <w:color w:val="000000"/>
          <w:sz w:val="18"/>
          <w:szCs w:val="18"/>
          <w:lang w:val="en" w:eastAsia="en-GB"/>
        </w:rPr>
        <w:t xml:space="preserve"> Law</w:t>
      </w:r>
      <w:r w:rsidRPr="00C12FF1">
        <w:rPr>
          <w:rFonts w:ascii="Arial" w:eastAsia="Times New Roman" w:hAnsi="Arial" w:cs="Arial"/>
          <w:color w:val="555555"/>
          <w:sz w:val="18"/>
          <w:szCs w:val="18"/>
          <w:lang w:val="en" w:eastAsia="en-GB"/>
        </w:rPr>
        <w:t>[</w:t>
      </w:r>
      <w:hyperlink r:id="rId57" w:tooltip="Edit section: Fitts's Law"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hyperlink r:id="rId58" w:tooltip="Fitts's law" w:history="1">
        <w:proofErr w:type="spellStart"/>
        <w:r w:rsidRPr="00C12FF1">
          <w:rPr>
            <w:rFonts w:ascii="Arial" w:eastAsia="Times New Roman" w:hAnsi="Arial" w:cs="Arial"/>
            <w:color w:val="0B0080"/>
            <w:sz w:val="18"/>
            <w:szCs w:val="18"/>
            <w:u w:val="single"/>
            <w:lang w:val="en" w:eastAsia="en-GB"/>
          </w:rPr>
          <w:t>Fitts's</w:t>
        </w:r>
        <w:proofErr w:type="spellEnd"/>
        <w:r w:rsidRPr="00C12FF1">
          <w:rPr>
            <w:rFonts w:ascii="Arial" w:eastAsia="Times New Roman" w:hAnsi="Arial" w:cs="Arial"/>
            <w:color w:val="0B0080"/>
            <w:sz w:val="18"/>
            <w:szCs w:val="18"/>
            <w:u w:val="single"/>
            <w:lang w:val="en" w:eastAsia="en-GB"/>
          </w:rPr>
          <w:t xml:space="preserve"> law</w:t>
        </w:r>
      </w:hyperlink>
      <w:r w:rsidRPr="00C12FF1">
        <w:rPr>
          <w:rFonts w:ascii="Arial" w:eastAsia="Times New Roman" w:hAnsi="Arial" w:cs="Arial"/>
          <w:color w:val="252525"/>
          <w:sz w:val="18"/>
          <w:szCs w:val="18"/>
          <w:lang w:val="en" w:eastAsia="en-GB"/>
        </w:rPr>
        <w:t> can be used to quantify the time required to perform a point-and-click action.</w:t>
      </w:r>
    </w:p>
    <w:p w:rsidR="00C12FF1" w:rsidRPr="00C12FF1" w:rsidRDefault="00C12FF1" w:rsidP="00C12FF1">
      <w:pPr>
        <w:spacing w:before="120" w:after="120" w:line="240" w:lineRule="auto"/>
        <w:rPr>
          <w:rFonts w:ascii="Arial" w:eastAsia="Times New Roman" w:hAnsi="Arial" w:cs="Arial"/>
          <w:color w:val="252525"/>
          <w:sz w:val="18"/>
          <w:szCs w:val="18"/>
          <w:lang w:val="en" w:eastAsia="en-GB"/>
        </w:rPr>
      </w:pPr>
      <w:r w:rsidRPr="00C12FF1">
        <w:rPr>
          <w:rFonts w:ascii="Arial" w:eastAsia="Times New Roman" w:hAnsi="Arial" w:cs="Arial"/>
          <w:vanish/>
          <w:color w:val="252525"/>
          <w:sz w:val="18"/>
          <w:szCs w:val="18"/>
          <w:lang w:val="en" w:eastAsia="en-GB"/>
        </w:rPr>
        <w:t>{\displaystyle T=a+b\log _{2}{\Bigg (}1+{\frac {D}{W}}{\Bigg )}}</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8" name="Rectangle 8" descr="T=a+b\log _{2}{\Bigg (}1+{\frac {D}{W}}{\Big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590B6" id="Rectangle 8" o:spid="_x0000_s1026" alt="T=a+b\log _{2}{\Bigg (}1+{\frac {D}{W}}{\Big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FOqYbhAgAA8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C12FF1">
        <w:rPr>
          <w:rFonts w:ascii="Arial" w:eastAsia="Times New Roman" w:hAnsi="Arial" w:cs="Arial"/>
          <w:color w:val="252525"/>
          <w:sz w:val="18"/>
          <w:szCs w:val="18"/>
          <w:lang w:val="en" w:eastAsia="en-GB"/>
        </w:rPr>
        <w:t> where:</w:t>
      </w:r>
    </w:p>
    <w:p w:rsidR="00C12FF1" w:rsidRPr="00C12FF1" w:rsidRDefault="00C12FF1" w:rsidP="00C12FF1">
      <w:pPr>
        <w:numPr>
          <w:ilvl w:val="0"/>
          <w:numId w:val="2"/>
        </w:numPr>
        <w:spacing w:before="100" w:beforeAutospacing="1" w:after="24" w:line="240" w:lineRule="auto"/>
        <w:ind w:left="384"/>
        <w:rPr>
          <w:rFonts w:ascii="Arial" w:eastAsia="Times New Roman" w:hAnsi="Arial" w:cs="Arial"/>
          <w:color w:val="252525"/>
          <w:sz w:val="18"/>
          <w:szCs w:val="18"/>
          <w:lang w:val="en" w:eastAsia="en-GB"/>
        </w:rPr>
      </w:pPr>
      <w:r w:rsidRPr="00C12FF1">
        <w:rPr>
          <w:rFonts w:ascii="Arial" w:eastAsia="Times New Roman" w:hAnsi="Arial" w:cs="Arial"/>
          <w:vanish/>
          <w:color w:val="252525"/>
          <w:sz w:val="18"/>
          <w:szCs w:val="18"/>
          <w:lang w:val="en" w:eastAsia="en-GB"/>
        </w:rPr>
        <w:t>{\displaystyle T}</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7" name="Rectangle 7"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7797F" id="Rectangle 7"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xPQAb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C12FF1">
        <w:rPr>
          <w:rFonts w:ascii="Arial" w:eastAsia="Times New Roman" w:hAnsi="Arial" w:cs="Arial"/>
          <w:color w:val="252525"/>
          <w:sz w:val="18"/>
          <w:szCs w:val="18"/>
          <w:lang w:val="en" w:eastAsia="en-GB"/>
        </w:rPr>
        <w:t xml:space="preserve"> is the average time taken to complete the </w:t>
      </w:r>
      <w:proofErr w:type="gramStart"/>
      <w:r w:rsidRPr="00C12FF1">
        <w:rPr>
          <w:rFonts w:ascii="Arial" w:eastAsia="Times New Roman" w:hAnsi="Arial" w:cs="Arial"/>
          <w:color w:val="252525"/>
          <w:sz w:val="18"/>
          <w:szCs w:val="18"/>
          <w:lang w:val="en" w:eastAsia="en-GB"/>
        </w:rPr>
        <w:t>movement.</w:t>
      </w:r>
      <w:proofErr w:type="gramEnd"/>
    </w:p>
    <w:p w:rsidR="00C12FF1" w:rsidRPr="00C12FF1" w:rsidRDefault="00C12FF1" w:rsidP="00C12FF1">
      <w:pPr>
        <w:numPr>
          <w:ilvl w:val="0"/>
          <w:numId w:val="2"/>
        </w:numPr>
        <w:spacing w:before="100" w:beforeAutospacing="1" w:after="24" w:line="240" w:lineRule="auto"/>
        <w:ind w:left="384"/>
        <w:rPr>
          <w:rFonts w:ascii="Arial" w:eastAsia="Times New Roman" w:hAnsi="Arial" w:cs="Arial"/>
          <w:color w:val="252525"/>
          <w:sz w:val="18"/>
          <w:szCs w:val="18"/>
          <w:lang w:val="en" w:eastAsia="en-GB"/>
        </w:rPr>
      </w:pPr>
      <w:r w:rsidRPr="00C12FF1">
        <w:rPr>
          <w:rFonts w:ascii="Arial" w:eastAsia="Times New Roman" w:hAnsi="Arial" w:cs="Arial"/>
          <w:vanish/>
          <w:color w:val="252525"/>
          <w:sz w:val="18"/>
          <w:szCs w:val="18"/>
          <w:lang w:val="en" w:eastAsia="en-GB"/>
        </w:rPr>
        <w:t>{\displaystyle a}</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6" name="Rectangle 6"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F2AC1" id="Rectangle 6"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6L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BI6L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C12FF1">
        <w:rPr>
          <w:rFonts w:ascii="Arial" w:eastAsia="Times New Roman" w:hAnsi="Arial" w:cs="Arial"/>
          <w:color w:val="252525"/>
          <w:sz w:val="18"/>
          <w:szCs w:val="18"/>
          <w:lang w:val="en" w:eastAsia="en-GB"/>
        </w:rPr>
        <w:t> represents the start/stop time of the device and </w:t>
      </w:r>
      <w:r w:rsidRPr="00C12FF1">
        <w:rPr>
          <w:rFonts w:ascii="Arial" w:eastAsia="Times New Roman" w:hAnsi="Arial" w:cs="Arial"/>
          <w:vanish/>
          <w:color w:val="252525"/>
          <w:sz w:val="18"/>
          <w:szCs w:val="18"/>
          <w:lang w:val="en" w:eastAsia="en-GB"/>
        </w:rPr>
        <w:t>{\displaystyle b}</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5" name="Rectangle 5"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5B7AD" id="Rectangle 5"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LmuQ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o4y5r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C12FF1">
        <w:rPr>
          <w:rFonts w:ascii="Arial" w:eastAsia="Times New Roman" w:hAnsi="Arial" w:cs="Arial"/>
          <w:color w:val="252525"/>
          <w:sz w:val="18"/>
          <w:szCs w:val="18"/>
          <w:lang w:val="en" w:eastAsia="en-GB"/>
        </w:rPr>
        <w:t> stands for the inherent speed of the device. These constants can be determined experimentally by fitting a straight line to measured data.</w:t>
      </w:r>
    </w:p>
    <w:p w:rsidR="00C12FF1" w:rsidRPr="00C12FF1" w:rsidRDefault="00C12FF1" w:rsidP="00C12FF1">
      <w:pPr>
        <w:numPr>
          <w:ilvl w:val="0"/>
          <w:numId w:val="2"/>
        </w:numPr>
        <w:spacing w:before="100" w:beforeAutospacing="1" w:after="24" w:line="240" w:lineRule="auto"/>
        <w:ind w:left="384"/>
        <w:rPr>
          <w:rFonts w:ascii="Arial" w:eastAsia="Times New Roman" w:hAnsi="Arial" w:cs="Arial"/>
          <w:color w:val="252525"/>
          <w:sz w:val="18"/>
          <w:szCs w:val="18"/>
          <w:lang w:val="en" w:eastAsia="en-GB"/>
        </w:rPr>
      </w:pPr>
      <w:r w:rsidRPr="00C12FF1">
        <w:rPr>
          <w:rFonts w:ascii="Arial" w:eastAsia="Times New Roman" w:hAnsi="Arial" w:cs="Arial"/>
          <w:vanish/>
          <w:color w:val="252525"/>
          <w:sz w:val="18"/>
          <w:szCs w:val="18"/>
          <w:lang w:val="en" w:eastAsia="en-GB"/>
        </w:rPr>
        <w:t>{\displaystyle D}</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4" name="Rectangle 4"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0DD32" id="Rectangle 4" o:spid="_x0000_s1026" a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Fk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dgxFk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C12FF1">
        <w:rPr>
          <w:rFonts w:ascii="Arial" w:eastAsia="Times New Roman" w:hAnsi="Arial" w:cs="Arial"/>
          <w:color w:val="252525"/>
          <w:sz w:val="18"/>
          <w:szCs w:val="18"/>
          <w:lang w:val="en" w:eastAsia="en-GB"/>
        </w:rPr>
        <w:t xml:space="preserve"> is the distance from the starting point to the center of the </w:t>
      </w:r>
      <w:proofErr w:type="gramStart"/>
      <w:r w:rsidRPr="00C12FF1">
        <w:rPr>
          <w:rFonts w:ascii="Arial" w:eastAsia="Times New Roman" w:hAnsi="Arial" w:cs="Arial"/>
          <w:color w:val="252525"/>
          <w:sz w:val="18"/>
          <w:szCs w:val="18"/>
          <w:lang w:val="en" w:eastAsia="en-GB"/>
        </w:rPr>
        <w:t>target.</w:t>
      </w:r>
      <w:proofErr w:type="gramEnd"/>
    </w:p>
    <w:p w:rsidR="00C12FF1" w:rsidRPr="00C12FF1" w:rsidRDefault="00C12FF1" w:rsidP="00C12FF1">
      <w:pPr>
        <w:numPr>
          <w:ilvl w:val="0"/>
          <w:numId w:val="2"/>
        </w:numPr>
        <w:spacing w:before="100" w:beforeAutospacing="1" w:after="24" w:line="240" w:lineRule="auto"/>
        <w:ind w:left="384"/>
        <w:rPr>
          <w:rFonts w:ascii="Arial" w:eastAsia="Times New Roman" w:hAnsi="Arial" w:cs="Arial"/>
          <w:color w:val="252525"/>
          <w:sz w:val="18"/>
          <w:szCs w:val="18"/>
          <w:lang w:val="en" w:eastAsia="en-GB"/>
        </w:rPr>
      </w:pPr>
      <w:r w:rsidRPr="00C12FF1">
        <w:rPr>
          <w:rFonts w:ascii="Arial" w:eastAsia="Times New Roman" w:hAnsi="Arial" w:cs="Arial"/>
          <w:vanish/>
          <w:color w:val="252525"/>
          <w:sz w:val="18"/>
          <w:szCs w:val="18"/>
          <w:lang w:val="en" w:eastAsia="en-GB"/>
        </w:rPr>
        <w:t>{\displaystyle W}</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3" name="Rectangle 3" desc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C04B3" id="Rectangle 3" o:spid="_x0000_s1026" alt="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ziBJr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C12FF1">
        <w:rPr>
          <w:rFonts w:ascii="Arial" w:eastAsia="Times New Roman" w:hAnsi="Arial" w:cs="Arial"/>
          <w:color w:val="252525"/>
          <w:sz w:val="18"/>
          <w:szCs w:val="18"/>
          <w:lang w:val="en" w:eastAsia="en-GB"/>
        </w:rPr>
        <w:t xml:space="preserve"> is the width of the target measured along the axis of </w:t>
      </w:r>
      <w:proofErr w:type="gramStart"/>
      <w:r w:rsidRPr="00C12FF1">
        <w:rPr>
          <w:rFonts w:ascii="Arial" w:eastAsia="Times New Roman" w:hAnsi="Arial" w:cs="Arial"/>
          <w:color w:val="252525"/>
          <w:sz w:val="18"/>
          <w:szCs w:val="18"/>
          <w:lang w:val="en" w:eastAsia="en-GB"/>
        </w:rPr>
        <w:t>motion.</w:t>
      </w:r>
      <w:proofErr w:type="gramEnd"/>
      <w:r w:rsidRPr="00C12FF1">
        <w:rPr>
          <w:rFonts w:ascii="Arial" w:eastAsia="Times New Roman" w:hAnsi="Arial" w:cs="Arial"/>
          <w:color w:val="252525"/>
          <w:sz w:val="18"/>
          <w:szCs w:val="18"/>
          <w:lang w:val="en" w:eastAsia="en-GB"/>
        </w:rPr>
        <w:t> </w:t>
      </w:r>
      <w:r w:rsidRPr="00C12FF1">
        <w:rPr>
          <w:rFonts w:ascii="Arial" w:eastAsia="Times New Roman" w:hAnsi="Arial" w:cs="Arial"/>
          <w:vanish/>
          <w:color w:val="252525"/>
          <w:sz w:val="18"/>
          <w:szCs w:val="18"/>
          <w:lang w:val="en" w:eastAsia="en-GB"/>
        </w:rPr>
        <w:t>{\displaystyle W}</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2" name="Rectangle 2" desc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9F8DA" id="Rectangle 2" o:spid="_x0000_s1026" alt="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gFYtL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C12FF1">
        <w:rPr>
          <w:rFonts w:ascii="Arial" w:eastAsia="Times New Roman" w:hAnsi="Arial" w:cs="Arial"/>
          <w:color w:val="252525"/>
          <w:sz w:val="18"/>
          <w:szCs w:val="18"/>
          <w:lang w:val="en" w:eastAsia="en-GB"/>
        </w:rPr>
        <w:t> can also be thought of as the allowed error tolerance in the final position, since the final point of the motion must fall within </w:t>
      </w:r>
      <w:r w:rsidRPr="00C12FF1">
        <w:rPr>
          <w:rFonts w:ascii="Arial" w:eastAsia="Times New Roman" w:hAnsi="Arial" w:cs="Arial"/>
          <w:vanish/>
          <w:color w:val="252525"/>
          <w:sz w:val="18"/>
          <w:szCs w:val="18"/>
          <w:lang w:val="en" w:eastAsia="en-GB"/>
        </w:rPr>
        <w:t>{\displaystyle \pm {\frac {W}{2}}}</w:t>
      </w:r>
      <w:r w:rsidRPr="00C12FF1">
        <w:rPr>
          <w:rFonts w:ascii="Arial" w:eastAsia="Times New Roman" w:hAnsi="Arial" w:cs="Arial"/>
          <w:noProof/>
          <w:color w:val="252525"/>
          <w:sz w:val="18"/>
          <w:szCs w:val="18"/>
          <w:lang w:eastAsia="en-GB"/>
        </w:rPr>
        <mc:AlternateContent>
          <mc:Choice Requires="wps">
            <w:drawing>
              <wp:inline distT="0" distB="0" distL="0" distR="0">
                <wp:extent cx="304800" cy="304800"/>
                <wp:effectExtent l="0" t="0" r="0" b="0"/>
                <wp:docPr id="1" name="Rectangle 1" descr="\pm {\frac {W}{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8F928" id="Rectangle 1" o:spid="_x0000_s1026" alt="\pm {\frac {W}{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wKh8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12FF1">
        <w:rPr>
          <w:rFonts w:ascii="Arial" w:eastAsia="Times New Roman" w:hAnsi="Arial" w:cs="Arial"/>
          <w:color w:val="252525"/>
          <w:sz w:val="18"/>
          <w:szCs w:val="18"/>
          <w:lang w:val="en" w:eastAsia="en-GB"/>
        </w:rPr>
        <w:t xml:space="preserve"> of the target's </w:t>
      </w:r>
      <w:proofErr w:type="spellStart"/>
      <w:r w:rsidRPr="00C12FF1">
        <w:rPr>
          <w:rFonts w:ascii="Arial" w:eastAsia="Times New Roman" w:hAnsi="Arial" w:cs="Arial"/>
          <w:color w:val="252525"/>
          <w:sz w:val="18"/>
          <w:szCs w:val="18"/>
          <w:lang w:val="en" w:eastAsia="en-GB"/>
        </w:rPr>
        <w:t>centre</w:t>
      </w:r>
      <w:proofErr w:type="spellEnd"/>
      <w:r w:rsidRPr="00C12FF1">
        <w:rPr>
          <w:rFonts w:ascii="Arial" w:eastAsia="Times New Roman" w:hAnsi="Arial" w:cs="Arial"/>
          <w:color w:val="252525"/>
          <w:sz w:val="18"/>
          <w:szCs w:val="18"/>
          <w:lang w:val="en" w:eastAsia="en-GB"/>
        </w:rPr>
        <w:t>.</w:t>
      </w:r>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See also</w:t>
      </w:r>
      <w:r w:rsidRPr="00C12FF1">
        <w:rPr>
          <w:rFonts w:ascii="Arial" w:eastAsia="Times New Roman" w:hAnsi="Arial" w:cs="Arial"/>
          <w:color w:val="555555"/>
          <w:sz w:val="18"/>
          <w:szCs w:val="18"/>
          <w:lang w:val="en" w:eastAsia="en-GB"/>
        </w:rPr>
        <w:t>[</w:t>
      </w:r>
      <w:hyperlink r:id="rId59" w:tooltip="Edit section: See also"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0" w:tooltip="1-Click" w:history="1">
        <w:r w:rsidRPr="00C12FF1">
          <w:rPr>
            <w:rFonts w:ascii="Arial" w:eastAsia="Times New Roman" w:hAnsi="Arial" w:cs="Arial"/>
            <w:color w:val="0B0080"/>
            <w:sz w:val="18"/>
            <w:szCs w:val="18"/>
            <w:u w:val="single"/>
            <w:lang w:val="en" w:eastAsia="en-GB"/>
          </w:rPr>
          <w:t>1-Click</w:t>
        </w:r>
      </w:hyperlink>
      <w:r w:rsidRPr="00C12FF1">
        <w:rPr>
          <w:rFonts w:ascii="Arial" w:eastAsia="Times New Roman" w:hAnsi="Arial" w:cs="Arial"/>
          <w:color w:val="252525"/>
          <w:sz w:val="18"/>
          <w:szCs w:val="18"/>
          <w:lang w:val="en" w:eastAsia="en-GB"/>
        </w:rPr>
        <w:t> (one-click buying)</w:t>
      </w:r>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1" w:tooltip="Drag and drop" w:history="1">
        <w:r w:rsidRPr="00C12FF1">
          <w:rPr>
            <w:rFonts w:ascii="Arial" w:eastAsia="Times New Roman" w:hAnsi="Arial" w:cs="Arial"/>
            <w:color w:val="0B0080"/>
            <w:sz w:val="18"/>
            <w:szCs w:val="18"/>
            <w:u w:val="single"/>
            <w:lang w:val="en" w:eastAsia="en-GB"/>
          </w:rPr>
          <w:t>Drag and drop</w:t>
        </w:r>
      </w:hyperlink>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2" w:tooltip="Click here" w:history="1">
        <w:r w:rsidRPr="00C12FF1">
          <w:rPr>
            <w:rFonts w:ascii="Arial" w:eastAsia="Times New Roman" w:hAnsi="Arial" w:cs="Arial"/>
            <w:color w:val="0B0080"/>
            <w:sz w:val="18"/>
            <w:szCs w:val="18"/>
            <w:u w:val="single"/>
            <w:lang w:val="en" w:eastAsia="en-GB"/>
          </w:rPr>
          <w:t>Click here</w:t>
        </w:r>
      </w:hyperlink>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3" w:tooltip="Graphical user interface" w:history="1">
        <w:r w:rsidRPr="00C12FF1">
          <w:rPr>
            <w:rFonts w:ascii="Arial" w:eastAsia="Times New Roman" w:hAnsi="Arial" w:cs="Arial"/>
            <w:color w:val="0B0080"/>
            <w:sz w:val="18"/>
            <w:szCs w:val="18"/>
            <w:u w:val="single"/>
            <w:lang w:val="en" w:eastAsia="en-GB"/>
          </w:rPr>
          <w:t>Graphical user interface</w:t>
        </w:r>
      </w:hyperlink>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4" w:tooltip="Mouse chording" w:history="1">
        <w:r w:rsidRPr="00C12FF1">
          <w:rPr>
            <w:rFonts w:ascii="Arial" w:eastAsia="Times New Roman" w:hAnsi="Arial" w:cs="Arial"/>
            <w:color w:val="0B0080"/>
            <w:sz w:val="18"/>
            <w:szCs w:val="18"/>
            <w:u w:val="single"/>
            <w:lang w:val="en" w:eastAsia="en-GB"/>
          </w:rPr>
          <w:t>Mouse chording</w:t>
        </w:r>
      </w:hyperlink>
    </w:p>
    <w:p w:rsidR="00C12FF1" w:rsidRPr="00C12FF1" w:rsidRDefault="00C12FF1" w:rsidP="00C12FF1">
      <w:pPr>
        <w:numPr>
          <w:ilvl w:val="0"/>
          <w:numId w:val="3"/>
        </w:numPr>
        <w:spacing w:before="100" w:beforeAutospacing="1" w:after="24" w:line="240" w:lineRule="auto"/>
        <w:ind w:left="384"/>
        <w:rPr>
          <w:rFonts w:ascii="Arial" w:eastAsia="Times New Roman" w:hAnsi="Arial" w:cs="Arial"/>
          <w:color w:val="252525"/>
          <w:sz w:val="18"/>
          <w:szCs w:val="18"/>
          <w:lang w:val="en" w:eastAsia="en-GB"/>
        </w:rPr>
      </w:pPr>
      <w:hyperlink r:id="rId65" w:tooltip="Point-and-click adventure game" w:history="1">
        <w:r w:rsidRPr="00C12FF1">
          <w:rPr>
            <w:rFonts w:ascii="Arial" w:eastAsia="Times New Roman" w:hAnsi="Arial" w:cs="Arial"/>
            <w:color w:val="0B0080"/>
            <w:sz w:val="18"/>
            <w:szCs w:val="18"/>
            <w:u w:val="single"/>
            <w:lang w:val="en" w:eastAsia="en-GB"/>
          </w:rPr>
          <w:t>Point-and-click adventure game</w:t>
        </w:r>
      </w:hyperlink>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References</w:t>
      </w:r>
      <w:r w:rsidRPr="00C12FF1">
        <w:rPr>
          <w:rFonts w:ascii="Arial" w:eastAsia="Times New Roman" w:hAnsi="Arial" w:cs="Arial"/>
          <w:color w:val="555555"/>
          <w:sz w:val="18"/>
          <w:szCs w:val="18"/>
          <w:lang w:val="en" w:eastAsia="en-GB"/>
        </w:rPr>
        <w:t>[</w:t>
      </w:r>
      <w:hyperlink r:id="rId66" w:tooltip="Edit section: References"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numPr>
          <w:ilvl w:val="1"/>
          <w:numId w:val="4"/>
        </w:numPr>
        <w:spacing w:before="100" w:beforeAutospacing="1" w:after="24" w:line="240" w:lineRule="auto"/>
        <w:ind w:left="768"/>
        <w:rPr>
          <w:rFonts w:ascii="Arial" w:eastAsia="Times New Roman" w:hAnsi="Arial" w:cs="Arial"/>
          <w:color w:val="252525"/>
          <w:sz w:val="18"/>
          <w:szCs w:val="18"/>
          <w:lang w:val="en" w:eastAsia="en-GB"/>
        </w:rPr>
      </w:pPr>
      <w:hyperlink r:id="rId67" w:anchor="cite_ref-1" w:history="1">
        <w:r w:rsidRPr="00C12FF1">
          <w:rPr>
            <w:rFonts w:ascii="Arial" w:eastAsia="Times New Roman" w:hAnsi="Arial" w:cs="Arial"/>
            <w:b/>
            <w:bCs/>
            <w:color w:val="0B0080"/>
            <w:sz w:val="18"/>
            <w:szCs w:val="18"/>
            <w:lang w:val="en" w:eastAsia="en-GB"/>
          </w:rPr>
          <w:t>Jump up</w:t>
        </w:r>
        <w:r w:rsidRPr="00C12FF1">
          <w:rPr>
            <w:rFonts w:ascii="Arial" w:eastAsia="Times New Roman" w:hAnsi="Arial" w:cs="Arial"/>
            <w:b/>
            <w:bCs/>
            <w:color w:val="0B0080"/>
            <w:sz w:val="18"/>
            <w:szCs w:val="18"/>
            <w:u w:val="single"/>
            <w:lang w:val="en" w:eastAsia="en-GB"/>
          </w:rPr>
          <w:t>^</w:t>
        </w:r>
      </w:hyperlink>
      <w:r w:rsidRPr="00C12FF1">
        <w:rPr>
          <w:rFonts w:ascii="Arial" w:eastAsia="Times New Roman" w:hAnsi="Arial" w:cs="Arial"/>
          <w:color w:val="252525"/>
          <w:sz w:val="18"/>
          <w:szCs w:val="18"/>
          <w:lang w:val="en" w:eastAsia="en-GB"/>
        </w:rPr>
        <w:t> </w:t>
      </w:r>
      <w:r w:rsidRPr="00C12FF1">
        <w:rPr>
          <w:rFonts w:ascii="Arial" w:eastAsia="Times New Roman" w:hAnsi="Arial" w:cs="Arial"/>
          <w:i/>
          <w:iCs/>
          <w:color w:val="252525"/>
          <w:sz w:val="18"/>
          <w:szCs w:val="18"/>
          <w:lang w:val="en" w:eastAsia="en-GB"/>
        </w:rPr>
        <w:t xml:space="preserve">Josh </w:t>
      </w:r>
      <w:proofErr w:type="spellStart"/>
      <w:r w:rsidRPr="00C12FF1">
        <w:rPr>
          <w:rFonts w:ascii="Arial" w:eastAsia="Times New Roman" w:hAnsi="Arial" w:cs="Arial"/>
          <w:i/>
          <w:iCs/>
          <w:color w:val="252525"/>
          <w:sz w:val="18"/>
          <w:szCs w:val="18"/>
          <w:lang w:val="en" w:eastAsia="en-GB"/>
        </w:rPr>
        <w:t>Marinacci</w:t>
      </w:r>
      <w:proofErr w:type="spellEnd"/>
      <w:r w:rsidRPr="00C12FF1">
        <w:rPr>
          <w:rFonts w:ascii="Arial" w:eastAsia="Times New Roman" w:hAnsi="Arial" w:cs="Arial"/>
          <w:i/>
          <w:iCs/>
          <w:color w:val="252525"/>
          <w:sz w:val="18"/>
          <w:szCs w:val="18"/>
          <w:lang w:val="en" w:eastAsia="en-GB"/>
        </w:rPr>
        <w:t>. </w:t>
      </w:r>
      <w:hyperlink r:id="rId68" w:history="1">
        <w:r w:rsidRPr="00C12FF1">
          <w:rPr>
            <w:rFonts w:ascii="Arial" w:eastAsia="Times New Roman" w:hAnsi="Arial" w:cs="Arial"/>
            <w:i/>
            <w:iCs/>
            <w:color w:val="663366"/>
            <w:sz w:val="18"/>
            <w:szCs w:val="18"/>
            <w:u w:val="single"/>
            <w:lang w:val="en" w:eastAsia="en-GB"/>
          </w:rPr>
          <w:t>"Point, Click, and Drool!"</w:t>
        </w:r>
      </w:hyperlink>
      <w:r w:rsidRPr="00C12FF1">
        <w:rPr>
          <w:rFonts w:ascii="Arial" w:eastAsia="Times New Roman" w:hAnsi="Arial" w:cs="Arial"/>
          <w:i/>
          <w:iCs/>
          <w:color w:val="252525"/>
          <w:sz w:val="18"/>
          <w:szCs w:val="18"/>
          <w:lang w:val="en" w:eastAsia="en-GB"/>
        </w:rPr>
        <w:t>. weblogs.java.net.</w:t>
      </w:r>
    </w:p>
    <w:p w:rsidR="00C12FF1" w:rsidRPr="00C12FF1" w:rsidRDefault="00C12FF1" w:rsidP="00C12FF1">
      <w:pPr>
        <w:numPr>
          <w:ilvl w:val="1"/>
          <w:numId w:val="4"/>
        </w:numPr>
        <w:spacing w:before="100" w:beforeAutospacing="1" w:after="120" w:line="240" w:lineRule="auto"/>
        <w:ind w:left="768"/>
        <w:rPr>
          <w:rFonts w:ascii="Arial" w:eastAsia="Times New Roman" w:hAnsi="Arial" w:cs="Arial"/>
          <w:color w:val="252525"/>
          <w:sz w:val="18"/>
          <w:szCs w:val="18"/>
          <w:lang w:val="en" w:eastAsia="en-GB"/>
        </w:rPr>
      </w:pPr>
      <w:hyperlink r:id="rId69" w:anchor="cite_ref-2" w:history="1">
        <w:r w:rsidRPr="00C12FF1">
          <w:rPr>
            <w:rFonts w:ascii="Arial" w:eastAsia="Times New Roman" w:hAnsi="Arial" w:cs="Arial"/>
            <w:b/>
            <w:bCs/>
            <w:color w:val="0B0080"/>
            <w:sz w:val="18"/>
            <w:szCs w:val="18"/>
            <w:lang w:val="en" w:eastAsia="en-GB"/>
          </w:rPr>
          <w:t>Jump up</w:t>
        </w:r>
        <w:r w:rsidRPr="00C12FF1">
          <w:rPr>
            <w:rFonts w:ascii="Arial" w:eastAsia="Times New Roman" w:hAnsi="Arial" w:cs="Arial"/>
            <w:b/>
            <w:bCs/>
            <w:color w:val="0B0080"/>
            <w:sz w:val="18"/>
            <w:szCs w:val="18"/>
            <w:u w:val="single"/>
            <w:lang w:val="en" w:eastAsia="en-GB"/>
          </w:rPr>
          <w:t>^</w:t>
        </w:r>
      </w:hyperlink>
      <w:r w:rsidRPr="00C12FF1">
        <w:rPr>
          <w:rFonts w:ascii="Arial" w:eastAsia="Times New Roman" w:hAnsi="Arial" w:cs="Arial"/>
          <w:color w:val="252525"/>
          <w:sz w:val="18"/>
          <w:szCs w:val="18"/>
          <w:lang w:val="en" w:eastAsia="en-GB"/>
        </w:rPr>
        <w:t> </w:t>
      </w:r>
      <w:r w:rsidRPr="00C12FF1">
        <w:rPr>
          <w:rFonts w:ascii="Arial" w:eastAsia="Times New Roman" w:hAnsi="Arial" w:cs="Arial"/>
          <w:i/>
          <w:iCs/>
          <w:color w:val="252525"/>
          <w:sz w:val="18"/>
          <w:szCs w:val="18"/>
          <w:lang w:val="en" w:eastAsia="en-GB"/>
        </w:rPr>
        <w:t>Guy Hart-Davis (2007), </w:t>
      </w:r>
      <w:hyperlink r:id="rId70" w:anchor="v=onepage&amp;q=mouse%20hover%20windows%20explorer&amp;f=false" w:history="1">
        <w:r w:rsidRPr="00C12FF1">
          <w:rPr>
            <w:rFonts w:ascii="Arial" w:eastAsia="Times New Roman" w:hAnsi="Arial" w:cs="Arial"/>
            <w:i/>
            <w:iCs/>
            <w:color w:val="663366"/>
            <w:sz w:val="18"/>
            <w:szCs w:val="18"/>
            <w:u w:val="single"/>
            <w:lang w:val="en" w:eastAsia="en-GB"/>
          </w:rPr>
          <w:t>Mastering Microsoft Windows Vista home: premium and basic</w:t>
        </w:r>
      </w:hyperlink>
      <w:r w:rsidRPr="00C12FF1">
        <w:rPr>
          <w:rFonts w:ascii="Arial" w:eastAsia="Times New Roman" w:hAnsi="Arial" w:cs="Arial"/>
          <w:i/>
          <w:iCs/>
          <w:color w:val="252525"/>
          <w:sz w:val="18"/>
          <w:szCs w:val="18"/>
          <w:lang w:val="en" w:eastAsia="en-GB"/>
        </w:rPr>
        <w:t>, John Wiley and Sons, p. 180, </w:t>
      </w:r>
      <w:hyperlink r:id="rId71" w:tooltip="International Standard Book Number" w:history="1">
        <w:r w:rsidRPr="00C12FF1">
          <w:rPr>
            <w:rFonts w:ascii="Arial" w:eastAsia="Times New Roman" w:hAnsi="Arial" w:cs="Arial"/>
            <w:i/>
            <w:iCs/>
            <w:color w:val="0B0080"/>
            <w:sz w:val="18"/>
            <w:szCs w:val="18"/>
            <w:u w:val="single"/>
            <w:lang w:val="en" w:eastAsia="en-GB"/>
          </w:rPr>
          <w:t>ISBN</w:t>
        </w:r>
      </w:hyperlink>
      <w:r w:rsidRPr="00C12FF1">
        <w:rPr>
          <w:rFonts w:ascii="Arial" w:eastAsia="Times New Roman" w:hAnsi="Arial" w:cs="Arial"/>
          <w:i/>
          <w:iCs/>
          <w:color w:val="252525"/>
          <w:sz w:val="18"/>
          <w:szCs w:val="18"/>
          <w:lang w:val="en" w:eastAsia="en-GB"/>
        </w:rPr>
        <w:t> </w:t>
      </w:r>
      <w:hyperlink r:id="rId72" w:tooltip="Special:BookSources/978-0-470-04614-2" w:history="1">
        <w:r w:rsidRPr="00C12FF1">
          <w:rPr>
            <w:rFonts w:ascii="Arial" w:eastAsia="Times New Roman" w:hAnsi="Arial" w:cs="Arial"/>
            <w:i/>
            <w:iCs/>
            <w:color w:val="0B0080"/>
            <w:sz w:val="18"/>
            <w:szCs w:val="18"/>
            <w:u w:val="single"/>
            <w:lang w:val="en" w:eastAsia="en-GB"/>
          </w:rPr>
          <w:t>978-0-470-04614-2</w:t>
        </w:r>
      </w:hyperlink>
      <w:r w:rsidRPr="00C12FF1">
        <w:rPr>
          <w:rFonts w:ascii="Arial" w:eastAsia="Times New Roman" w:hAnsi="Arial" w:cs="Arial"/>
          <w:i/>
          <w:iCs/>
          <w:color w:val="252525"/>
          <w:sz w:val="18"/>
          <w:szCs w:val="18"/>
          <w:lang w:val="en" w:eastAsia="en-GB"/>
        </w:rPr>
        <w:t>, retrieved 2010-08-08</w:t>
      </w:r>
    </w:p>
    <w:p w:rsidR="00C12FF1" w:rsidRPr="00C12FF1" w:rsidRDefault="00C12FF1" w:rsidP="00C12FF1">
      <w:pPr>
        <w:pBdr>
          <w:bottom w:val="single" w:sz="6" w:space="0" w:color="AAAAAA"/>
        </w:pBdr>
        <w:spacing w:before="240" w:after="60" w:line="240" w:lineRule="auto"/>
        <w:outlineLvl w:val="1"/>
        <w:rPr>
          <w:rFonts w:ascii="Georgia" w:eastAsia="Times New Roman" w:hAnsi="Georgia" w:cs="Arial"/>
          <w:color w:val="000000"/>
          <w:sz w:val="18"/>
          <w:szCs w:val="18"/>
          <w:lang w:val="en" w:eastAsia="en-GB"/>
        </w:rPr>
      </w:pPr>
      <w:r w:rsidRPr="00C12FF1">
        <w:rPr>
          <w:rFonts w:ascii="Georgia" w:eastAsia="Times New Roman" w:hAnsi="Georgia" w:cs="Arial"/>
          <w:color w:val="000000"/>
          <w:sz w:val="18"/>
          <w:szCs w:val="18"/>
          <w:lang w:val="en" w:eastAsia="en-GB"/>
        </w:rPr>
        <w:t>External links</w:t>
      </w:r>
      <w:r w:rsidRPr="00C12FF1">
        <w:rPr>
          <w:rFonts w:ascii="Arial" w:eastAsia="Times New Roman" w:hAnsi="Arial" w:cs="Arial"/>
          <w:color w:val="555555"/>
          <w:sz w:val="18"/>
          <w:szCs w:val="18"/>
          <w:lang w:val="en" w:eastAsia="en-GB"/>
        </w:rPr>
        <w:t>[</w:t>
      </w:r>
      <w:hyperlink r:id="rId73" w:tooltip="Edit section: External links" w:history="1">
        <w:r w:rsidRPr="00C12FF1">
          <w:rPr>
            <w:rFonts w:ascii="Arial" w:eastAsia="Times New Roman" w:hAnsi="Arial" w:cs="Arial"/>
            <w:color w:val="0B0080"/>
            <w:sz w:val="18"/>
            <w:szCs w:val="18"/>
            <w:u w:val="single"/>
            <w:lang w:val="en" w:eastAsia="en-GB"/>
          </w:rPr>
          <w:t>edit</w:t>
        </w:r>
      </w:hyperlink>
      <w:r w:rsidRPr="00C12FF1">
        <w:rPr>
          <w:rFonts w:ascii="Arial" w:eastAsia="Times New Roman" w:hAnsi="Arial" w:cs="Arial"/>
          <w:color w:val="555555"/>
          <w:sz w:val="18"/>
          <w:szCs w:val="18"/>
          <w:lang w:val="en" w:eastAsia="en-GB"/>
        </w:rPr>
        <w:t>]</w:t>
      </w:r>
    </w:p>
    <w:p w:rsidR="00C12FF1" w:rsidRPr="00C12FF1" w:rsidRDefault="00C12FF1" w:rsidP="00C12FF1">
      <w:pPr>
        <w:numPr>
          <w:ilvl w:val="0"/>
          <w:numId w:val="5"/>
        </w:numPr>
        <w:spacing w:before="100" w:beforeAutospacing="1" w:after="24" w:line="240" w:lineRule="auto"/>
        <w:ind w:left="384"/>
        <w:rPr>
          <w:rFonts w:ascii="Arial" w:eastAsia="Times New Roman" w:hAnsi="Arial" w:cs="Arial"/>
          <w:color w:val="252525"/>
          <w:sz w:val="18"/>
          <w:szCs w:val="18"/>
          <w:lang w:val="en" w:eastAsia="en-GB"/>
        </w:rPr>
      </w:pPr>
      <w:hyperlink r:id="rId74" w:history="1">
        <w:r w:rsidRPr="00C12FF1">
          <w:rPr>
            <w:rFonts w:ascii="Arial" w:eastAsia="Times New Roman" w:hAnsi="Arial" w:cs="Arial"/>
            <w:color w:val="663366"/>
            <w:sz w:val="18"/>
            <w:szCs w:val="18"/>
            <w:u w:val="single"/>
            <w:lang w:val="en" w:eastAsia="en-GB"/>
          </w:rPr>
          <w:t>Institute for Interactive Research</w:t>
        </w:r>
      </w:hyperlink>
      <w:r w:rsidRPr="00C12FF1">
        <w:rPr>
          <w:rFonts w:ascii="Arial" w:eastAsia="Times New Roman" w:hAnsi="Arial" w:cs="Arial"/>
          <w:color w:val="252525"/>
          <w:sz w:val="18"/>
          <w:szCs w:val="18"/>
          <w:lang w:val="en" w:eastAsia="en-GB"/>
        </w:rPr>
        <w:t>, website interface without any mechanisms to click on for a different way of navigation</w:t>
      </w:r>
    </w:p>
    <w:p w:rsidR="00C12FF1" w:rsidRPr="00C12FF1" w:rsidRDefault="00C12FF1" w:rsidP="00C12FF1">
      <w:pPr>
        <w:shd w:val="clear" w:color="auto" w:fill="F9F9F9"/>
        <w:spacing w:after="0" w:line="240" w:lineRule="auto"/>
        <w:rPr>
          <w:rFonts w:ascii="Arial" w:eastAsia="Times New Roman" w:hAnsi="Arial" w:cs="Arial"/>
          <w:color w:val="252525"/>
          <w:sz w:val="18"/>
          <w:szCs w:val="18"/>
          <w:lang w:eastAsia="en-GB"/>
        </w:rPr>
      </w:pPr>
      <w:hyperlink r:id="rId75" w:tooltip="Help:Category" w:history="1">
        <w:r w:rsidRPr="00C12FF1">
          <w:rPr>
            <w:rFonts w:ascii="Arial" w:eastAsia="Times New Roman" w:hAnsi="Arial" w:cs="Arial"/>
            <w:color w:val="0B0080"/>
            <w:sz w:val="18"/>
            <w:szCs w:val="18"/>
            <w:u w:val="single"/>
            <w:lang w:eastAsia="en-GB"/>
          </w:rPr>
          <w:t>Categories</w:t>
        </w:r>
      </w:hyperlink>
      <w:r w:rsidRPr="00C12FF1">
        <w:rPr>
          <w:rFonts w:ascii="Arial" w:eastAsia="Times New Roman" w:hAnsi="Arial" w:cs="Arial"/>
          <w:color w:val="252525"/>
          <w:sz w:val="18"/>
          <w:szCs w:val="18"/>
          <w:lang w:eastAsia="en-GB"/>
        </w:rPr>
        <w:t>: </w:t>
      </w:r>
    </w:p>
    <w:p w:rsidR="00C12FF1" w:rsidRPr="00C12FF1" w:rsidRDefault="00C12FF1" w:rsidP="00C12FF1">
      <w:pPr>
        <w:numPr>
          <w:ilvl w:val="0"/>
          <w:numId w:val="6"/>
        </w:numPr>
        <w:shd w:val="clear" w:color="auto" w:fill="F9F9F9"/>
        <w:spacing w:before="30" w:after="30" w:line="300" w:lineRule="atLeast"/>
        <w:ind w:left="0"/>
        <w:rPr>
          <w:rFonts w:ascii="Arial" w:eastAsia="Times New Roman" w:hAnsi="Arial" w:cs="Arial"/>
          <w:color w:val="252525"/>
          <w:sz w:val="18"/>
          <w:szCs w:val="18"/>
          <w:lang w:eastAsia="en-GB"/>
        </w:rPr>
      </w:pPr>
      <w:hyperlink r:id="rId76" w:tooltip="Category:User interface techniques" w:history="1">
        <w:r w:rsidRPr="00C12FF1">
          <w:rPr>
            <w:rFonts w:ascii="Arial" w:eastAsia="Times New Roman" w:hAnsi="Arial" w:cs="Arial"/>
            <w:color w:val="0B0080"/>
            <w:sz w:val="18"/>
            <w:szCs w:val="18"/>
            <w:u w:val="single"/>
            <w:lang w:eastAsia="en-GB"/>
          </w:rPr>
          <w:t>User interface techniques</w:t>
        </w:r>
      </w:hyperlink>
    </w:p>
    <w:p w:rsidR="00A35497" w:rsidRPr="00C12FF1" w:rsidRDefault="00A35497">
      <w:pPr>
        <w:rPr>
          <w:sz w:val="18"/>
          <w:szCs w:val="18"/>
        </w:rPr>
      </w:pPr>
    </w:p>
    <w:sectPr w:rsidR="00A35497" w:rsidRPr="00C1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BCF"/>
    <w:multiLevelType w:val="multilevel"/>
    <w:tmpl w:val="621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48FF"/>
    <w:multiLevelType w:val="multilevel"/>
    <w:tmpl w:val="4D60C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D1D2D"/>
    <w:multiLevelType w:val="multilevel"/>
    <w:tmpl w:val="FBF8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D3653"/>
    <w:multiLevelType w:val="multilevel"/>
    <w:tmpl w:val="BDBC5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41A6F"/>
    <w:multiLevelType w:val="multilevel"/>
    <w:tmpl w:val="9A1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1577F"/>
    <w:multiLevelType w:val="multilevel"/>
    <w:tmpl w:val="B12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F1"/>
    <w:rsid w:val="00A35497"/>
    <w:rsid w:val="00C12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BF3-48CC-4ED2-A3F0-C5DEA298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2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2F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2F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2F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2FF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12FF1"/>
    <w:rPr>
      <w:color w:val="0000FF"/>
      <w:u w:val="single"/>
    </w:rPr>
  </w:style>
  <w:style w:type="character" w:customStyle="1" w:styleId="apple-converted-space">
    <w:name w:val="apple-converted-space"/>
    <w:basedOn w:val="DefaultParagraphFont"/>
    <w:rsid w:val="00C12FF1"/>
  </w:style>
  <w:style w:type="paragraph" w:styleId="NormalWeb">
    <w:name w:val="Normal (Web)"/>
    <w:basedOn w:val="Normal"/>
    <w:uiPriority w:val="99"/>
    <w:semiHidden/>
    <w:unhideWhenUsed/>
    <w:rsid w:val="00C12F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toggle"/>
    <w:basedOn w:val="DefaultParagraphFont"/>
    <w:rsid w:val="00C12FF1"/>
  </w:style>
  <w:style w:type="character" w:customStyle="1" w:styleId="tocnumber">
    <w:name w:val="tocnumber"/>
    <w:basedOn w:val="DefaultParagraphFont"/>
    <w:rsid w:val="00C12FF1"/>
  </w:style>
  <w:style w:type="character" w:customStyle="1" w:styleId="toctext">
    <w:name w:val="toctext"/>
    <w:basedOn w:val="DefaultParagraphFont"/>
    <w:rsid w:val="00C12FF1"/>
  </w:style>
  <w:style w:type="character" w:customStyle="1" w:styleId="mw-headline">
    <w:name w:val="mw-headline"/>
    <w:basedOn w:val="DefaultParagraphFont"/>
    <w:rsid w:val="00C12FF1"/>
  </w:style>
  <w:style w:type="character" w:customStyle="1" w:styleId="mw-editsection">
    <w:name w:val="mw-editsection"/>
    <w:basedOn w:val="DefaultParagraphFont"/>
    <w:rsid w:val="00C12FF1"/>
  </w:style>
  <w:style w:type="character" w:customStyle="1" w:styleId="mw-editsection-bracket">
    <w:name w:val="mw-editsection-bracket"/>
    <w:basedOn w:val="DefaultParagraphFont"/>
    <w:rsid w:val="00C12FF1"/>
  </w:style>
  <w:style w:type="character" w:customStyle="1" w:styleId="mwe-math-mathml-inline">
    <w:name w:val="mwe-math-mathml-inline"/>
    <w:basedOn w:val="DefaultParagraphFont"/>
    <w:rsid w:val="00C12FF1"/>
  </w:style>
  <w:style w:type="character" w:customStyle="1" w:styleId="mw-cite-backlink">
    <w:name w:val="mw-cite-backlink"/>
    <w:basedOn w:val="DefaultParagraphFont"/>
    <w:rsid w:val="00C12FF1"/>
  </w:style>
  <w:style w:type="character" w:customStyle="1" w:styleId="cite-accessibility-label">
    <w:name w:val="cite-accessibility-label"/>
    <w:basedOn w:val="DefaultParagraphFont"/>
    <w:rsid w:val="00C12FF1"/>
  </w:style>
  <w:style w:type="character" w:styleId="HTMLCite">
    <w:name w:val="HTML Cite"/>
    <w:basedOn w:val="DefaultParagraphFont"/>
    <w:uiPriority w:val="99"/>
    <w:semiHidden/>
    <w:unhideWhenUsed/>
    <w:rsid w:val="00C12FF1"/>
    <w:rPr>
      <w:i/>
      <w:iCs/>
    </w:rPr>
  </w:style>
  <w:style w:type="character" w:customStyle="1" w:styleId="reference-accessdate">
    <w:name w:val="reference-accessdate"/>
    <w:basedOn w:val="DefaultParagraphFont"/>
    <w:rsid w:val="00C12FF1"/>
  </w:style>
  <w:style w:type="character" w:customStyle="1" w:styleId="nowrap">
    <w:name w:val="nowrap"/>
    <w:basedOn w:val="DefaultParagraphFont"/>
    <w:rsid w:val="00C1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348330">
      <w:bodyDiv w:val="1"/>
      <w:marLeft w:val="0"/>
      <w:marRight w:val="0"/>
      <w:marTop w:val="0"/>
      <w:marBottom w:val="0"/>
      <w:divBdr>
        <w:top w:val="none" w:sz="0" w:space="0" w:color="auto"/>
        <w:left w:val="none" w:sz="0" w:space="0" w:color="auto"/>
        <w:bottom w:val="none" w:sz="0" w:space="0" w:color="auto"/>
        <w:right w:val="none" w:sz="0" w:space="0" w:color="auto"/>
      </w:divBdr>
      <w:divsChild>
        <w:div w:id="612247308">
          <w:marLeft w:val="0"/>
          <w:marRight w:val="0"/>
          <w:marTop w:val="0"/>
          <w:marBottom w:val="0"/>
          <w:divBdr>
            <w:top w:val="none" w:sz="0" w:space="0" w:color="auto"/>
            <w:left w:val="none" w:sz="0" w:space="0" w:color="auto"/>
            <w:bottom w:val="none" w:sz="0" w:space="0" w:color="auto"/>
            <w:right w:val="none" w:sz="0" w:space="0" w:color="auto"/>
          </w:divBdr>
          <w:divsChild>
            <w:div w:id="181477843">
              <w:marLeft w:val="0"/>
              <w:marRight w:val="0"/>
              <w:marTop w:val="0"/>
              <w:marBottom w:val="0"/>
              <w:divBdr>
                <w:top w:val="none" w:sz="0" w:space="0" w:color="auto"/>
                <w:left w:val="none" w:sz="0" w:space="0" w:color="auto"/>
                <w:bottom w:val="none" w:sz="0" w:space="0" w:color="auto"/>
                <w:right w:val="none" w:sz="0" w:space="0" w:color="auto"/>
              </w:divBdr>
            </w:div>
            <w:div w:id="1924758674">
              <w:marLeft w:val="0"/>
              <w:marRight w:val="0"/>
              <w:marTop w:val="0"/>
              <w:marBottom w:val="0"/>
              <w:divBdr>
                <w:top w:val="none" w:sz="0" w:space="0" w:color="auto"/>
                <w:left w:val="none" w:sz="0" w:space="0" w:color="auto"/>
                <w:bottom w:val="none" w:sz="0" w:space="0" w:color="auto"/>
                <w:right w:val="none" w:sz="0" w:space="0" w:color="auto"/>
              </w:divBdr>
              <w:divsChild>
                <w:div w:id="732385616">
                  <w:marLeft w:val="0"/>
                  <w:marRight w:val="0"/>
                  <w:marTop w:val="0"/>
                  <w:marBottom w:val="120"/>
                  <w:divBdr>
                    <w:top w:val="none" w:sz="0" w:space="0" w:color="auto"/>
                    <w:left w:val="none" w:sz="0" w:space="0" w:color="auto"/>
                    <w:bottom w:val="none" w:sz="0" w:space="0" w:color="auto"/>
                    <w:right w:val="none" w:sz="0" w:space="0" w:color="auto"/>
                  </w:divBdr>
                </w:div>
                <w:div w:id="323045641">
                  <w:marLeft w:val="0"/>
                  <w:marRight w:val="0"/>
                  <w:marTop w:val="0"/>
                  <w:marBottom w:val="0"/>
                  <w:divBdr>
                    <w:top w:val="single" w:sz="6" w:space="5" w:color="AAAAAA"/>
                    <w:left w:val="single" w:sz="6" w:space="5" w:color="AAAAAA"/>
                    <w:bottom w:val="single" w:sz="6" w:space="5" w:color="AAAAAA"/>
                    <w:right w:val="single" w:sz="6" w:space="5" w:color="AAAAAA"/>
                  </w:divBdr>
                </w:div>
                <w:div w:id="95950728">
                  <w:marLeft w:val="0"/>
                  <w:marRight w:val="0"/>
                  <w:marTop w:val="0"/>
                  <w:marBottom w:val="120"/>
                  <w:divBdr>
                    <w:top w:val="none" w:sz="0" w:space="0" w:color="auto"/>
                    <w:left w:val="none" w:sz="0" w:space="0" w:color="auto"/>
                    <w:bottom w:val="none" w:sz="0" w:space="0" w:color="auto"/>
                    <w:right w:val="none" w:sz="0" w:space="0" w:color="auto"/>
                  </w:divBdr>
                </w:div>
                <w:div w:id="2012296150">
                  <w:marLeft w:val="336"/>
                  <w:marRight w:val="0"/>
                  <w:marTop w:val="120"/>
                  <w:marBottom w:val="312"/>
                  <w:divBdr>
                    <w:top w:val="none" w:sz="0" w:space="0" w:color="auto"/>
                    <w:left w:val="none" w:sz="0" w:space="0" w:color="auto"/>
                    <w:bottom w:val="none" w:sz="0" w:space="0" w:color="auto"/>
                    <w:right w:val="none" w:sz="0" w:space="0" w:color="auto"/>
                  </w:divBdr>
                  <w:divsChild>
                    <w:div w:id="15124556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16398650">
                  <w:marLeft w:val="0"/>
                  <w:marRight w:val="0"/>
                  <w:marTop w:val="0"/>
                  <w:marBottom w:val="120"/>
                  <w:divBdr>
                    <w:top w:val="none" w:sz="0" w:space="0" w:color="auto"/>
                    <w:left w:val="none" w:sz="0" w:space="0" w:color="auto"/>
                    <w:bottom w:val="none" w:sz="0" w:space="0" w:color="auto"/>
                    <w:right w:val="none" w:sz="0" w:space="0" w:color="auto"/>
                  </w:divBdr>
                </w:div>
                <w:div w:id="1102989795">
                  <w:marLeft w:val="0"/>
                  <w:marRight w:val="0"/>
                  <w:marTop w:val="0"/>
                  <w:marBottom w:val="120"/>
                  <w:divBdr>
                    <w:top w:val="none" w:sz="0" w:space="0" w:color="auto"/>
                    <w:left w:val="none" w:sz="0" w:space="0" w:color="auto"/>
                    <w:bottom w:val="none" w:sz="0" w:space="0" w:color="auto"/>
                    <w:right w:val="none" w:sz="0" w:space="0" w:color="auto"/>
                  </w:divBdr>
                </w:div>
                <w:div w:id="1024478880">
                  <w:marLeft w:val="0"/>
                  <w:marRight w:val="0"/>
                  <w:marTop w:val="0"/>
                  <w:marBottom w:val="120"/>
                  <w:divBdr>
                    <w:top w:val="none" w:sz="0" w:space="0" w:color="auto"/>
                    <w:left w:val="none" w:sz="0" w:space="0" w:color="auto"/>
                    <w:bottom w:val="none" w:sz="0" w:space="0" w:color="auto"/>
                    <w:right w:val="none" w:sz="0" w:space="0" w:color="auto"/>
                  </w:divBdr>
                </w:div>
              </w:divsChild>
            </w:div>
            <w:div w:id="380249902">
              <w:marLeft w:val="0"/>
              <w:marRight w:val="0"/>
              <w:marTop w:val="240"/>
              <w:marBottom w:val="0"/>
              <w:divBdr>
                <w:top w:val="single" w:sz="6" w:space="4" w:color="AAAAAA"/>
                <w:left w:val="single" w:sz="6" w:space="4" w:color="AAAAAA"/>
                <w:bottom w:val="single" w:sz="6" w:space="4" w:color="AAAAAA"/>
                <w:right w:val="single" w:sz="6" w:space="4" w:color="AAAAAA"/>
              </w:divBdr>
              <w:divsChild>
                <w:div w:id="7743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r_interface"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Point_and_click" TargetMode="External"/><Relationship Id="rId39" Type="http://schemas.openxmlformats.org/officeDocument/2006/relationships/hyperlink" Target="https://en.wikipedia.org/wiki/Tooltip" TargetMode="External"/><Relationship Id="rId21" Type="http://schemas.openxmlformats.org/officeDocument/2006/relationships/hyperlink" Target="https://en.wikipedia.org/wiki/Graphical_user_interface" TargetMode="External"/><Relationship Id="rId34" Type="http://schemas.openxmlformats.org/officeDocument/2006/relationships/hyperlink" Target="https://en.wikipedia.org/wiki/File:HTML_tooltip.png" TargetMode="External"/><Relationship Id="rId42" Type="http://schemas.openxmlformats.org/officeDocument/2006/relationships/hyperlink" Target="https://en.wikipedia.org/wiki/Computer_mouse" TargetMode="External"/><Relationship Id="rId47" Type="http://schemas.openxmlformats.org/officeDocument/2006/relationships/hyperlink" Target="https://en.wikipedia.org/wiki/Icon_(computing)" TargetMode="External"/><Relationship Id="rId50" Type="http://schemas.openxmlformats.org/officeDocument/2006/relationships/hyperlink" Target="https://en.wikipedia.org/wiki/Word_processor" TargetMode="External"/><Relationship Id="rId55" Type="http://schemas.openxmlformats.org/officeDocument/2006/relationships/hyperlink" Target="https://en.wikipedia.org/w/index.php?title=Point_and_click&amp;action=edit&amp;section=7" TargetMode="External"/><Relationship Id="rId63" Type="http://schemas.openxmlformats.org/officeDocument/2006/relationships/hyperlink" Target="https://en.wikipedia.org/wiki/Graphical_user_interface" TargetMode="External"/><Relationship Id="rId68" Type="http://schemas.openxmlformats.org/officeDocument/2006/relationships/hyperlink" Target="http://weblogs.java.net/blog/2003/12/01/point-click-and-drool" TargetMode="External"/><Relationship Id="rId76" Type="http://schemas.openxmlformats.org/officeDocument/2006/relationships/hyperlink" Target="https://en.wikipedia.org/wiki/Category:User_interface_techniques" TargetMode="External"/><Relationship Id="rId7" Type="http://schemas.openxmlformats.org/officeDocument/2006/relationships/hyperlink" Target="https://en.wikipedia.org/wiki/Pointer_(computing_WIMP)" TargetMode="External"/><Relationship Id="rId71"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s://en.wikipedia.org/wiki/Unix" TargetMode="External"/><Relationship Id="rId29" Type="http://schemas.openxmlformats.org/officeDocument/2006/relationships/hyperlink" Target="https://en.wikipedia.org/wiki/Point_and_click" TargetMode="External"/><Relationship Id="rId11" Type="http://schemas.openxmlformats.org/officeDocument/2006/relationships/hyperlink" Target="https://en.wikipedia.org/wiki/Hypermedia" TargetMode="External"/><Relationship Id="rId24" Type="http://schemas.openxmlformats.org/officeDocument/2006/relationships/hyperlink" Target="https://en.wikipedia.org/wiki/Point_and_click" TargetMode="External"/><Relationship Id="rId32" Type="http://schemas.openxmlformats.org/officeDocument/2006/relationships/hyperlink" Target="https://en.wikipedia.org/wiki/Point_and_click" TargetMode="External"/><Relationship Id="rId37" Type="http://schemas.openxmlformats.org/officeDocument/2006/relationships/hyperlink" Target="https://en.wikipedia.org/wiki/Internet_Explorer" TargetMode="External"/><Relationship Id="rId40" Type="http://schemas.openxmlformats.org/officeDocument/2006/relationships/hyperlink" Target="https://en.wikipedia.org/wiki/Point_and_click" TargetMode="External"/><Relationship Id="rId45" Type="http://schemas.openxmlformats.org/officeDocument/2006/relationships/hyperlink" Target="http://www.adaptivepath.com/ideas/the-lure-of-the-single-click/" TargetMode="External"/><Relationship Id="rId53" Type="http://schemas.openxmlformats.org/officeDocument/2006/relationships/hyperlink" Target="https://en.wikipedia.org/wiki/Double_click" TargetMode="External"/><Relationship Id="rId58" Type="http://schemas.openxmlformats.org/officeDocument/2006/relationships/hyperlink" Target="https://en.wikipedia.org/wiki/Fitts%27s_law" TargetMode="External"/><Relationship Id="rId66" Type="http://schemas.openxmlformats.org/officeDocument/2006/relationships/hyperlink" Target="https://en.wikipedia.org/w/index.php?title=Point_and_click&amp;action=edit&amp;section=10" TargetMode="External"/><Relationship Id="rId74" Type="http://schemas.openxmlformats.org/officeDocument/2006/relationships/hyperlink" Target="http://www.dontclick.it/" TargetMode="External"/><Relationship Id="rId5" Type="http://schemas.openxmlformats.org/officeDocument/2006/relationships/hyperlink" Target="https://en.wikipedia.org/wiki/Adventure_game" TargetMode="External"/><Relationship Id="rId15" Type="http://schemas.openxmlformats.org/officeDocument/2006/relationships/hyperlink" Target="https://en.wiktionary.org/wiki/condescension" TargetMode="External"/><Relationship Id="rId23" Type="http://schemas.openxmlformats.org/officeDocument/2006/relationships/hyperlink" Target="https://en.wikipedia.org/wiki/Point_and_click" TargetMode="External"/><Relationship Id="rId28" Type="http://schemas.openxmlformats.org/officeDocument/2006/relationships/hyperlink" Target="https://en.wikipedia.org/wiki/Point_and_click" TargetMode="External"/><Relationship Id="rId36" Type="http://schemas.openxmlformats.org/officeDocument/2006/relationships/hyperlink" Target="https://en.wikipedia.org/wiki/Hyperlink" TargetMode="External"/><Relationship Id="rId49" Type="http://schemas.openxmlformats.org/officeDocument/2006/relationships/hyperlink" Target="https://en.wikipedia.org/wiki/Web_browser" TargetMode="External"/><Relationship Id="rId57" Type="http://schemas.openxmlformats.org/officeDocument/2006/relationships/hyperlink" Target="https://en.wikipedia.org/w/index.php?title=Point_and_click&amp;action=edit&amp;section=8" TargetMode="External"/><Relationship Id="rId61" Type="http://schemas.openxmlformats.org/officeDocument/2006/relationships/hyperlink" Target="https://en.wikipedia.org/wiki/Drag_and_drop" TargetMode="External"/><Relationship Id="rId10" Type="http://schemas.openxmlformats.org/officeDocument/2006/relationships/hyperlink" Target="https://en.wikipedia.org/wiki/Pointing_device" TargetMode="External"/><Relationship Id="rId19" Type="http://schemas.openxmlformats.org/officeDocument/2006/relationships/hyperlink" Target="https://en.wikipedia.org/wiki/Stylus_(computing)" TargetMode="External"/><Relationship Id="rId31" Type="http://schemas.openxmlformats.org/officeDocument/2006/relationships/hyperlink" Target="https://en.wikipedia.org/wiki/Point_and_click" TargetMode="External"/><Relationship Id="rId44" Type="http://schemas.openxmlformats.org/officeDocument/2006/relationships/hyperlink" Target="https://en.wikipedia.org/wiki/Double_click" TargetMode="External"/><Relationship Id="rId52" Type="http://schemas.openxmlformats.org/officeDocument/2006/relationships/hyperlink" Target="https://en.wikipedia.org/w/index.php?title=Point_and_click&amp;action=edit&amp;section=5" TargetMode="External"/><Relationship Id="rId60" Type="http://schemas.openxmlformats.org/officeDocument/2006/relationships/hyperlink" Target="https://en.wikipedia.org/wiki/1-Click" TargetMode="External"/><Relationship Id="rId65" Type="http://schemas.openxmlformats.org/officeDocument/2006/relationships/hyperlink" Target="https://en.wikipedia.org/wiki/Point-and-click_adventure_game" TargetMode="External"/><Relationship Id="rId73" Type="http://schemas.openxmlformats.org/officeDocument/2006/relationships/hyperlink" Target="https://en.wikipedia.org/w/index.php?title=Point_and_click&amp;action=edit&amp;section=1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mouse"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en.wikipedia.org/wiki/Point_and_click" TargetMode="External"/><Relationship Id="rId27" Type="http://schemas.openxmlformats.org/officeDocument/2006/relationships/hyperlink" Target="https://en.wikipedia.org/wiki/Point_and_click" TargetMode="External"/><Relationship Id="rId30" Type="http://schemas.openxmlformats.org/officeDocument/2006/relationships/hyperlink" Target="https://en.wikipedia.org/wiki/Point_and_click" TargetMode="External"/><Relationship Id="rId35" Type="http://schemas.openxmlformats.org/officeDocument/2006/relationships/image" Target="media/image1.png"/><Relationship Id="rId43" Type="http://schemas.openxmlformats.org/officeDocument/2006/relationships/hyperlink" Target="https://en.wikipedia.org/wiki/Double-click" TargetMode="External"/><Relationship Id="rId48" Type="http://schemas.openxmlformats.org/officeDocument/2006/relationships/hyperlink" Target="https://en.wikipedia.org/w/index.php?title=Point_and_click&amp;action=edit&amp;section=4" TargetMode="External"/><Relationship Id="rId56" Type="http://schemas.openxmlformats.org/officeDocument/2006/relationships/hyperlink" Target="https://en.wikipedia.org/wiki/Right_click" TargetMode="External"/><Relationship Id="rId64" Type="http://schemas.openxmlformats.org/officeDocument/2006/relationships/hyperlink" Target="https://en.wikipedia.org/wiki/Mouse_chording" TargetMode="External"/><Relationship Id="rId69" Type="http://schemas.openxmlformats.org/officeDocument/2006/relationships/hyperlink" Target="https://en.wikipedia.org/wiki/Point_and_click" TargetMode="External"/><Relationship Id="rId77" Type="http://schemas.openxmlformats.org/officeDocument/2006/relationships/fontTable" Target="fontTable.xml"/><Relationship Id="rId8" Type="http://schemas.openxmlformats.org/officeDocument/2006/relationships/hyperlink" Target="https://en.wikipedia.org/wiki/Visual_display_unit" TargetMode="External"/><Relationship Id="rId51" Type="http://schemas.openxmlformats.org/officeDocument/2006/relationships/hyperlink" Target="https://en.wikipedia.org/wiki/Cursor_(computers)" TargetMode="External"/><Relationship Id="rId72" Type="http://schemas.openxmlformats.org/officeDocument/2006/relationships/hyperlink" Target="https://en.wikipedia.org/wiki/Special:BookSources/978-0-470-04614-2" TargetMode="External"/><Relationship Id="rId3" Type="http://schemas.openxmlformats.org/officeDocument/2006/relationships/settings" Target="settings.xml"/><Relationship Id="rId12" Type="http://schemas.openxmlformats.org/officeDocument/2006/relationships/hyperlink" Target="https://en.wikipedia.org/wiki/Hyperlink" TargetMode="External"/><Relationship Id="rId17" Type="http://schemas.openxmlformats.org/officeDocument/2006/relationships/hyperlink" Target="https://en.wikipedia.org/wiki/Point_and_click" TargetMode="External"/><Relationship Id="rId25" Type="http://schemas.openxmlformats.org/officeDocument/2006/relationships/hyperlink" Target="https://en.wikipedia.org/wiki/Point_and_click" TargetMode="External"/><Relationship Id="rId33" Type="http://schemas.openxmlformats.org/officeDocument/2006/relationships/hyperlink" Target="https://en.wikipedia.org/w/index.php?title=Point_and_click&amp;action=edit&amp;section=1" TargetMode="External"/><Relationship Id="rId38" Type="http://schemas.openxmlformats.org/officeDocument/2006/relationships/hyperlink" Target="https://en.wikipedia.org/wiki/GUI_widget" TargetMode="External"/><Relationship Id="rId46" Type="http://schemas.openxmlformats.org/officeDocument/2006/relationships/hyperlink" Target="https://en.wikipedia.org/w/index.php?title=Point_and_click&amp;action=edit&amp;section=3" TargetMode="External"/><Relationship Id="rId59" Type="http://schemas.openxmlformats.org/officeDocument/2006/relationships/hyperlink" Target="https://en.wikipedia.org/w/index.php?title=Point_and_click&amp;action=edit&amp;section=9" TargetMode="External"/><Relationship Id="rId67" Type="http://schemas.openxmlformats.org/officeDocument/2006/relationships/hyperlink" Target="https://en.wikipedia.org/wiki/Point_and_click" TargetMode="External"/><Relationship Id="rId20" Type="http://schemas.openxmlformats.org/officeDocument/2006/relationships/hyperlink" Target="https://en.wikipedia.org/wiki/Computer_keyboard" TargetMode="External"/><Relationship Id="rId41" Type="http://schemas.openxmlformats.org/officeDocument/2006/relationships/hyperlink" Target="https://en.wikipedia.org/w/index.php?title=Point_and_click&amp;action=edit&amp;section=2" TargetMode="External"/><Relationship Id="rId54" Type="http://schemas.openxmlformats.org/officeDocument/2006/relationships/hyperlink" Target="https://en.wikipedia.org/w/index.php?title=Point_and_click&amp;action=edit&amp;section=6" TargetMode="External"/><Relationship Id="rId62" Type="http://schemas.openxmlformats.org/officeDocument/2006/relationships/hyperlink" Target="https://en.wikipedia.org/wiki/Click_here" TargetMode="External"/><Relationship Id="rId70" Type="http://schemas.openxmlformats.org/officeDocument/2006/relationships/hyperlink" Target="http://books.google.co.uk/books?id=LQWn9qygSboC&amp;pg=PA180&amp;dq=mouse+hover+windows+explorer&amp;hl=en&amp;ei=AuheTJPTEOHesAbsiY23Bw&amp;sa=X&amp;oi=book_result&amp;ct=book-preview-link&amp;resnum=4&amp;ved=0CD8QuwUwAw" TargetMode="External"/><Relationship Id="rId75" Type="http://schemas.openxmlformats.org/officeDocument/2006/relationships/hyperlink" Target="https://en.wikipedia.org/wiki/Help:Category" TargetMode="External"/><Relationship Id="rId1" Type="http://schemas.openxmlformats.org/officeDocument/2006/relationships/numbering" Target="numbering.xml"/><Relationship Id="rId6" Type="http://schemas.openxmlformats.org/officeDocument/2006/relationships/hyperlink" Target="https://en.wikipedia.org/wiki/Us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miah</dc:creator>
  <cp:keywords/>
  <dc:description/>
  <cp:lastModifiedBy>rafik miah</cp:lastModifiedBy>
  <cp:revision>1</cp:revision>
  <dcterms:created xsi:type="dcterms:W3CDTF">2016-10-14T21:21:00Z</dcterms:created>
  <dcterms:modified xsi:type="dcterms:W3CDTF">2016-10-14T21:22:00Z</dcterms:modified>
</cp:coreProperties>
</file>