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3D" w:rsidRDefault="00300C3D">
      <w:r>
        <w:t>Our target market for our group game.</w:t>
      </w:r>
      <w:bookmarkStart w:id="0" w:name="_GoBack"/>
      <w:bookmarkEnd w:id="0"/>
    </w:p>
    <w:p w:rsidR="00300C3D" w:rsidRDefault="00300C3D"/>
    <w:p w:rsidR="00663639" w:rsidRDefault="00300C3D">
      <w:r>
        <w:t>Genre: Educational</w:t>
      </w:r>
    </w:p>
    <w:p w:rsidR="00300C3D" w:rsidRDefault="00300C3D">
      <w:r>
        <w:t>Target audience: 11-</w:t>
      </w:r>
      <w:proofErr w:type="gramStart"/>
      <w:r>
        <w:t>14 year old</w:t>
      </w:r>
      <w:proofErr w:type="gramEnd"/>
      <w:r>
        <w:t xml:space="preserve"> males due to the competitive nature.</w:t>
      </w:r>
    </w:p>
    <w:p w:rsidR="00300C3D" w:rsidRDefault="00300C3D">
      <w:r>
        <w:t xml:space="preserve">We’re aiming to succeed the emotions within “hard fun”. This includes </w:t>
      </w:r>
      <w:proofErr w:type="spellStart"/>
      <w:r>
        <w:t>fiero</w:t>
      </w:r>
      <w:proofErr w:type="spellEnd"/>
      <w:r>
        <w:t>, strategy, relief.</w:t>
      </w:r>
    </w:p>
    <w:p w:rsidR="00300C3D" w:rsidRDefault="00300C3D"/>
    <w:p w:rsidR="00300C3D" w:rsidRDefault="00300C3D">
      <w:r>
        <w:t>References:</w:t>
      </w:r>
    </w:p>
    <w:p w:rsidR="00300C3D" w:rsidRDefault="00300C3D">
      <w:hyperlink r:id="rId4" w:history="1">
        <w:r w:rsidRPr="00A759F9">
          <w:rPr>
            <w:rStyle w:val="Hyperlink"/>
          </w:rPr>
          <w:t>https://msu.edu/~jsherry/Site/Orientations.pdf</w:t>
        </w:r>
      </w:hyperlink>
    </w:p>
    <w:p w:rsidR="00300C3D" w:rsidRDefault="00300C3D">
      <w:hyperlink r:id="rId5" w:history="1">
        <w:r w:rsidRPr="00A759F9">
          <w:rPr>
            <w:rStyle w:val="Hyperlink"/>
          </w:rPr>
          <w:t>http://nicolelazzaro.com/wp-content/uploads/2012/03/4_keys_poster3.jpg</w:t>
        </w:r>
      </w:hyperlink>
    </w:p>
    <w:p w:rsidR="00300C3D" w:rsidRDefault="00300C3D">
      <w:hyperlink r:id="rId6" w:history="1">
        <w:r w:rsidRPr="00A759F9">
          <w:rPr>
            <w:rStyle w:val="Hyperlink"/>
          </w:rPr>
          <w:t>http://www.bigfishgames.com/blog/2015-global-video-game-stats-whos-playing-what-and-why/</w:t>
        </w:r>
      </w:hyperlink>
    </w:p>
    <w:p w:rsidR="00300C3D" w:rsidRDefault="00300C3D"/>
    <w:sectPr w:rsidR="0030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3D"/>
    <w:rsid w:val="00300C3D"/>
    <w:rsid w:val="0066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7636"/>
  <w15:chartTrackingRefBased/>
  <w15:docId w15:val="{30B50D57-C9E0-4377-9D9B-31817D1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gfishgames.com/blog/2015-global-video-game-stats-whos-playing-what-and-why/" TargetMode="External"/><Relationship Id="rId5" Type="http://schemas.openxmlformats.org/officeDocument/2006/relationships/hyperlink" Target="http://nicolelazzaro.com/wp-content/uploads/2012/03/4_keys_poster3.jpg" TargetMode="External"/><Relationship Id="rId4" Type="http://schemas.openxmlformats.org/officeDocument/2006/relationships/hyperlink" Target="https://msu.edu/~jsherry/Site/Orient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2017-02-20T14:54:00Z</dcterms:created>
  <dcterms:modified xsi:type="dcterms:W3CDTF">2017-02-20T14:56:00Z</dcterms:modified>
</cp:coreProperties>
</file>