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38" w:rsidRDefault="00952638">
      <w:pPr>
        <w:rPr>
          <w:rFonts w:ascii="Times New Roman" w:hAnsi="Times New Roman" w:cs="Times New Roman"/>
          <w:sz w:val="28"/>
          <w:u w:val="single"/>
        </w:rPr>
      </w:pPr>
      <w:r w:rsidRPr="00952638">
        <w:rPr>
          <w:rFonts w:ascii="Times New Roman" w:hAnsi="Times New Roman" w:cs="Times New Roman"/>
          <w:sz w:val="28"/>
          <w:u w:val="single"/>
        </w:rPr>
        <w:t>The Psychographics of animal Nurturing</w:t>
      </w:r>
      <w:r w:rsidR="00695CA8">
        <w:rPr>
          <w:rFonts w:ascii="Times New Roman" w:hAnsi="Times New Roman" w:cs="Times New Roman"/>
          <w:sz w:val="28"/>
          <w:u w:val="single"/>
        </w:rPr>
        <w:t xml:space="preserve"> G</w:t>
      </w:r>
      <w:r w:rsidRPr="00952638">
        <w:rPr>
          <w:rFonts w:ascii="Times New Roman" w:hAnsi="Times New Roman" w:cs="Times New Roman"/>
          <w:sz w:val="28"/>
          <w:u w:val="single"/>
        </w:rPr>
        <w:t>ames</w:t>
      </w:r>
      <w:r w:rsidR="00695CA8">
        <w:rPr>
          <w:rFonts w:ascii="Times New Roman" w:hAnsi="Times New Roman" w:cs="Times New Roman"/>
          <w:sz w:val="28"/>
          <w:u w:val="single"/>
        </w:rPr>
        <w:t xml:space="preserve"> Research</w:t>
      </w:r>
    </w:p>
    <w:p w:rsidR="00952638" w:rsidRDefault="00952638" w:rsidP="00952638">
      <w:pPr>
        <w:rPr>
          <w:rFonts w:ascii="Times New Roman" w:hAnsi="Times New Roman" w:cs="Times New Roman"/>
          <w:sz w:val="28"/>
        </w:rPr>
      </w:pPr>
    </w:p>
    <w:p w:rsidR="000A4D47" w:rsidRDefault="00952638" w:rsidP="00952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psychographics include the </w:t>
      </w:r>
      <w:r w:rsidRPr="00952638">
        <w:rPr>
          <w:rFonts w:ascii="Times New Roman" w:hAnsi="Times New Roman" w:cs="Times New Roman"/>
          <w:b/>
          <w:sz w:val="24"/>
        </w:rPr>
        <w:t>Needs</w:t>
      </w:r>
      <w:r>
        <w:rPr>
          <w:rFonts w:ascii="Times New Roman" w:hAnsi="Times New Roman" w:cs="Times New Roman"/>
          <w:sz w:val="24"/>
        </w:rPr>
        <w:t xml:space="preserve">, </w:t>
      </w:r>
      <w:r w:rsidRPr="00952638">
        <w:rPr>
          <w:rFonts w:ascii="Times New Roman" w:hAnsi="Times New Roman" w:cs="Times New Roman"/>
          <w:b/>
          <w:sz w:val="24"/>
        </w:rPr>
        <w:t>Interests</w:t>
      </w:r>
      <w:r>
        <w:rPr>
          <w:rFonts w:ascii="Times New Roman" w:hAnsi="Times New Roman" w:cs="Times New Roman"/>
          <w:sz w:val="24"/>
        </w:rPr>
        <w:t xml:space="preserve">, </w:t>
      </w:r>
      <w:r w:rsidRPr="00952638">
        <w:rPr>
          <w:rFonts w:ascii="Times New Roman" w:hAnsi="Times New Roman" w:cs="Times New Roman"/>
          <w:b/>
          <w:sz w:val="24"/>
        </w:rPr>
        <w:t>Activities</w:t>
      </w:r>
      <w:r>
        <w:rPr>
          <w:rFonts w:ascii="Times New Roman" w:hAnsi="Times New Roman" w:cs="Times New Roman"/>
          <w:sz w:val="24"/>
        </w:rPr>
        <w:t xml:space="preserve">, </w:t>
      </w:r>
      <w:r w:rsidRPr="00952638">
        <w:rPr>
          <w:rFonts w:ascii="Times New Roman" w:hAnsi="Times New Roman" w:cs="Times New Roman"/>
          <w:b/>
          <w:sz w:val="24"/>
        </w:rPr>
        <w:t>Attitudes</w:t>
      </w:r>
      <w:r>
        <w:rPr>
          <w:rFonts w:ascii="Times New Roman" w:hAnsi="Times New Roman" w:cs="Times New Roman"/>
          <w:sz w:val="24"/>
        </w:rPr>
        <w:t xml:space="preserve"> and </w:t>
      </w:r>
      <w:r w:rsidRPr="00952638">
        <w:rPr>
          <w:rFonts w:ascii="Times New Roman" w:hAnsi="Times New Roman" w:cs="Times New Roman"/>
          <w:b/>
          <w:sz w:val="24"/>
        </w:rPr>
        <w:t>Values</w:t>
      </w:r>
      <w:r>
        <w:rPr>
          <w:rFonts w:ascii="Times New Roman" w:hAnsi="Times New Roman" w:cs="Times New Roman"/>
          <w:sz w:val="24"/>
        </w:rPr>
        <w:t xml:space="preserve"> of the target audience.</w:t>
      </w:r>
    </w:p>
    <w:p w:rsidR="00952638" w:rsidRDefault="00971214" w:rsidP="00952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Psychographics of 21 – 30-year</w:t>
      </w:r>
      <w:r w:rsidR="0063672C">
        <w:rPr>
          <w:rFonts w:ascii="Times New Roman" w:hAnsi="Times New Roman" w:cs="Times New Roman"/>
          <w:sz w:val="24"/>
        </w:rPr>
        <w:t xml:space="preserve"> olds I</w:t>
      </w:r>
      <w:r>
        <w:rPr>
          <w:rFonts w:ascii="Times New Roman" w:hAnsi="Times New Roman" w:cs="Times New Roman"/>
          <w:sz w:val="24"/>
        </w:rPr>
        <w:t xml:space="preserve"> must look at the following: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they spending their time?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they spending their money?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entertains them?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drives them socially?</w:t>
      </w:r>
    </w:p>
    <w:p w:rsidR="00971214" w:rsidRPr="0079096F" w:rsidRDefault="00971214" w:rsidP="00952638">
      <w:pPr>
        <w:rPr>
          <w:rFonts w:ascii="Times New Roman" w:hAnsi="Times New Roman" w:cs="Times New Roman"/>
          <w:b/>
          <w:sz w:val="24"/>
        </w:rPr>
      </w:pPr>
      <w:r w:rsidRPr="0079096F">
        <w:rPr>
          <w:rFonts w:ascii="Times New Roman" w:hAnsi="Times New Roman" w:cs="Times New Roman"/>
          <w:b/>
          <w:sz w:val="24"/>
        </w:rPr>
        <w:t>Workforce related facts about 20-29-year olds.</w:t>
      </w:r>
    </w:p>
    <w:p w:rsidR="00971214" w:rsidRPr="0079096F" w:rsidRDefault="0079096F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>41</w:t>
      </w:r>
      <w:r>
        <w:rPr>
          <w:rFonts w:ascii="Times New Roman" w:hAnsi="Times New Roman" w:cs="Times New Roman"/>
          <w:color w:val="000000"/>
          <w:szCs w:val="18"/>
        </w:rPr>
        <w:t xml:space="preserve">% </w:t>
      </w:r>
      <w:r w:rsidR="00971214" w:rsidRPr="0079096F">
        <w:rPr>
          <w:rFonts w:ascii="Times New Roman" w:hAnsi="Times New Roman" w:cs="Times New Roman"/>
          <w:color w:val="000000"/>
          <w:szCs w:val="18"/>
        </w:rPr>
        <w:t xml:space="preserve">work or study more than 40 hours per week </w:t>
      </w:r>
    </w:p>
    <w:p w:rsidR="00971214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12% of </w:t>
      </w:r>
      <w:r w:rsidR="0079096F" w:rsidRPr="0079096F">
        <w:rPr>
          <w:rFonts w:ascii="Times New Roman" w:hAnsi="Times New Roman" w:cs="Times New Roman"/>
          <w:color w:val="000000"/>
          <w:szCs w:val="18"/>
        </w:rPr>
        <w:t>20-29-year</w:t>
      </w:r>
      <w:r w:rsidRPr="0079096F">
        <w:rPr>
          <w:rFonts w:ascii="Times New Roman" w:hAnsi="Times New Roman" w:cs="Times New Roman"/>
          <w:color w:val="000000"/>
          <w:szCs w:val="18"/>
        </w:rPr>
        <w:t xml:space="preserve"> olds are not working or studying.</w:t>
      </w:r>
    </w:p>
    <w:p w:rsidR="0079096F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>72</w:t>
      </w:r>
      <w:r w:rsidR="0079096F" w:rsidRPr="0079096F">
        <w:rPr>
          <w:rFonts w:ascii="Times New Roman" w:hAnsi="Times New Roman" w:cs="Times New Roman"/>
          <w:color w:val="000000"/>
          <w:szCs w:val="18"/>
        </w:rPr>
        <w:t>% of young adults are employed</w:t>
      </w:r>
    </w:p>
    <w:p w:rsidR="0079096F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>8%</w:t>
      </w:r>
      <w:r w:rsidR="0079096F" w:rsidRPr="0079096F">
        <w:rPr>
          <w:rFonts w:ascii="Times New Roman" w:hAnsi="Times New Roman" w:cs="Times New Roman"/>
          <w:color w:val="000000"/>
          <w:szCs w:val="18"/>
        </w:rPr>
        <w:t xml:space="preserve"> have full-time home duties</w:t>
      </w:r>
    </w:p>
    <w:p w:rsidR="00971214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96F">
        <w:rPr>
          <w:rFonts w:ascii="Times New Roman" w:hAnsi="Times New Roman" w:cs="Times New Roman"/>
          <w:color w:val="000000"/>
          <w:sz w:val="24"/>
          <w:szCs w:val="24"/>
        </w:rPr>
        <w:t xml:space="preserve">13% are students. </w:t>
      </w:r>
    </w:p>
    <w:p w:rsidR="0079096F" w:rsidRPr="0079096F" w:rsidRDefault="00700C27" w:rsidP="00790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Social </w:t>
      </w:r>
      <w:r w:rsidR="0079096F" w:rsidRPr="0079096F">
        <w:rPr>
          <w:rFonts w:ascii="Times New Roman" w:hAnsi="Times New Roman" w:cs="Times New Roman"/>
          <w:b/>
          <w:sz w:val="24"/>
          <w:szCs w:val="24"/>
        </w:rPr>
        <w:t>life is important to this age group (Interests):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>45% going to hotels or licensed clubs at least monthly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>49% to cinemas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44% to parties. 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65% Most dine out frequently 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68% participate in outdoor recreation activities other than sport 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50% play or watch sport </w:t>
      </w:r>
    </w:p>
    <w:p w:rsidR="00952638" w:rsidRPr="0079096F" w:rsidRDefault="0079096F" w:rsidP="00952638">
      <w:pPr>
        <w:rPr>
          <w:rFonts w:ascii="Times New Roman" w:hAnsi="Times New Roman" w:cs="Times New Roman"/>
          <w:b/>
          <w:sz w:val="24"/>
        </w:rPr>
      </w:pPr>
      <w:r w:rsidRPr="0079096F">
        <w:rPr>
          <w:rFonts w:ascii="Times New Roman" w:hAnsi="Times New Roman" w:cs="Times New Roman"/>
          <w:b/>
          <w:sz w:val="24"/>
        </w:rPr>
        <w:t xml:space="preserve">They prefer enjoyment and excitement (Values) </w:t>
      </w:r>
    </w:p>
    <w:p w:rsidR="0079096F" w:rsidRPr="0079096F" w:rsidRDefault="0079096F" w:rsidP="0079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58% of Young adults are more likely than others to regard enjoying life </w:t>
      </w:r>
    </w:p>
    <w:p w:rsidR="00952638" w:rsidRPr="0079096F" w:rsidRDefault="0079096F" w:rsidP="0079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33% or having an exciting life </w:t>
      </w:r>
    </w:p>
    <w:p w:rsidR="0079096F" w:rsidRPr="00901274" w:rsidRDefault="0079096F" w:rsidP="0079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82% Most young adults say they have a sense of meaning and purpose in life </w:t>
      </w:r>
    </w:p>
    <w:p w:rsidR="00B66BA3" w:rsidRPr="00B66BA3" w:rsidRDefault="00901274" w:rsidP="00B6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Cs w:val="18"/>
        </w:rPr>
        <w:t>This age group are the most likely to change their phones to keep in touch with friends</w:t>
      </w:r>
    </w:p>
    <w:p w:rsidR="00901274" w:rsidRDefault="00B66BA3" w:rsidP="00B6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Seeking a higher purpose</w:t>
      </w:r>
    </w:p>
    <w:p w:rsidR="00B66BA3" w:rsidRPr="00B66BA3" w:rsidRDefault="00B66BA3" w:rsidP="00B6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Doing well where others have failed</w:t>
      </w:r>
    </w:p>
    <w:p w:rsidR="00952638" w:rsidRPr="0063672C" w:rsidRDefault="0063672C" w:rsidP="00952638">
      <w:pPr>
        <w:rPr>
          <w:rFonts w:ascii="Times New Roman" w:hAnsi="Times New Roman" w:cs="Times New Roman"/>
          <w:b/>
          <w:sz w:val="24"/>
        </w:rPr>
      </w:pPr>
      <w:r w:rsidRPr="0063672C">
        <w:rPr>
          <w:rFonts w:ascii="Times New Roman" w:hAnsi="Times New Roman" w:cs="Times New Roman"/>
          <w:b/>
          <w:sz w:val="24"/>
        </w:rPr>
        <w:t xml:space="preserve">There </w:t>
      </w:r>
      <w:r>
        <w:rPr>
          <w:rFonts w:ascii="Times New Roman" w:hAnsi="Times New Roman" w:cs="Times New Roman"/>
          <w:b/>
          <w:sz w:val="24"/>
        </w:rPr>
        <w:t>needs</w:t>
      </w:r>
      <w:r w:rsidRPr="0063672C">
        <w:rPr>
          <w:rFonts w:ascii="Times New Roman" w:hAnsi="Times New Roman" w:cs="Times New Roman"/>
          <w:b/>
          <w:sz w:val="24"/>
        </w:rPr>
        <w:t>:</w:t>
      </w:r>
    </w:p>
    <w:p w:rsidR="0063672C" w:rsidRDefault="0063672C" w:rsidP="00636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interactions with other people</w:t>
      </w:r>
    </w:p>
    <w:p w:rsidR="0063672C" w:rsidRDefault="0063672C" w:rsidP="00636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Straightforward and easy to understand content</w:t>
      </w:r>
    </w:p>
    <w:p w:rsidR="0063672C" w:rsidRDefault="0063672C" w:rsidP="00636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Enjoyable experiences with friends and family</w:t>
      </w:r>
    </w:p>
    <w:p w:rsidR="00B66BA3" w:rsidRPr="007B1E7C" w:rsidRDefault="007B1E7C" w:rsidP="007B1E7C">
      <w:pPr>
        <w:rPr>
          <w:rFonts w:ascii="Times New Roman" w:hAnsi="Times New Roman" w:cs="Times New Roman"/>
          <w:b/>
          <w:sz w:val="24"/>
        </w:rPr>
      </w:pPr>
      <w:r w:rsidRPr="007B1E7C">
        <w:rPr>
          <w:rFonts w:ascii="Times New Roman" w:hAnsi="Times New Roman" w:cs="Times New Roman"/>
          <w:b/>
          <w:sz w:val="24"/>
        </w:rPr>
        <w:t>What do they spend their money on?</w:t>
      </w:r>
    </w:p>
    <w:p w:rsidR="007B1E7C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Mobile bills average between £20 and £49 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Going out with friends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away food products</w:t>
      </w:r>
    </w:p>
    <w:p w:rsidR="008E1955" w:rsidRPr="00767827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Games and apps on mobile devices </w:t>
      </w:r>
    </w:p>
    <w:p w:rsidR="00952638" w:rsidRPr="00767827" w:rsidRDefault="00767827" w:rsidP="00952638">
      <w:pPr>
        <w:rPr>
          <w:rFonts w:ascii="Times New Roman" w:hAnsi="Times New Roman" w:cs="Times New Roman"/>
          <w:b/>
          <w:sz w:val="24"/>
        </w:rPr>
      </w:pPr>
      <w:r w:rsidRPr="00767827">
        <w:rPr>
          <w:rFonts w:ascii="Times New Roman" w:hAnsi="Times New Roman" w:cs="Times New Roman"/>
          <w:b/>
          <w:sz w:val="24"/>
        </w:rPr>
        <w:t>How do they save their money?</w:t>
      </w:r>
    </w:p>
    <w:p w:rsidR="00767827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10% save money from one week to the next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15% save for the following month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10% save money for up to 3 months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7% save with the next two years in mind</w:t>
      </w:r>
    </w:p>
    <w:p w:rsidR="008E1955" w:rsidRPr="00767827" w:rsidRDefault="008E1955" w:rsidP="008E1955">
      <w:pPr>
        <w:pStyle w:val="ListParagraph"/>
        <w:rPr>
          <w:rFonts w:ascii="Times New Roman" w:hAnsi="Times New Roman" w:cs="Times New Roman"/>
          <w:sz w:val="24"/>
        </w:rPr>
      </w:pPr>
    </w:p>
    <w:p w:rsidR="00952638" w:rsidRP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P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P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Default="00952638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Default="00B94863" w:rsidP="00952638">
      <w:pPr>
        <w:rPr>
          <w:rFonts w:ascii="Times New Roman" w:hAnsi="Times New Roman" w:cs="Times New Roman"/>
          <w:sz w:val="24"/>
        </w:rPr>
      </w:pPr>
    </w:p>
    <w:p w:rsidR="00B94863" w:rsidRPr="00B94863" w:rsidRDefault="00B94863" w:rsidP="00952638">
      <w:pPr>
        <w:rPr>
          <w:rFonts w:ascii="Times New Roman" w:hAnsi="Times New Roman" w:cs="Times New Roman"/>
          <w:sz w:val="28"/>
          <w:u w:val="single"/>
        </w:rPr>
      </w:pPr>
      <w:r w:rsidRPr="00B94863">
        <w:rPr>
          <w:rFonts w:ascii="Times New Roman" w:hAnsi="Times New Roman" w:cs="Times New Roman"/>
          <w:sz w:val="28"/>
          <w:u w:val="single"/>
        </w:rPr>
        <w:lastRenderedPageBreak/>
        <w:t>References</w:t>
      </w:r>
      <w:bookmarkStart w:id="0" w:name="_GoBack"/>
      <w:bookmarkEnd w:id="0"/>
    </w:p>
    <w:p w:rsidR="00B94863" w:rsidRDefault="00B94863" w:rsidP="00B9486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p w:rsidR="00B94863" w:rsidRPr="00B94863" w:rsidRDefault="00B94863" w:rsidP="00B9486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Hausman</w:t>
      </w:r>
      <w:proofErr w:type="spellEnd"/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A. (2017)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Segmenting and Target Marketing: Psychographics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MKT Maven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Available at: </w:t>
      </w:r>
      <w:hyperlink r:id="rId5" w:history="1">
        <w:r w:rsidRPr="00B251E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https://www.hausmanmarketingletter.com/segmenting-target-marketing-psychographics/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(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Accessed: 20 November 2017).</w:t>
      </w:r>
    </w:p>
    <w:p w:rsidR="00B94863" w:rsidRPr="00B94863" w:rsidRDefault="00B94863" w:rsidP="00B9486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Lee, A. (2013)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Demographics and Psychographics of 21-30 year-olds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prezi.com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Available at: </w:t>
      </w:r>
      <w:hyperlink r:id="rId6" w:history="1">
        <w:r w:rsidRPr="00B251E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https://prezi.com/rk47zmwa_vqa/demographics-and-psychographics-of-21-30-year-olds/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(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Accessed: 20 November 2017).</w:t>
      </w:r>
    </w:p>
    <w:p w:rsidR="00B94863" w:rsidRPr="00B94863" w:rsidRDefault="00B94863" w:rsidP="00B9486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Life, S. (2017)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Britain's 18-24 year olds have better saving habits | News and </w:t>
      </w:r>
      <w:proofErr w:type="spellStart"/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MoneyPlus</w:t>
      </w:r>
      <w:proofErr w:type="spellEnd"/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Blog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News and </w:t>
      </w:r>
      <w:proofErr w:type="spellStart"/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MoneyPlus</w:t>
      </w:r>
      <w:proofErr w:type="spellEnd"/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Blog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Available at: </w:t>
      </w:r>
      <w:hyperlink r:id="rId7" w:history="1">
        <w:r w:rsidRPr="00B251E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https://blog.standardlife.co.uk/britains-18-24-year-olds-have-better-saving-habits-than-the-older-generation/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(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Accessed: 20 November 2017).</w:t>
      </w:r>
    </w:p>
    <w:p w:rsidR="00B94863" w:rsidRPr="00B94863" w:rsidRDefault="00B94863" w:rsidP="00B9486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TRIFFIN, M. (2017)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Six 30-Year-Old Women With Very Different Incomes on How They Spend and Save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 </w:t>
      </w: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ELLE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Available at: </w:t>
      </w:r>
      <w:hyperlink r:id="rId8" w:history="1">
        <w:r w:rsidRPr="00B251E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http://www.elle.com/life-love/a41060/30-year-old-women-spending-habits/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(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Accessed: 20 November 2017).</w:t>
      </w:r>
    </w:p>
    <w:p w:rsidR="00B94863" w:rsidRPr="00B94863" w:rsidRDefault="00B94863" w:rsidP="00B9486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948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Young adults - 20-29 year olds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(2017). Available at: </w:t>
      </w:r>
      <w:hyperlink r:id="rId9" w:history="1">
        <w:r w:rsidRPr="00B251E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http://www.ncls.org.au/default.aspx?sitemapid=2281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(</w:t>
      </w:r>
      <w:r w:rsidRPr="00B948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Accessed: 20 November 2017).</w:t>
      </w:r>
    </w:p>
    <w:p w:rsidR="008E1955" w:rsidRDefault="008E1955" w:rsidP="00952638">
      <w:pPr>
        <w:rPr>
          <w:rFonts w:ascii="Times New Roman" w:hAnsi="Times New Roman" w:cs="Times New Roman"/>
          <w:sz w:val="24"/>
        </w:rPr>
      </w:pPr>
    </w:p>
    <w:p w:rsidR="00767827" w:rsidRDefault="00767827" w:rsidP="00952638">
      <w:pPr>
        <w:rPr>
          <w:rFonts w:ascii="Times New Roman" w:hAnsi="Times New Roman" w:cs="Times New Roman"/>
          <w:sz w:val="24"/>
        </w:rPr>
      </w:pPr>
    </w:p>
    <w:p w:rsidR="0063672C" w:rsidRDefault="0063672C">
      <w:pPr>
        <w:rPr>
          <w:rFonts w:ascii="Times New Roman" w:hAnsi="Times New Roman" w:cs="Times New Roman"/>
          <w:sz w:val="24"/>
        </w:rPr>
      </w:pPr>
    </w:p>
    <w:sectPr w:rsidR="0063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B2240"/>
    <w:multiLevelType w:val="hybridMultilevel"/>
    <w:tmpl w:val="30EC58BC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14E2"/>
    <w:multiLevelType w:val="hybridMultilevel"/>
    <w:tmpl w:val="B1A6E3D8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26BD"/>
    <w:multiLevelType w:val="hybridMultilevel"/>
    <w:tmpl w:val="AA2E5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76124"/>
    <w:multiLevelType w:val="hybridMultilevel"/>
    <w:tmpl w:val="F56E29AA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9317B"/>
    <w:multiLevelType w:val="hybridMultilevel"/>
    <w:tmpl w:val="164A9B70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B12"/>
    <w:multiLevelType w:val="hybridMultilevel"/>
    <w:tmpl w:val="A2AC4F4A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00513"/>
    <w:multiLevelType w:val="hybridMultilevel"/>
    <w:tmpl w:val="901C1436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9A3"/>
    <w:multiLevelType w:val="hybridMultilevel"/>
    <w:tmpl w:val="B91E5A04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38"/>
    <w:rsid w:val="000A4D47"/>
    <w:rsid w:val="00247D23"/>
    <w:rsid w:val="0063672C"/>
    <w:rsid w:val="00695CA8"/>
    <w:rsid w:val="00700C27"/>
    <w:rsid w:val="00767827"/>
    <w:rsid w:val="0079096F"/>
    <w:rsid w:val="007B1E7C"/>
    <w:rsid w:val="008C10A8"/>
    <w:rsid w:val="008E1955"/>
    <w:rsid w:val="00901274"/>
    <w:rsid w:val="00952638"/>
    <w:rsid w:val="00971214"/>
    <w:rsid w:val="009A068A"/>
    <w:rsid w:val="00B66BA3"/>
    <w:rsid w:val="00B94863"/>
    <w:rsid w:val="00D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C6FB6-26D5-4F91-ADF8-7D695A80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26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712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2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486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le.com/life-love/a41060/30-year-old-women-spending-habi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tandardlife.co.uk/britains-18-24-year-olds-have-better-saving-habits-than-the-older-gene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rk47zmwa_vqa/demographics-and-psychographics-of-21-30-year-ol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ausmanmarketingletter.com/segmenting-target-marketing-psychograph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ls.org.au/default.aspx?sitemapid=2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4</cp:revision>
  <dcterms:created xsi:type="dcterms:W3CDTF">2017-11-14T12:28:00Z</dcterms:created>
  <dcterms:modified xsi:type="dcterms:W3CDTF">2017-11-20T13:45:00Z</dcterms:modified>
</cp:coreProperties>
</file>