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A3B" w:rsidRPr="008E0843" w:rsidRDefault="00AD19A5" w:rsidP="00427A3B">
      <w:pPr>
        <w:rPr>
          <w:rFonts w:ascii="Tahoma" w:hAnsi="Tahoma" w:cs="Tahoma"/>
          <w:b/>
          <w:sz w:val="20"/>
          <w:szCs w:val="20"/>
        </w:rPr>
      </w:pPr>
      <w:r>
        <w:rPr>
          <w:rFonts w:ascii="Tahoma" w:hAnsi="Tahoma" w:cs="Tahoma"/>
          <w:b/>
          <w:sz w:val="20"/>
          <w:szCs w:val="20"/>
        </w:rPr>
        <w:t>Change Arc</w:t>
      </w:r>
    </w:p>
    <w:p w:rsid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Exploring the duality of Light vs Darkness.</w:t>
      </w:r>
    </w:p>
    <w:p w:rsidR="00427A3B" w:rsidRP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 xml:space="preserve">Darkness: </w:t>
      </w:r>
      <w:r w:rsidR="00427A3B" w:rsidRPr="008E0843">
        <w:rPr>
          <w:rFonts w:ascii="Tahoma" w:hAnsi="Tahoma" w:cs="Tahoma"/>
          <w:sz w:val="20"/>
          <w:szCs w:val="20"/>
        </w:rPr>
        <w:t xml:space="preserve">Play as </w:t>
      </w:r>
      <w:proofErr w:type="gramStart"/>
      <w:r w:rsidR="00427A3B" w:rsidRPr="008E0843">
        <w:rPr>
          <w:rFonts w:ascii="Tahoma" w:hAnsi="Tahoma" w:cs="Tahoma"/>
          <w:sz w:val="20"/>
          <w:szCs w:val="20"/>
        </w:rPr>
        <w:t>a</w:t>
      </w:r>
      <w:proofErr w:type="gramEnd"/>
      <w:r w:rsidR="00427A3B" w:rsidRPr="008E0843">
        <w:rPr>
          <w:rFonts w:ascii="Tahoma" w:hAnsi="Tahoma" w:cs="Tahoma"/>
          <w:sz w:val="20"/>
          <w:szCs w:val="20"/>
        </w:rPr>
        <w:t xml:space="preserve"> Aztec </w:t>
      </w:r>
      <w:proofErr w:type="spellStart"/>
      <w:r w:rsidR="00427A3B" w:rsidRPr="008E0843">
        <w:rPr>
          <w:rFonts w:ascii="Tahoma" w:hAnsi="Tahoma" w:cs="Tahoma"/>
          <w:sz w:val="20"/>
          <w:szCs w:val="20"/>
        </w:rPr>
        <w:t>preist</w:t>
      </w:r>
      <w:proofErr w:type="spellEnd"/>
      <w:r w:rsidR="00427A3B" w:rsidRPr="008E0843">
        <w:rPr>
          <w:rFonts w:ascii="Tahoma" w:hAnsi="Tahoma" w:cs="Tahoma"/>
          <w:sz w:val="20"/>
          <w:szCs w:val="20"/>
        </w:rPr>
        <w:t xml:space="preserve"> whose ritual to feed the sun god fails (a </w:t>
      </w:r>
      <w:r w:rsidR="00427A3B" w:rsidRPr="008E0843">
        <w:rPr>
          <w:rFonts w:ascii="Tahoma" w:eastAsia="Times New Roman" w:hAnsi="Tahoma" w:cs="Tahoma"/>
          <w:color w:val="000000"/>
          <w:sz w:val="20"/>
          <w:szCs w:val="20"/>
          <w:lang w:eastAsia="en-GB"/>
        </w:rPr>
        <w:t xml:space="preserve">ceremony called </w:t>
      </w:r>
      <w:proofErr w:type="spellStart"/>
      <w:r w:rsidR="00427A3B" w:rsidRPr="008E0843">
        <w:rPr>
          <w:rFonts w:ascii="Tahoma" w:eastAsia="Times New Roman" w:hAnsi="Tahoma" w:cs="Tahoma"/>
          <w:b/>
          <w:bCs/>
          <w:i/>
          <w:iCs/>
          <w:color w:val="A52A2A"/>
          <w:sz w:val="20"/>
          <w:szCs w:val="20"/>
          <w:lang w:eastAsia="en-GB"/>
        </w:rPr>
        <w:t>Xiuhmolpilli</w:t>
      </w:r>
      <w:proofErr w:type="spellEnd"/>
      <w:r w:rsidR="00427A3B" w:rsidRPr="008E0843">
        <w:rPr>
          <w:rFonts w:ascii="Tahoma" w:hAnsi="Tahoma" w:cs="Tahoma"/>
          <w:sz w:val="20"/>
          <w:szCs w:val="20"/>
        </w:rPr>
        <w:t xml:space="preserve">). Due to the </w:t>
      </w:r>
      <w:proofErr w:type="spellStart"/>
      <w:r w:rsidR="00427A3B" w:rsidRPr="008E0843">
        <w:rPr>
          <w:rFonts w:ascii="Tahoma" w:hAnsi="Tahoma" w:cs="Tahoma"/>
          <w:sz w:val="20"/>
          <w:szCs w:val="20"/>
        </w:rPr>
        <w:t>preists</w:t>
      </w:r>
      <w:proofErr w:type="spellEnd"/>
      <w:r w:rsidR="00427A3B" w:rsidRPr="008E0843">
        <w:rPr>
          <w:rFonts w:ascii="Tahoma" w:hAnsi="Tahoma" w:cs="Tahoma"/>
          <w:sz w:val="20"/>
          <w:szCs w:val="20"/>
        </w:rPr>
        <w:t xml:space="preserve"> failure the world ends, devoured by earthquakes and </w:t>
      </w:r>
      <w:r w:rsidR="00427A3B" w:rsidRPr="008E0843">
        <w:rPr>
          <w:rFonts w:ascii="Tahoma" w:eastAsia="Times New Roman" w:hAnsi="Tahoma" w:cs="Tahoma"/>
          <w:color w:val="000000"/>
          <w:sz w:val="20"/>
          <w:szCs w:val="20"/>
          <w:lang w:eastAsia="en-GB"/>
        </w:rPr>
        <w:t xml:space="preserve">the terrifying </w:t>
      </w:r>
      <w:proofErr w:type="spellStart"/>
      <w:r w:rsidR="00427A3B" w:rsidRPr="008E0843">
        <w:rPr>
          <w:rFonts w:ascii="Tahoma" w:eastAsia="Times New Roman" w:hAnsi="Tahoma" w:cs="Tahoma"/>
          <w:color w:val="000000"/>
          <w:sz w:val="20"/>
          <w:szCs w:val="20"/>
          <w:lang w:eastAsia="en-GB"/>
        </w:rPr>
        <w:t>Tzitzimime</w:t>
      </w:r>
      <w:proofErr w:type="spellEnd"/>
      <w:r w:rsidR="00427A3B" w:rsidRPr="008E0843">
        <w:rPr>
          <w:rFonts w:ascii="Tahoma" w:eastAsia="Times New Roman" w:hAnsi="Tahoma" w:cs="Tahoma"/>
          <w:color w:val="000000"/>
          <w:sz w:val="20"/>
          <w:szCs w:val="20"/>
          <w:lang w:eastAsia="en-GB"/>
        </w:rPr>
        <w:t xml:space="preserve"> would come to tear apart all mortal beings. The last fire had not been coaxed into life, and the player must journey to </w:t>
      </w:r>
      <w:proofErr w:type="spellStart"/>
      <w:proofErr w:type="gramStart"/>
      <w:r w:rsidR="00427A3B" w:rsidRPr="008E0843">
        <w:rPr>
          <w:rFonts w:ascii="Tahoma" w:eastAsia="Times New Roman" w:hAnsi="Tahoma" w:cs="Tahoma"/>
          <w:color w:val="000000"/>
          <w:sz w:val="20"/>
          <w:szCs w:val="20"/>
          <w:lang w:eastAsia="en-GB"/>
        </w:rPr>
        <w:t>Mitclan</w:t>
      </w:r>
      <w:proofErr w:type="spellEnd"/>
      <w:r w:rsidR="00E85A5A">
        <w:rPr>
          <w:rFonts w:ascii="Tahoma" w:eastAsia="Times New Roman" w:hAnsi="Tahoma" w:cs="Tahoma"/>
          <w:color w:val="000000"/>
          <w:sz w:val="20"/>
          <w:szCs w:val="20"/>
          <w:lang w:eastAsia="en-GB"/>
        </w:rPr>
        <w:t>(</w:t>
      </w:r>
      <w:proofErr w:type="gramEnd"/>
      <w:r w:rsidR="00E85A5A">
        <w:rPr>
          <w:rFonts w:ascii="Tahoma" w:eastAsia="Times New Roman" w:hAnsi="Tahoma" w:cs="Tahoma"/>
          <w:color w:val="000000"/>
          <w:sz w:val="20"/>
          <w:szCs w:val="20"/>
          <w:lang w:eastAsia="en-GB"/>
        </w:rPr>
        <w:t>parents = gods of death)</w:t>
      </w:r>
      <w:r w:rsidR="00427A3B" w:rsidRPr="008E0843">
        <w:rPr>
          <w:rFonts w:ascii="Tahoma" w:eastAsia="Times New Roman" w:hAnsi="Tahoma" w:cs="Tahoma"/>
          <w:color w:val="000000"/>
          <w:sz w:val="20"/>
          <w:szCs w:val="20"/>
          <w:lang w:eastAsia="en-GB"/>
        </w:rPr>
        <w:t xml:space="preserve"> to coax it into life. The player is the </w:t>
      </w:r>
      <w:proofErr w:type="spellStart"/>
      <w:r w:rsidR="00427A3B" w:rsidRPr="008E0843">
        <w:rPr>
          <w:rFonts w:ascii="Tahoma" w:eastAsia="Times New Roman" w:hAnsi="Tahoma" w:cs="Tahoma"/>
          <w:color w:val="000000"/>
          <w:sz w:val="20"/>
          <w:szCs w:val="20"/>
          <w:lang w:eastAsia="en-GB"/>
        </w:rPr>
        <w:t>worlds</w:t>
      </w:r>
      <w:proofErr w:type="spellEnd"/>
      <w:r w:rsidR="00427A3B" w:rsidRPr="008E0843">
        <w:rPr>
          <w:rFonts w:ascii="Tahoma" w:eastAsia="Times New Roman" w:hAnsi="Tahoma" w:cs="Tahoma"/>
          <w:color w:val="000000"/>
          <w:sz w:val="20"/>
          <w:szCs w:val="20"/>
          <w:lang w:eastAsia="en-GB"/>
        </w:rPr>
        <w:t xml:space="preserve"> last hope before being devoured. This last fire is the lamp the player carries throughout the game, they must take it to a </w:t>
      </w:r>
      <w:proofErr w:type="spellStart"/>
      <w:r w:rsidR="00427A3B" w:rsidRPr="008E0843">
        <w:rPr>
          <w:rFonts w:ascii="Tahoma" w:eastAsia="Times New Roman" w:hAnsi="Tahoma" w:cs="Tahoma"/>
          <w:color w:val="000000"/>
          <w:sz w:val="20"/>
          <w:szCs w:val="20"/>
          <w:lang w:eastAsia="en-GB"/>
        </w:rPr>
        <w:t>a</w:t>
      </w:r>
      <w:proofErr w:type="spellEnd"/>
      <w:r w:rsidR="00427A3B" w:rsidRPr="008E0843">
        <w:rPr>
          <w:rFonts w:ascii="Tahoma" w:eastAsia="Times New Roman" w:hAnsi="Tahoma" w:cs="Tahoma"/>
          <w:color w:val="000000"/>
          <w:sz w:val="20"/>
          <w:szCs w:val="20"/>
          <w:lang w:eastAsia="en-GB"/>
        </w:rPr>
        <w:t xml:space="preserve"> god of fire (</w:t>
      </w:r>
      <w:proofErr w:type="spellStart"/>
      <w:r w:rsidR="00427A3B" w:rsidRPr="008E0843">
        <w:rPr>
          <w:rFonts w:ascii="Tahoma" w:eastAsia="Times New Roman" w:hAnsi="Tahoma" w:cs="Tahoma"/>
          <w:color w:val="000000"/>
          <w:sz w:val="20"/>
          <w:szCs w:val="20"/>
          <w:lang w:eastAsia="en-GB"/>
        </w:rPr>
        <w:t>Xiuhtecuhtli</w:t>
      </w:r>
      <w:proofErr w:type="spellEnd"/>
      <w:r w:rsidR="00E85A5A">
        <w:rPr>
          <w:rFonts w:ascii="Tahoma" w:eastAsia="Times New Roman" w:hAnsi="Tahoma" w:cs="Tahoma"/>
          <w:color w:val="000000"/>
          <w:sz w:val="20"/>
          <w:szCs w:val="20"/>
          <w:lang w:eastAsia="en-GB"/>
        </w:rPr>
        <w:t>, who is a representation of the sibling</w:t>
      </w:r>
      <w:r w:rsidR="00427A3B" w:rsidRPr="008E0843">
        <w:rPr>
          <w:rFonts w:ascii="Tahoma" w:eastAsia="Times New Roman" w:hAnsi="Tahoma" w:cs="Tahoma"/>
          <w:color w:val="000000"/>
          <w:sz w:val="20"/>
          <w:szCs w:val="20"/>
          <w:lang w:eastAsia="en-GB"/>
        </w:rPr>
        <w:t>) who will use the fire to start the new world cycle by ensuring the successful renewal of the sun.</w:t>
      </w:r>
    </w:p>
    <w:p w:rsidR="00074C9A" w:rsidRPr="008E0843" w:rsidRDefault="00074C9A" w:rsidP="00427A3B">
      <w:pPr>
        <w:pStyle w:val="ListParagraph"/>
        <w:numPr>
          <w:ilvl w:val="0"/>
          <w:numId w:val="1"/>
        </w:numPr>
        <w:rPr>
          <w:rFonts w:ascii="Tahoma" w:hAnsi="Tahoma" w:cs="Tahoma"/>
          <w:sz w:val="20"/>
          <w:szCs w:val="20"/>
        </w:rPr>
      </w:pPr>
      <w:r>
        <w:rPr>
          <w:rFonts w:ascii="Tahoma" w:eastAsia="Times New Roman" w:hAnsi="Tahoma" w:cs="Tahoma"/>
          <w:color w:val="000000"/>
          <w:sz w:val="20"/>
          <w:szCs w:val="20"/>
          <w:lang w:eastAsia="en-GB"/>
        </w:rPr>
        <w:t xml:space="preserve">Light: The </w:t>
      </w:r>
      <w:proofErr w:type="spellStart"/>
      <w:r>
        <w:rPr>
          <w:rFonts w:ascii="Tahoma" w:eastAsia="Times New Roman" w:hAnsi="Tahoma" w:cs="Tahoma"/>
          <w:color w:val="000000"/>
          <w:sz w:val="20"/>
          <w:szCs w:val="20"/>
          <w:lang w:eastAsia="en-GB"/>
        </w:rPr>
        <w:t>preist</w:t>
      </w:r>
      <w:proofErr w:type="spellEnd"/>
      <w:r>
        <w:rPr>
          <w:rFonts w:ascii="Tahoma" w:eastAsia="Times New Roman" w:hAnsi="Tahoma" w:cs="Tahoma"/>
          <w:color w:val="000000"/>
          <w:sz w:val="20"/>
          <w:szCs w:val="20"/>
          <w:lang w:eastAsia="en-GB"/>
        </w:rPr>
        <w:t xml:space="preserve"> is </w:t>
      </w:r>
      <w:proofErr w:type="gramStart"/>
      <w:r>
        <w:rPr>
          <w:rFonts w:ascii="Tahoma" w:eastAsia="Times New Roman" w:hAnsi="Tahoma" w:cs="Tahoma"/>
          <w:color w:val="000000"/>
          <w:sz w:val="20"/>
          <w:szCs w:val="20"/>
          <w:lang w:eastAsia="en-GB"/>
        </w:rPr>
        <w:t>actually a</w:t>
      </w:r>
      <w:proofErr w:type="gramEnd"/>
      <w:r>
        <w:rPr>
          <w:rFonts w:ascii="Tahoma" w:eastAsia="Times New Roman" w:hAnsi="Tahoma" w:cs="Tahoma"/>
          <w:color w:val="000000"/>
          <w:sz w:val="20"/>
          <w:szCs w:val="20"/>
          <w:lang w:eastAsia="en-GB"/>
        </w:rPr>
        <w:t xml:space="preserve"> child who has gone through a living organ donation, and the game is about the child dealing with the feeling of rejection after they have donated their kidney to their sibling and the PTSD from the surgery itself. The sibling has also died??</w:t>
      </w:r>
    </w:p>
    <w:p w:rsidR="00CA48E0" w:rsidRPr="008E0843" w:rsidRDefault="00CA48E0">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 xml:space="preserve">Using a </w:t>
      </w:r>
      <w:r w:rsidR="00074C9A">
        <w:rPr>
          <w:rFonts w:ascii="Tahoma" w:hAnsi="Tahoma" w:cs="Tahoma"/>
          <w:sz w:val="20"/>
          <w:szCs w:val="20"/>
        </w:rPr>
        <w:t xml:space="preserve">change arc means the protagonist will start with varying levels of personal </w:t>
      </w:r>
      <w:proofErr w:type="spellStart"/>
      <w:r w:rsidR="00074C9A">
        <w:rPr>
          <w:rFonts w:ascii="Tahoma" w:hAnsi="Tahoma" w:cs="Tahoma"/>
          <w:sz w:val="20"/>
          <w:szCs w:val="20"/>
        </w:rPr>
        <w:t>unfufillment</w:t>
      </w:r>
      <w:proofErr w:type="spellEnd"/>
      <w:r w:rsidR="00074C9A">
        <w:rPr>
          <w:rFonts w:ascii="Tahoma" w:hAnsi="Tahoma" w:cs="Tahoma"/>
          <w:sz w:val="20"/>
          <w:szCs w:val="20"/>
        </w:rPr>
        <w:t xml:space="preserve"> and denial. As the story progresses they will be forced to challenge their </w:t>
      </w:r>
      <w:proofErr w:type="spellStart"/>
      <w:r w:rsidR="00074C9A">
        <w:rPr>
          <w:rFonts w:ascii="Tahoma" w:hAnsi="Tahoma" w:cs="Tahoma"/>
          <w:sz w:val="20"/>
          <w:szCs w:val="20"/>
        </w:rPr>
        <w:t>beleifs</w:t>
      </w:r>
      <w:proofErr w:type="spellEnd"/>
      <w:r w:rsidR="00074C9A">
        <w:rPr>
          <w:rFonts w:ascii="Tahoma" w:hAnsi="Tahoma" w:cs="Tahoma"/>
          <w:sz w:val="20"/>
          <w:szCs w:val="20"/>
        </w:rPr>
        <w:t xml:space="preserve"> about themselves and the world until they conquer their inner demons. Overall the protagonist changes in a positive way.</w:t>
      </w:r>
    </w:p>
    <w:p w:rsidR="00427A3B" w:rsidRPr="008E0843" w:rsidRDefault="00427A3B">
      <w:pPr>
        <w:rPr>
          <w:rFonts w:ascii="Tahoma" w:hAnsi="Tahoma" w:cs="Tahoma"/>
          <w:sz w:val="20"/>
          <w:szCs w:val="20"/>
        </w:rPr>
      </w:pPr>
      <w:r w:rsidRPr="008E0843">
        <w:rPr>
          <w:rFonts w:ascii="Tahoma" w:hAnsi="Tahoma" w:cs="Tahoma"/>
          <w:sz w:val="20"/>
          <w:szCs w:val="20"/>
        </w:rPr>
        <w:t xml:space="preserve">The specific negative arc for this narrative is a Corruption Arc, where the protagonist will see their Truth, </w:t>
      </w:r>
      <w:proofErr w:type="gramStart"/>
      <w:r w:rsidRPr="008E0843">
        <w:rPr>
          <w:rFonts w:ascii="Tahoma" w:hAnsi="Tahoma" w:cs="Tahoma"/>
          <w:sz w:val="20"/>
          <w:szCs w:val="20"/>
        </w:rPr>
        <w:t>Reject</w:t>
      </w:r>
      <w:proofErr w:type="gramEnd"/>
      <w:r w:rsidRPr="008E0843">
        <w:rPr>
          <w:rFonts w:ascii="Tahoma" w:hAnsi="Tahoma" w:cs="Tahoma"/>
          <w:sz w:val="20"/>
          <w:szCs w:val="20"/>
        </w:rPr>
        <w:t xml:space="preserve"> that Truth, and embrace their Lie. </w:t>
      </w:r>
    </w:p>
    <w:tbl>
      <w:tblPr>
        <w:tblStyle w:val="TableGrid"/>
        <w:tblW w:w="0" w:type="auto"/>
        <w:tblLook w:val="04A0" w:firstRow="1" w:lastRow="0" w:firstColumn="1" w:lastColumn="0" w:noHBand="0" w:noVBand="1"/>
      </w:tblPr>
      <w:tblGrid>
        <w:gridCol w:w="4621"/>
        <w:gridCol w:w="4621"/>
      </w:tblGrid>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Lie</w:t>
            </w:r>
          </w:p>
        </w:tc>
        <w:tc>
          <w:tcPr>
            <w:tcW w:w="4621" w:type="dxa"/>
          </w:tcPr>
          <w:p w:rsidR="00427A3B" w:rsidRPr="008E0843" w:rsidRDefault="00074C9A">
            <w:pPr>
              <w:rPr>
                <w:rFonts w:ascii="Tahoma" w:hAnsi="Tahoma" w:cs="Tahoma"/>
                <w:sz w:val="20"/>
                <w:szCs w:val="20"/>
              </w:rPr>
            </w:pPr>
            <w:r>
              <w:rPr>
                <w:rFonts w:ascii="Tahoma" w:hAnsi="Tahoma" w:cs="Tahoma"/>
                <w:sz w:val="20"/>
                <w:szCs w:val="20"/>
              </w:rPr>
              <w:t>All sacrifice is pointless and offers no reward.</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Truth</w:t>
            </w:r>
          </w:p>
        </w:tc>
        <w:tc>
          <w:tcPr>
            <w:tcW w:w="4621" w:type="dxa"/>
          </w:tcPr>
          <w:p w:rsidR="00427A3B" w:rsidRPr="008E0843" w:rsidRDefault="00074C9A">
            <w:pPr>
              <w:rPr>
                <w:rFonts w:ascii="Tahoma" w:hAnsi="Tahoma" w:cs="Tahoma"/>
                <w:sz w:val="20"/>
                <w:szCs w:val="20"/>
              </w:rPr>
            </w:pPr>
            <w:proofErr w:type="spellStart"/>
            <w:r>
              <w:rPr>
                <w:rFonts w:ascii="Tahoma" w:hAnsi="Tahoma" w:cs="Tahoma"/>
                <w:sz w:val="20"/>
                <w:szCs w:val="20"/>
              </w:rPr>
              <w:t>Sacrafice</w:t>
            </w:r>
            <w:proofErr w:type="spellEnd"/>
            <w:r>
              <w:rPr>
                <w:rFonts w:ascii="Tahoma" w:hAnsi="Tahoma" w:cs="Tahoma"/>
                <w:sz w:val="20"/>
                <w:szCs w:val="20"/>
              </w:rPr>
              <w:t xml:space="preserve"> is its own reward.</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Need</w:t>
            </w:r>
          </w:p>
        </w:tc>
        <w:tc>
          <w:tcPr>
            <w:tcW w:w="4621" w:type="dxa"/>
          </w:tcPr>
          <w:p w:rsidR="00427A3B" w:rsidRPr="008E0843" w:rsidRDefault="00074C9A">
            <w:pPr>
              <w:rPr>
                <w:rFonts w:ascii="Tahoma" w:hAnsi="Tahoma" w:cs="Tahoma"/>
                <w:sz w:val="20"/>
                <w:szCs w:val="20"/>
              </w:rPr>
            </w:pPr>
            <w:r>
              <w:rPr>
                <w:rFonts w:ascii="Tahoma" w:hAnsi="Tahoma" w:cs="Tahoma"/>
                <w:sz w:val="20"/>
                <w:szCs w:val="20"/>
              </w:rPr>
              <w:t xml:space="preserve">To </w:t>
            </w:r>
            <w:r w:rsidR="00655DAA">
              <w:rPr>
                <w:rFonts w:ascii="Tahoma" w:hAnsi="Tahoma" w:cs="Tahoma"/>
                <w:sz w:val="20"/>
                <w:szCs w:val="20"/>
              </w:rPr>
              <w:t xml:space="preserve">learn that the </w:t>
            </w:r>
            <w:proofErr w:type="spellStart"/>
            <w:r w:rsidR="00655DAA">
              <w:rPr>
                <w:rFonts w:ascii="Tahoma" w:hAnsi="Tahoma" w:cs="Tahoma"/>
                <w:sz w:val="20"/>
                <w:szCs w:val="20"/>
              </w:rPr>
              <w:t>apocylipse</w:t>
            </w:r>
            <w:proofErr w:type="spellEnd"/>
            <w:r w:rsidR="00655DAA">
              <w:rPr>
                <w:rFonts w:ascii="Tahoma" w:hAnsi="Tahoma" w:cs="Tahoma"/>
                <w:sz w:val="20"/>
                <w:szCs w:val="20"/>
              </w:rPr>
              <w:t xml:space="preserve"> and worst has happened, but that does not have to define you. Realise </w:t>
            </w:r>
            <w:proofErr w:type="gramStart"/>
            <w:r w:rsidR="00655DAA">
              <w:rPr>
                <w:rFonts w:ascii="Tahoma" w:hAnsi="Tahoma" w:cs="Tahoma"/>
                <w:sz w:val="20"/>
                <w:szCs w:val="20"/>
              </w:rPr>
              <w:t>siblings</w:t>
            </w:r>
            <w:proofErr w:type="gramEnd"/>
            <w:r w:rsidR="00655DAA">
              <w:rPr>
                <w:rFonts w:ascii="Tahoma" w:hAnsi="Tahoma" w:cs="Tahoma"/>
                <w:sz w:val="20"/>
                <w:szCs w:val="20"/>
              </w:rPr>
              <w:t xml:space="preserve"> death wasn’t </w:t>
            </w:r>
            <w:r w:rsidR="00005882">
              <w:rPr>
                <w:rFonts w:ascii="Tahoma" w:hAnsi="Tahoma" w:cs="Tahoma"/>
                <w:sz w:val="20"/>
                <w:szCs w:val="20"/>
              </w:rPr>
              <w:t>your fault – save self from madness.</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Want</w:t>
            </w:r>
          </w:p>
        </w:tc>
        <w:tc>
          <w:tcPr>
            <w:tcW w:w="4621" w:type="dxa"/>
          </w:tcPr>
          <w:p w:rsidR="00427A3B" w:rsidRPr="008E0843" w:rsidRDefault="00074C9A">
            <w:pPr>
              <w:rPr>
                <w:rFonts w:ascii="Tahoma" w:hAnsi="Tahoma" w:cs="Tahoma"/>
                <w:sz w:val="20"/>
                <w:szCs w:val="20"/>
              </w:rPr>
            </w:pPr>
            <w:r>
              <w:rPr>
                <w:rFonts w:ascii="Tahoma" w:hAnsi="Tahoma" w:cs="Tahoma"/>
                <w:sz w:val="20"/>
                <w:szCs w:val="20"/>
              </w:rPr>
              <w:t xml:space="preserve">To stop the </w:t>
            </w:r>
            <w:proofErr w:type="spellStart"/>
            <w:r>
              <w:rPr>
                <w:rFonts w:ascii="Tahoma" w:hAnsi="Tahoma" w:cs="Tahoma"/>
                <w:sz w:val="20"/>
                <w:szCs w:val="20"/>
              </w:rPr>
              <w:t>apocylipse</w:t>
            </w:r>
            <w:proofErr w:type="spellEnd"/>
            <w:r>
              <w:rPr>
                <w:rFonts w:ascii="Tahoma" w:hAnsi="Tahoma" w:cs="Tahoma"/>
                <w:sz w:val="20"/>
                <w:szCs w:val="20"/>
              </w:rPr>
              <w:t xml:space="preserve"> and to seek reward/gratification for giving their kidney to their sibling.</w:t>
            </w:r>
            <w:r w:rsidR="00655DAA">
              <w:rPr>
                <w:rFonts w:ascii="Tahoma" w:hAnsi="Tahoma" w:cs="Tahoma"/>
                <w:sz w:val="20"/>
                <w:szCs w:val="20"/>
              </w:rPr>
              <w:t xml:space="preserve"> To save sibling.</w:t>
            </w:r>
          </w:p>
        </w:tc>
      </w:tr>
      <w:tr w:rsidR="00655DAA" w:rsidRPr="008E0843" w:rsidTr="00427A3B">
        <w:tc>
          <w:tcPr>
            <w:tcW w:w="4621" w:type="dxa"/>
          </w:tcPr>
          <w:p w:rsidR="00655DAA" w:rsidRPr="00655DAA" w:rsidRDefault="00655DAA">
            <w:pPr>
              <w:rPr>
                <w:rFonts w:ascii="Tahoma" w:hAnsi="Tahoma" w:cs="Tahoma"/>
                <w:b/>
                <w:sz w:val="20"/>
                <w:szCs w:val="20"/>
              </w:rPr>
            </w:pPr>
            <w:r>
              <w:rPr>
                <w:rFonts w:ascii="Tahoma" w:hAnsi="Tahoma" w:cs="Tahoma"/>
                <w:b/>
                <w:sz w:val="20"/>
                <w:szCs w:val="20"/>
              </w:rPr>
              <w:t>Protagonist Ghost (Why they believe the lie)</w:t>
            </w:r>
          </w:p>
        </w:tc>
        <w:tc>
          <w:tcPr>
            <w:tcW w:w="4621" w:type="dxa"/>
          </w:tcPr>
          <w:p w:rsidR="00655DAA" w:rsidRDefault="00655DAA">
            <w:pPr>
              <w:rPr>
                <w:rFonts w:ascii="Tahoma" w:hAnsi="Tahoma" w:cs="Tahoma"/>
                <w:sz w:val="20"/>
                <w:szCs w:val="20"/>
              </w:rPr>
            </w:pPr>
            <w:r>
              <w:rPr>
                <w:rFonts w:ascii="Tahoma" w:hAnsi="Tahoma" w:cs="Tahoma"/>
                <w:sz w:val="20"/>
                <w:szCs w:val="20"/>
              </w:rPr>
              <w:t xml:space="preserve">Believes lie because once the protagonist gave the organ to their sibling, the sibling died anyway or the player was rejected and cast aside and all attention given to the </w:t>
            </w:r>
            <w:proofErr w:type="gramStart"/>
            <w:r>
              <w:rPr>
                <w:rFonts w:ascii="Tahoma" w:hAnsi="Tahoma" w:cs="Tahoma"/>
                <w:sz w:val="20"/>
                <w:szCs w:val="20"/>
              </w:rPr>
              <w:t>siblings</w:t>
            </w:r>
            <w:proofErr w:type="gramEnd"/>
            <w:r>
              <w:rPr>
                <w:rFonts w:ascii="Tahoma" w:hAnsi="Tahoma" w:cs="Tahoma"/>
                <w:sz w:val="20"/>
                <w:szCs w:val="20"/>
              </w:rPr>
              <w:t xml:space="preserve"> recovery.</w:t>
            </w:r>
          </w:p>
        </w:tc>
      </w:tr>
    </w:tbl>
    <w:p w:rsidR="00427A3B" w:rsidRDefault="00427A3B">
      <w:pPr>
        <w:rPr>
          <w:rFonts w:ascii="Tahoma" w:hAnsi="Tahoma" w:cs="Tahoma"/>
          <w:sz w:val="20"/>
          <w:szCs w:val="20"/>
        </w:rPr>
      </w:pPr>
    </w:p>
    <w:p w:rsidR="00655DAA" w:rsidRDefault="00655DAA">
      <w:pPr>
        <w:rPr>
          <w:rFonts w:ascii="Tahoma" w:hAnsi="Tahoma" w:cs="Tahoma"/>
          <w:sz w:val="20"/>
          <w:szCs w:val="20"/>
        </w:rPr>
      </w:pPr>
      <w:r>
        <w:rPr>
          <w:rFonts w:ascii="Tahoma" w:hAnsi="Tahoma" w:cs="Tahoma"/>
          <w:sz w:val="20"/>
          <w:szCs w:val="20"/>
        </w:rPr>
        <w:t xml:space="preserve">The </w:t>
      </w:r>
      <w:proofErr w:type="spellStart"/>
      <w:r>
        <w:rPr>
          <w:rFonts w:ascii="Tahoma" w:hAnsi="Tahoma" w:cs="Tahoma"/>
          <w:sz w:val="20"/>
          <w:szCs w:val="20"/>
        </w:rPr>
        <w:t>protagonsits</w:t>
      </w:r>
      <w:proofErr w:type="spellEnd"/>
      <w:r>
        <w:rPr>
          <w:rFonts w:ascii="Tahoma" w:hAnsi="Tahoma" w:cs="Tahoma"/>
          <w:sz w:val="20"/>
          <w:szCs w:val="20"/>
        </w:rPr>
        <w:t xml:space="preserve"> characteristic moment should demonstrate their personality and the players lie and ghost and want. This moment can be in multiple parts, or scenes. This scene should be at the very beginning, building to the inciting incident. </w:t>
      </w:r>
    </w:p>
    <w:p w:rsidR="00655DAA" w:rsidRDefault="00655DAA">
      <w:pPr>
        <w:rPr>
          <w:b/>
        </w:rPr>
      </w:pPr>
      <w:r>
        <w:rPr>
          <w:b/>
        </w:rPr>
        <w:t>Normal World.</w:t>
      </w:r>
    </w:p>
    <w:p w:rsidR="00655DAA" w:rsidRDefault="00655DAA">
      <w:r>
        <w:t>Shows the players the protagonists “before” state where they must change to fit in.</w:t>
      </w:r>
    </w:p>
    <w:p w:rsidR="00655DAA" w:rsidRPr="00655DAA" w:rsidRDefault="00655DAA">
      <w:r>
        <w:t xml:space="preserve">This will be two places – the protagonists home with their (remaining?) family. And the Aztec temple where the player is a respected </w:t>
      </w:r>
      <w:proofErr w:type="spellStart"/>
      <w:r>
        <w:t>preist</w:t>
      </w:r>
      <w:proofErr w:type="spellEnd"/>
      <w:r>
        <w:t xml:space="preserve"> about to perform the fire ceremony.</w:t>
      </w:r>
    </w:p>
    <w:p w:rsidR="00655DAA" w:rsidRPr="008E0843" w:rsidRDefault="00655DAA">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 xml:space="preserve">With this in mind, the overview of the narrative using the </w:t>
      </w:r>
      <w:proofErr w:type="gramStart"/>
      <w:r w:rsidRPr="008E0843">
        <w:rPr>
          <w:rFonts w:ascii="Tahoma" w:hAnsi="Tahoma" w:cs="Tahoma"/>
          <w:sz w:val="20"/>
          <w:szCs w:val="20"/>
        </w:rPr>
        <w:t>three act</w:t>
      </w:r>
      <w:proofErr w:type="gramEnd"/>
      <w:r w:rsidRPr="008E0843">
        <w:rPr>
          <w:rFonts w:ascii="Tahoma" w:hAnsi="Tahoma" w:cs="Tahoma"/>
          <w:sz w:val="20"/>
          <w:szCs w:val="20"/>
        </w:rPr>
        <w:t xml:space="preserve"> structure is:</w:t>
      </w:r>
    </w:p>
    <w:p w:rsidR="00655DAA" w:rsidRPr="008E0843" w:rsidRDefault="00655DAA">
      <w:pPr>
        <w:rPr>
          <w:rFonts w:ascii="Tahoma" w:hAnsi="Tahoma" w:cs="Tahoma"/>
          <w:sz w:val="20"/>
          <w:szCs w:val="20"/>
        </w:rPr>
      </w:pPr>
    </w:p>
    <w:tbl>
      <w:tblPr>
        <w:tblStyle w:val="TableGrid"/>
        <w:tblW w:w="0" w:type="auto"/>
        <w:tblLook w:val="04A0" w:firstRow="1" w:lastRow="0" w:firstColumn="1" w:lastColumn="0" w:noHBand="0" w:noVBand="1"/>
      </w:tblPr>
      <w:tblGrid>
        <w:gridCol w:w="1643"/>
        <w:gridCol w:w="2404"/>
        <w:gridCol w:w="2680"/>
        <w:gridCol w:w="2515"/>
      </w:tblGrid>
      <w:tr w:rsidR="00E85A5A" w:rsidRPr="008E0843" w:rsidTr="00E85A5A">
        <w:tc>
          <w:tcPr>
            <w:tcW w:w="2127" w:type="dxa"/>
          </w:tcPr>
          <w:p w:rsidR="00E85A5A" w:rsidRPr="008E0843" w:rsidRDefault="00E85A5A">
            <w:pPr>
              <w:rPr>
                <w:rFonts w:ascii="Tahoma" w:hAnsi="Tahoma" w:cs="Tahoma"/>
                <w:b/>
                <w:sz w:val="20"/>
                <w:szCs w:val="20"/>
              </w:rPr>
            </w:pPr>
            <w:r w:rsidRPr="008E0843">
              <w:rPr>
                <w:rFonts w:ascii="Tahoma" w:hAnsi="Tahoma" w:cs="Tahoma"/>
                <w:b/>
                <w:sz w:val="20"/>
                <w:szCs w:val="20"/>
              </w:rPr>
              <w:t>Act</w:t>
            </w:r>
          </w:p>
        </w:tc>
        <w:tc>
          <w:tcPr>
            <w:tcW w:w="2469" w:type="dxa"/>
          </w:tcPr>
          <w:p w:rsidR="00E85A5A" w:rsidRPr="008E0843" w:rsidRDefault="00E85A5A">
            <w:pPr>
              <w:rPr>
                <w:rFonts w:ascii="Tahoma" w:hAnsi="Tahoma" w:cs="Tahoma"/>
                <w:b/>
                <w:sz w:val="20"/>
                <w:szCs w:val="20"/>
              </w:rPr>
            </w:pPr>
            <w:r w:rsidRPr="008E0843">
              <w:rPr>
                <w:rFonts w:ascii="Tahoma" w:hAnsi="Tahoma" w:cs="Tahoma"/>
                <w:b/>
                <w:sz w:val="20"/>
                <w:szCs w:val="20"/>
              </w:rPr>
              <w:t>What Happens</w:t>
            </w:r>
          </w:p>
        </w:tc>
        <w:tc>
          <w:tcPr>
            <w:tcW w:w="2790" w:type="dxa"/>
          </w:tcPr>
          <w:p w:rsidR="00E85A5A" w:rsidRPr="00655DAA" w:rsidRDefault="00E85A5A">
            <w:pPr>
              <w:rPr>
                <w:rFonts w:ascii="Tahoma" w:hAnsi="Tahoma" w:cs="Tahoma"/>
                <w:b/>
                <w:sz w:val="20"/>
                <w:szCs w:val="20"/>
              </w:rPr>
            </w:pPr>
            <w:r>
              <w:rPr>
                <w:rFonts w:ascii="Tahoma" w:hAnsi="Tahoma" w:cs="Tahoma"/>
                <w:b/>
                <w:sz w:val="20"/>
                <w:szCs w:val="20"/>
              </w:rPr>
              <w:t>Purpose</w:t>
            </w:r>
          </w:p>
        </w:tc>
        <w:tc>
          <w:tcPr>
            <w:tcW w:w="1856" w:type="dxa"/>
          </w:tcPr>
          <w:p w:rsidR="00E85A5A" w:rsidRDefault="00E85A5A">
            <w:pPr>
              <w:rPr>
                <w:rFonts w:ascii="Tahoma" w:hAnsi="Tahoma" w:cs="Tahoma"/>
                <w:b/>
                <w:sz w:val="20"/>
                <w:szCs w:val="20"/>
              </w:rPr>
            </w:pPr>
            <w:r>
              <w:rPr>
                <w:rFonts w:ascii="Tahoma" w:hAnsi="Tahoma" w:cs="Tahoma"/>
                <w:b/>
                <w:sz w:val="20"/>
                <w:szCs w:val="20"/>
              </w:rPr>
              <w:t>PTSD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1 (1</w:t>
            </w:r>
            <w:r w:rsidRPr="008E0843">
              <w:rPr>
                <w:rFonts w:ascii="Tahoma" w:hAnsi="Tahoma" w:cs="Tahoma"/>
                <w:sz w:val="20"/>
                <w:szCs w:val="20"/>
                <w:vertAlign w:val="superscript"/>
              </w:rPr>
              <w:t>st</w:t>
            </w:r>
            <w:r w:rsidRPr="008E0843">
              <w:rPr>
                <w:rFonts w:ascii="Tahoma" w:hAnsi="Tahoma" w:cs="Tahoma"/>
                <w:sz w:val="20"/>
                <w:szCs w:val="20"/>
              </w:rPr>
              <w:t xml:space="preserve"> half)</w:t>
            </w:r>
          </w:p>
        </w:tc>
        <w:tc>
          <w:tcPr>
            <w:tcW w:w="2469" w:type="dxa"/>
          </w:tcPr>
          <w:p w:rsidR="00E85A5A" w:rsidRPr="008E0843" w:rsidRDefault="00E85A5A">
            <w:pPr>
              <w:rPr>
                <w:rFonts w:ascii="Tahoma" w:hAnsi="Tahoma" w:cs="Tahoma"/>
                <w:sz w:val="20"/>
                <w:szCs w:val="20"/>
              </w:rPr>
            </w:pPr>
            <w:r w:rsidRPr="008E0843">
              <w:rPr>
                <w:rFonts w:ascii="Tahoma" w:hAnsi="Tahoma" w:cs="Tahoma"/>
                <w:sz w:val="20"/>
                <w:szCs w:val="20"/>
              </w:rPr>
              <w:t xml:space="preserve">The player </w:t>
            </w:r>
            <w:r>
              <w:rPr>
                <w:rFonts w:ascii="Tahoma" w:hAnsi="Tahoma" w:cs="Tahoma"/>
                <w:sz w:val="20"/>
                <w:szCs w:val="20"/>
              </w:rPr>
              <w:t>is</w:t>
            </w:r>
            <w:r w:rsidRPr="008E0843">
              <w:rPr>
                <w:rFonts w:ascii="Tahoma" w:hAnsi="Tahoma" w:cs="Tahoma"/>
                <w:sz w:val="20"/>
                <w:szCs w:val="20"/>
              </w:rPr>
              <w:t xml:space="preserve"> a High Priest, respected and loved by his community. He is offered the opportunity to lead the ceremony. This </w:t>
            </w:r>
            <w:r>
              <w:rPr>
                <w:rFonts w:ascii="Tahoma" w:hAnsi="Tahoma" w:cs="Tahoma"/>
                <w:sz w:val="20"/>
                <w:szCs w:val="20"/>
              </w:rPr>
              <w:t>prestigious</w:t>
            </w:r>
            <w:r w:rsidRPr="008E0843">
              <w:rPr>
                <w:rFonts w:ascii="Tahoma" w:hAnsi="Tahoma" w:cs="Tahoma"/>
                <w:sz w:val="20"/>
                <w:szCs w:val="20"/>
              </w:rPr>
              <w:t xml:space="preserve"> gift should be foreshadowed with how badly things are going to go for him. The Ceremony goes </w:t>
            </w:r>
            <w:proofErr w:type="gramStart"/>
            <w:r w:rsidRPr="008E0843">
              <w:rPr>
                <w:rFonts w:ascii="Tahoma" w:hAnsi="Tahoma" w:cs="Tahoma"/>
                <w:sz w:val="20"/>
                <w:szCs w:val="20"/>
              </w:rPr>
              <w:t>wrong(</w:t>
            </w:r>
            <w:proofErr w:type="gramEnd"/>
            <w:r w:rsidRPr="008E0843">
              <w:rPr>
                <w:rFonts w:ascii="Tahoma" w:hAnsi="Tahoma" w:cs="Tahoma"/>
                <w:sz w:val="20"/>
                <w:szCs w:val="20"/>
              </w:rPr>
              <w:t xml:space="preserve">God of Fire doesn’t turn up), the last fire isn’t ignited properly after the sacrifice, and the apocalypse happens. </w:t>
            </w:r>
          </w:p>
        </w:tc>
        <w:tc>
          <w:tcPr>
            <w:tcW w:w="2790" w:type="dxa"/>
          </w:tcPr>
          <w:p w:rsidR="00E85A5A" w:rsidRDefault="00E85A5A" w:rsidP="00655DAA">
            <w:pPr>
              <w:pStyle w:val="Heading3"/>
              <w:shd w:val="clear" w:color="auto" w:fill="FFFFFF"/>
              <w:textAlignment w:val="baseline"/>
              <w:rPr>
                <w:rFonts w:ascii="Arial" w:hAnsi="Arial" w:cs="Arial"/>
                <w:color w:val="3C5667"/>
              </w:rPr>
            </w:pPr>
            <w:r>
              <w:rPr>
                <w:rFonts w:ascii="Arial" w:hAnsi="Arial" w:cs="Arial"/>
                <w:b/>
                <w:bCs/>
                <w:color w:val="3C5667"/>
              </w:rPr>
              <w:t>1. Reinforce the Lie</w:t>
            </w:r>
          </w:p>
          <w:p w:rsidR="00E85A5A" w:rsidRDefault="00E85A5A" w:rsidP="00655DAA">
            <w:pPr>
              <w:pStyle w:val="Heading3"/>
              <w:shd w:val="clear" w:color="auto" w:fill="FFFFFF"/>
              <w:textAlignment w:val="baseline"/>
              <w:rPr>
                <w:rFonts w:ascii="Arial" w:hAnsi="Arial" w:cs="Arial"/>
                <w:color w:val="3C5667"/>
              </w:rPr>
            </w:pPr>
            <w:r>
              <w:rPr>
                <w:rFonts w:ascii="Arial" w:hAnsi="Arial" w:cs="Arial"/>
                <w:b/>
                <w:bCs/>
                <w:color w:val="3C5667"/>
              </w:rPr>
              <w:t>2. Indicate the Character’s Potential to Overcome the Lie</w:t>
            </w:r>
          </w:p>
          <w:p w:rsidR="00E85A5A" w:rsidRDefault="00E85A5A" w:rsidP="00655DAA">
            <w:pPr>
              <w:pStyle w:val="Heading3"/>
              <w:shd w:val="clear" w:color="auto" w:fill="FFFFFF"/>
              <w:spacing w:before="0"/>
              <w:textAlignment w:val="baseline"/>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E85A5A" w:rsidRPr="008E0843" w:rsidRDefault="00E85A5A" w:rsidP="00E85A5A">
            <w:pPr>
              <w:pStyle w:val="Heading3"/>
              <w:shd w:val="clear" w:color="auto" w:fill="FFFFFF"/>
              <w:textAlignment w:val="baseline"/>
              <w:rPr>
                <w:rFonts w:ascii="Tahoma" w:hAnsi="Tahoma" w:cs="Tahoma"/>
                <w:sz w:val="20"/>
                <w:szCs w:val="20"/>
              </w:rPr>
            </w:pPr>
          </w:p>
        </w:tc>
        <w:tc>
          <w:tcPr>
            <w:tcW w:w="1856" w:type="dxa"/>
          </w:tcPr>
          <w:p w:rsidR="00E85A5A" w:rsidRDefault="00E85A5A" w:rsidP="00655DAA">
            <w:pPr>
              <w:pStyle w:val="Heading3"/>
              <w:shd w:val="clear" w:color="auto" w:fill="FFFFFF"/>
              <w:textAlignment w:val="baseline"/>
              <w:outlineLvl w:val="2"/>
              <w:rPr>
                <w:rFonts w:ascii="Arial" w:hAnsi="Arial" w:cs="Arial"/>
                <w:b/>
                <w:bCs/>
                <w:color w:val="3C5667"/>
              </w:rPr>
            </w:pPr>
            <w:r>
              <w:rPr>
                <w:rFonts w:ascii="Georgia" w:hAnsi="Georgia"/>
                <w:b/>
                <w:bCs/>
                <w:color w:val="303030"/>
              </w:rPr>
              <w:t>Trauma occurs</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1(2</w:t>
            </w:r>
            <w:r w:rsidRPr="008E0843">
              <w:rPr>
                <w:rFonts w:ascii="Tahoma" w:hAnsi="Tahoma" w:cs="Tahoma"/>
                <w:sz w:val="20"/>
                <w:szCs w:val="20"/>
                <w:vertAlign w:val="superscript"/>
              </w:rPr>
              <w:t>nd</w:t>
            </w:r>
            <w:r w:rsidRPr="008E0843">
              <w:rPr>
                <w:rFonts w:ascii="Tahoma" w:hAnsi="Tahoma" w:cs="Tahoma"/>
                <w:sz w:val="20"/>
                <w:szCs w:val="20"/>
              </w:rPr>
              <w:t xml:space="preserve"> half)</w:t>
            </w:r>
          </w:p>
        </w:tc>
        <w:tc>
          <w:tcPr>
            <w:tcW w:w="2469" w:type="dxa"/>
          </w:tcPr>
          <w:p w:rsidR="00E85A5A" w:rsidRPr="008E0843" w:rsidRDefault="00E85A5A" w:rsidP="00427A3B">
            <w:pPr>
              <w:rPr>
                <w:rFonts w:ascii="Tahoma" w:hAnsi="Tahoma" w:cs="Tahoma"/>
                <w:sz w:val="20"/>
                <w:szCs w:val="20"/>
              </w:rPr>
            </w:pPr>
            <w:r w:rsidRPr="008E0843">
              <w:rPr>
                <w:rFonts w:ascii="Tahoma" w:hAnsi="Tahoma" w:cs="Tahoma"/>
                <w:sz w:val="20"/>
                <w:szCs w:val="20"/>
              </w:rPr>
              <w:t xml:space="preserve">The protagonist takes the lantern and scrambles into the Temple for safety, knowing his only hope is to find the God </w:t>
            </w:r>
            <w:proofErr w:type="gramStart"/>
            <w:r w:rsidRPr="008E0843">
              <w:rPr>
                <w:rFonts w:ascii="Tahoma" w:hAnsi="Tahoma" w:cs="Tahoma"/>
                <w:sz w:val="20"/>
                <w:szCs w:val="20"/>
              </w:rPr>
              <w:t>Of</w:t>
            </w:r>
            <w:proofErr w:type="gramEnd"/>
            <w:r w:rsidRPr="008E0843">
              <w:rPr>
                <w:rFonts w:ascii="Tahoma" w:hAnsi="Tahoma" w:cs="Tahoma"/>
                <w:sz w:val="20"/>
                <w:szCs w:val="20"/>
              </w:rPr>
              <w:t xml:space="preserve"> Fire. Once inside he finds a collection of souls (fuel), and fills up the lantern. </w:t>
            </w:r>
            <w:r w:rsidR="007222D9">
              <w:rPr>
                <w:rFonts w:ascii="Tahoma" w:hAnsi="Tahoma" w:cs="Tahoma"/>
                <w:sz w:val="20"/>
                <w:szCs w:val="20"/>
              </w:rPr>
              <w:t>Is introduced the parents, who reject the player and evolve the belief in the Lie.</w:t>
            </w:r>
          </w:p>
        </w:tc>
        <w:tc>
          <w:tcPr>
            <w:tcW w:w="2790" w:type="dxa"/>
          </w:tcPr>
          <w:p w:rsidR="00E85A5A" w:rsidRDefault="00E85A5A" w:rsidP="00E85A5A">
            <w:pPr>
              <w:pStyle w:val="Heading3"/>
              <w:shd w:val="clear" w:color="auto" w:fill="FFFFFF"/>
              <w:textAlignment w:val="baseline"/>
              <w:rPr>
                <w:rFonts w:ascii="Arial" w:hAnsi="Arial" w:cs="Arial"/>
                <w:color w:val="3C5667"/>
              </w:rPr>
            </w:pPr>
            <w:r>
              <w:rPr>
                <w:rFonts w:ascii="Arial" w:hAnsi="Arial" w:cs="Arial"/>
                <w:b/>
                <w:bCs/>
                <w:color w:val="3C5667"/>
              </w:rPr>
              <w:t>4. Give the Character an Inciting Event to Refuse</w:t>
            </w:r>
          </w:p>
          <w:p w:rsidR="00E85A5A" w:rsidRDefault="00E85A5A" w:rsidP="00E85A5A">
            <w:pPr>
              <w:pStyle w:val="Heading3"/>
              <w:shd w:val="clear" w:color="auto" w:fill="FFFFFF"/>
              <w:textAlignment w:val="baseline"/>
              <w:rPr>
                <w:rFonts w:ascii="Arial" w:hAnsi="Arial" w:cs="Arial"/>
                <w:color w:val="3C5667"/>
              </w:rPr>
            </w:pPr>
            <w:r>
              <w:rPr>
                <w:rFonts w:ascii="Arial" w:hAnsi="Arial" w:cs="Arial"/>
                <w:b/>
                <w:bCs/>
                <w:color w:val="3C5667"/>
              </w:rPr>
              <w:t>5. Evolve the Character’s Belief in the Lie</w:t>
            </w:r>
          </w:p>
          <w:p w:rsidR="00E85A5A" w:rsidRDefault="00E85A5A" w:rsidP="00E85A5A">
            <w:pPr>
              <w:pStyle w:val="Heading3"/>
              <w:shd w:val="clear" w:color="auto" w:fill="FFFFFF"/>
              <w:textAlignment w:val="baseline"/>
              <w:rPr>
                <w:rFonts w:ascii="Arial" w:hAnsi="Arial" w:cs="Arial"/>
                <w:color w:val="3C5667"/>
              </w:rPr>
            </w:pPr>
            <w:r>
              <w:rPr>
                <w:rFonts w:ascii="Arial" w:hAnsi="Arial" w:cs="Arial"/>
                <w:b/>
                <w:bCs/>
                <w:color w:val="3C5667"/>
              </w:rPr>
              <w:t>6. Make the Character Decide</w:t>
            </w:r>
          </w:p>
          <w:p w:rsidR="00E85A5A" w:rsidRPr="008E0843" w:rsidRDefault="00E85A5A">
            <w:pPr>
              <w:rPr>
                <w:rFonts w:ascii="Tahoma" w:hAnsi="Tahoma" w:cs="Tahoma"/>
                <w:sz w:val="20"/>
                <w:szCs w:val="20"/>
              </w:rPr>
            </w:pPr>
          </w:p>
        </w:tc>
        <w:tc>
          <w:tcPr>
            <w:tcW w:w="1856" w:type="dxa"/>
          </w:tcPr>
          <w:p w:rsidR="00E85A5A" w:rsidRDefault="00E85A5A" w:rsidP="00E85A5A">
            <w:pPr>
              <w:pStyle w:val="Heading3"/>
              <w:shd w:val="clear" w:color="auto" w:fill="FFFFFF"/>
              <w:textAlignment w:val="baseline"/>
              <w:outlineLvl w:val="2"/>
              <w:rPr>
                <w:rFonts w:ascii="Arial" w:hAnsi="Arial" w:cs="Arial"/>
                <w:b/>
                <w:bCs/>
                <w:color w:val="3C5667"/>
              </w:rPr>
            </w:pPr>
            <w:r>
              <w:rPr>
                <w:rFonts w:ascii="Georgia" w:hAnsi="Georgia"/>
                <w:b/>
                <w:bCs/>
                <w:color w:val="303030"/>
              </w:rPr>
              <w:t>The Emergency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2</w:t>
            </w:r>
          </w:p>
        </w:tc>
        <w:tc>
          <w:tcPr>
            <w:tcW w:w="2469" w:type="dxa"/>
          </w:tcPr>
          <w:p w:rsidR="00E85A5A" w:rsidRDefault="00E85A5A">
            <w:pPr>
              <w:rPr>
                <w:rFonts w:ascii="Tahoma" w:hAnsi="Tahoma" w:cs="Tahoma"/>
                <w:sz w:val="20"/>
                <w:szCs w:val="20"/>
              </w:rPr>
            </w:pPr>
            <w:r>
              <w:rPr>
                <w:rFonts w:ascii="Tahoma" w:hAnsi="Tahoma" w:cs="Tahoma"/>
                <w:sz w:val="20"/>
                <w:szCs w:val="20"/>
              </w:rPr>
              <w:t xml:space="preserve">Provided with the lamp that he must protect and use to progress in the darkness. </w:t>
            </w:r>
          </w:p>
          <w:p w:rsidR="00E85A5A" w:rsidRDefault="00E85A5A">
            <w:pPr>
              <w:rPr>
                <w:rFonts w:ascii="Tahoma" w:hAnsi="Tahoma" w:cs="Tahoma"/>
                <w:sz w:val="20"/>
                <w:szCs w:val="20"/>
              </w:rPr>
            </w:pPr>
            <w:r>
              <w:rPr>
                <w:rFonts w:ascii="Tahoma" w:hAnsi="Tahoma" w:cs="Tahoma"/>
                <w:sz w:val="20"/>
                <w:szCs w:val="20"/>
              </w:rPr>
              <w:t>This is wher</w:t>
            </w:r>
            <w:r w:rsidR="00BB0FE1">
              <w:rPr>
                <w:rFonts w:ascii="Tahoma" w:hAnsi="Tahoma" w:cs="Tahoma"/>
                <w:sz w:val="20"/>
                <w:szCs w:val="20"/>
              </w:rPr>
              <w:t xml:space="preserve">e the protagonist receives help of how to overcome the belief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is unrewarding and pointless. By using his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(the light/organ) he is being rewarded and progressing. Player must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light to progress, showing that they are encountering difficulties due to the lie. </w:t>
            </w:r>
            <w:r w:rsidR="00BB0FE1">
              <w:rPr>
                <w:rFonts w:ascii="Tahoma" w:hAnsi="Tahoma" w:cs="Tahoma"/>
                <w:sz w:val="20"/>
                <w:szCs w:val="20"/>
              </w:rPr>
              <w:lastRenderedPageBreak/>
              <w:t xml:space="preserve">Glimpses what life is like when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is its own reward from NPCs or mechanics??</w:t>
            </w:r>
          </w:p>
          <w:p w:rsidR="007222D9" w:rsidRPr="008E0843" w:rsidRDefault="007222D9">
            <w:pPr>
              <w:rPr>
                <w:rFonts w:ascii="Tahoma" w:hAnsi="Tahoma" w:cs="Tahoma"/>
                <w:sz w:val="20"/>
                <w:szCs w:val="20"/>
              </w:rPr>
            </w:pPr>
            <w:r>
              <w:rPr>
                <w:rFonts w:ascii="Tahoma" w:hAnsi="Tahoma" w:cs="Tahoma"/>
                <w:sz w:val="20"/>
                <w:szCs w:val="20"/>
              </w:rPr>
              <w:t xml:space="preserve">Parents ask player to save as many souls as possible (Light refill) – the </w:t>
            </w:r>
            <w:proofErr w:type="spellStart"/>
            <w:r>
              <w:rPr>
                <w:rFonts w:ascii="Tahoma" w:hAnsi="Tahoma" w:cs="Tahoma"/>
                <w:sz w:val="20"/>
                <w:szCs w:val="20"/>
              </w:rPr>
              <w:t>sacrafice</w:t>
            </w:r>
            <w:proofErr w:type="spellEnd"/>
            <w:r>
              <w:rPr>
                <w:rFonts w:ascii="Tahoma" w:hAnsi="Tahoma" w:cs="Tahoma"/>
                <w:sz w:val="20"/>
                <w:szCs w:val="20"/>
              </w:rPr>
              <w:t xml:space="preserve"> shows player life without lie.</w:t>
            </w:r>
          </w:p>
        </w:tc>
        <w:tc>
          <w:tcPr>
            <w:tcW w:w="2790" w:type="dxa"/>
          </w:tcPr>
          <w:p w:rsidR="00E85A5A" w:rsidRDefault="00E85A5A" w:rsidP="00E85A5A">
            <w:pPr>
              <w:pStyle w:val="Heading3"/>
              <w:shd w:val="clear" w:color="auto" w:fill="FFFFFF"/>
              <w:textAlignment w:val="baseline"/>
              <w:rPr>
                <w:rFonts w:ascii="Arial" w:hAnsi="Arial" w:cs="Arial"/>
                <w:color w:val="3C5667"/>
              </w:rPr>
            </w:pPr>
            <w:r>
              <w:rPr>
                <w:rFonts w:ascii="Arial" w:hAnsi="Arial" w:cs="Arial"/>
                <w:b/>
                <w:bCs/>
                <w:color w:val="3C5667"/>
              </w:rPr>
              <w:lastRenderedPageBreak/>
              <w:t xml:space="preserve">1. Provide the Character </w:t>
            </w:r>
            <w:proofErr w:type="gramStart"/>
            <w:r>
              <w:rPr>
                <w:rFonts w:ascii="Arial" w:hAnsi="Arial" w:cs="Arial"/>
                <w:b/>
                <w:bCs/>
                <w:color w:val="3C5667"/>
              </w:rPr>
              <w:t>With</w:t>
            </w:r>
            <w:proofErr w:type="gramEnd"/>
            <w:r>
              <w:rPr>
                <w:rFonts w:ascii="Arial" w:hAnsi="Arial" w:cs="Arial"/>
                <w:b/>
                <w:bCs/>
                <w:color w:val="3C5667"/>
              </w:rPr>
              <w:t xml:space="preserve"> Tools to Overcome His Lie</w:t>
            </w:r>
          </w:p>
          <w:p w:rsidR="00E85A5A" w:rsidRDefault="00E85A5A" w:rsidP="00E85A5A">
            <w:pPr>
              <w:pStyle w:val="Heading3"/>
              <w:shd w:val="clear" w:color="auto" w:fill="FFFFFF"/>
              <w:textAlignment w:val="baseline"/>
              <w:rPr>
                <w:rFonts w:ascii="Arial" w:hAnsi="Arial" w:cs="Arial"/>
                <w:color w:val="3C5667"/>
              </w:rPr>
            </w:pPr>
            <w:r>
              <w:rPr>
                <w:rFonts w:ascii="Arial" w:hAnsi="Arial" w:cs="Arial"/>
                <w:b/>
                <w:bCs/>
                <w:color w:val="3C5667"/>
              </w:rPr>
              <w:t>2. Show the Protagonist Encountering Difficulties in Pursuing His Lie</w:t>
            </w:r>
          </w:p>
          <w:p w:rsidR="00E85A5A" w:rsidRDefault="00E85A5A" w:rsidP="00E85A5A">
            <w:pPr>
              <w:pStyle w:val="Heading3"/>
              <w:shd w:val="clear" w:color="auto" w:fill="FFFFFF"/>
              <w:textAlignment w:val="baseline"/>
              <w:rPr>
                <w:rFonts w:ascii="Arial" w:hAnsi="Arial" w:cs="Arial"/>
                <w:color w:val="3C5667"/>
              </w:rPr>
            </w:pPr>
            <w:r>
              <w:rPr>
                <w:rFonts w:ascii="Arial" w:hAnsi="Arial" w:cs="Arial"/>
                <w:b/>
                <w:bCs/>
                <w:color w:val="3C5667"/>
              </w:rPr>
              <w:t xml:space="preserve">3. Move the Character Closer to What He Wants and Farther </w:t>
            </w:r>
            <w:proofErr w:type="gramStart"/>
            <w:r>
              <w:rPr>
                <w:rFonts w:ascii="Arial" w:hAnsi="Arial" w:cs="Arial"/>
                <w:b/>
                <w:bCs/>
                <w:color w:val="3C5667"/>
              </w:rPr>
              <w:t>From</w:t>
            </w:r>
            <w:proofErr w:type="gramEnd"/>
            <w:r>
              <w:rPr>
                <w:rFonts w:ascii="Arial" w:hAnsi="Arial" w:cs="Arial"/>
                <w:b/>
                <w:bCs/>
                <w:color w:val="3C5667"/>
              </w:rPr>
              <w:t xml:space="preserve"> What He Needs</w:t>
            </w:r>
          </w:p>
          <w:p w:rsidR="00E85A5A" w:rsidRDefault="00E85A5A" w:rsidP="00E85A5A">
            <w:pPr>
              <w:pStyle w:val="Heading3"/>
              <w:shd w:val="clear" w:color="auto" w:fill="FFFFFF"/>
              <w:spacing w:before="0"/>
              <w:textAlignment w:val="baseline"/>
              <w:rPr>
                <w:rFonts w:ascii="Arial" w:hAnsi="Arial" w:cs="Arial"/>
                <w:color w:val="3C5667"/>
              </w:rPr>
            </w:pPr>
            <w:r>
              <w:rPr>
                <w:rFonts w:ascii="Arial" w:hAnsi="Arial" w:cs="Arial"/>
                <w:b/>
                <w:bCs/>
                <w:color w:val="3C5667"/>
              </w:rPr>
              <w:t>4. Give the Character a Glimpse of Life </w:t>
            </w:r>
            <w:r>
              <w:rPr>
                <w:rFonts w:ascii="Arial" w:hAnsi="Arial" w:cs="Arial"/>
                <w:b/>
                <w:bCs/>
                <w:i/>
                <w:iCs/>
                <w:color w:val="3C5667"/>
                <w:bdr w:val="none" w:sz="0" w:space="0" w:color="auto" w:frame="1"/>
              </w:rPr>
              <w:t>Without </w:t>
            </w:r>
            <w:r>
              <w:rPr>
                <w:rFonts w:ascii="Arial" w:hAnsi="Arial" w:cs="Arial"/>
                <w:b/>
                <w:bCs/>
                <w:color w:val="3C5667"/>
              </w:rPr>
              <w:t>the Lie</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lastRenderedPageBreak/>
              <w:t>The Numbing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2</w:t>
            </w:r>
          </w:p>
        </w:tc>
        <w:tc>
          <w:tcPr>
            <w:tcW w:w="2469" w:type="dxa"/>
          </w:tcPr>
          <w:p w:rsidR="00E85A5A" w:rsidRDefault="00E85A5A">
            <w:pPr>
              <w:rPr>
                <w:rFonts w:ascii="Tahoma" w:hAnsi="Tahoma" w:cs="Tahoma"/>
                <w:sz w:val="20"/>
                <w:szCs w:val="20"/>
              </w:rPr>
            </w:pPr>
            <w:r w:rsidRPr="008E0843">
              <w:rPr>
                <w:rFonts w:ascii="Tahoma" w:hAnsi="Tahoma" w:cs="Tahoma"/>
                <w:sz w:val="20"/>
                <w:szCs w:val="20"/>
              </w:rPr>
              <w:t xml:space="preserve">Midpoint – </w:t>
            </w:r>
            <w:proofErr w:type="gramStart"/>
            <w:r w:rsidR="00BB0FE1">
              <w:rPr>
                <w:rFonts w:ascii="Tahoma" w:hAnsi="Tahoma" w:cs="Tahoma"/>
                <w:sz w:val="20"/>
                <w:szCs w:val="20"/>
              </w:rPr>
              <w:t>takes action</w:t>
            </w:r>
            <w:proofErr w:type="gramEnd"/>
            <w:r w:rsidR="00BB0FE1">
              <w:rPr>
                <w:rFonts w:ascii="Tahoma" w:hAnsi="Tahoma" w:cs="Tahoma"/>
                <w:sz w:val="20"/>
                <w:szCs w:val="20"/>
              </w:rPr>
              <w:t xml:space="preserve"> against voices/hallucinations by lighting as many torches as possible. Player finally sees the Truth that </w:t>
            </w:r>
            <w:proofErr w:type="spellStart"/>
            <w:r w:rsidR="00BB0FE1">
              <w:rPr>
                <w:rFonts w:ascii="Tahoma" w:hAnsi="Tahoma" w:cs="Tahoma"/>
                <w:sz w:val="20"/>
                <w:szCs w:val="20"/>
              </w:rPr>
              <w:t>sacrafice</w:t>
            </w:r>
            <w:proofErr w:type="spellEnd"/>
            <w:r w:rsidR="00BB0FE1">
              <w:rPr>
                <w:rFonts w:ascii="Tahoma" w:hAnsi="Tahoma" w:cs="Tahoma"/>
                <w:sz w:val="20"/>
                <w:szCs w:val="20"/>
              </w:rPr>
              <w:t xml:space="preserve"> is its own reward and unless he does so he </w:t>
            </w:r>
            <w:proofErr w:type="spellStart"/>
            <w:proofErr w:type="gramStart"/>
            <w:r w:rsidR="00BB0FE1">
              <w:rPr>
                <w:rFonts w:ascii="Tahoma" w:hAnsi="Tahoma" w:cs="Tahoma"/>
                <w:sz w:val="20"/>
                <w:szCs w:val="20"/>
              </w:rPr>
              <w:t>cant</w:t>
            </w:r>
            <w:proofErr w:type="spellEnd"/>
            <w:proofErr w:type="gramEnd"/>
            <w:r w:rsidR="00BB0FE1">
              <w:rPr>
                <w:rFonts w:ascii="Tahoma" w:hAnsi="Tahoma" w:cs="Tahoma"/>
                <w:sz w:val="20"/>
                <w:szCs w:val="20"/>
              </w:rPr>
              <w:t xml:space="preserve"> save the world(sibling). This could come from a NPC death, or some other mirror moment. He is not rejecting the lie, but beginning to live in harmony with the truth by sacrificing </w:t>
            </w:r>
            <w:proofErr w:type="gramStart"/>
            <w:r w:rsidR="00BB0FE1">
              <w:rPr>
                <w:rFonts w:ascii="Tahoma" w:hAnsi="Tahoma" w:cs="Tahoma"/>
                <w:sz w:val="20"/>
                <w:szCs w:val="20"/>
              </w:rPr>
              <w:t>more light</w:t>
            </w:r>
            <w:proofErr w:type="gramEnd"/>
            <w:r w:rsidR="00BB0FE1">
              <w:rPr>
                <w:rFonts w:ascii="Tahoma" w:hAnsi="Tahoma" w:cs="Tahoma"/>
                <w:sz w:val="20"/>
                <w:szCs w:val="20"/>
              </w:rPr>
              <w:t xml:space="preserve"> and being rewarded with more light in return.</w:t>
            </w:r>
          </w:p>
          <w:p w:rsidR="00BB0FE1" w:rsidRPr="008E0843" w:rsidRDefault="00BB0FE1">
            <w:pPr>
              <w:rPr>
                <w:rFonts w:ascii="Tahoma" w:hAnsi="Tahoma" w:cs="Tahoma"/>
                <w:sz w:val="20"/>
                <w:szCs w:val="20"/>
              </w:rPr>
            </w:pPr>
            <w:r>
              <w:rPr>
                <w:rFonts w:ascii="Tahoma" w:hAnsi="Tahoma" w:cs="Tahoma"/>
                <w:sz w:val="20"/>
                <w:szCs w:val="20"/>
              </w:rPr>
              <w:t>A fear induced panic from hallucinations/darkness where the player must light the room up and smash a statue (puzzl</w:t>
            </w:r>
            <w:r w:rsidR="006B7C6C">
              <w:rPr>
                <w:rFonts w:ascii="Tahoma" w:hAnsi="Tahoma" w:cs="Tahoma"/>
                <w:sz w:val="20"/>
                <w:szCs w:val="20"/>
              </w:rPr>
              <w:t>e) that represents the Lie/Self and saves NPCs</w:t>
            </w:r>
            <w:r w:rsidR="007222D9">
              <w:rPr>
                <w:rFonts w:ascii="Tahoma" w:hAnsi="Tahoma" w:cs="Tahoma"/>
                <w:sz w:val="20"/>
                <w:szCs w:val="20"/>
              </w:rPr>
              <w:t>.</w:t>
            </w:r>
          </w:p>
        </w:tc>
        <w:tc>
          <w:tcPr>
            <w:tcW w:w="2790" w:type="dxa"/>
          </w:tcPr>
          <w:p w:rsidR="00BB0FE1" w:rsidRDefault="00BB0FE1" w:rsidP="00BB0FE1">
            <w:pPr>
              <w:pStyle w:val="Heading3"/>
              <w:shd w:val="clear" w:color="auto" w:fill="FFFFFF"/>
              <w:textAlignment w:val="baseline"/>
              <w:rPr>
                <w:rFonts w:ascii="Arial" w:hAnsi="Arial" w:cs="Arial"/>
                <w:color w:val="3C5667"/>
              </w:rPr>
            </w:pPr>
            <w:r>
              <w:rPr>
                <w:rFonts w:ascii="Arial" w:hAnsi="Arial" w:cs="Arial"/>
                <w:b/>
                <w:bCs/>
                <w:color w:val="3C5667"/>
              </w:rPr>
              <w:t>The Moment of Grace</w:t>
            </w:r>
          </w:p>
          <w:p w:rsidR="00BB0FE1" w:rsidRDefault="00BB0FE1" w:rsidP="00BB0FE1">
            <w:pPr>
              <w:pStyle w:val="Heading3"/>
              <w:shd w:val="clear" w:color="auto" w:fill="FFFFFF"/>
              <w:textAlignment w:val="baseline"/>
              <w:rPr>
                <w:rFonts w:ascii="Arial" w:hAnsi="Arial" w:cs="Arial"/>
                <w:color w:val="3C5667"/>
              </w:rPr>
            </w:pPr>
            <w:r>
              <w:rPr>
                <w:rFonts w:ascii="Arial" w:hAnsi="Arial" w:cs="Arial"/>
                <w:b/>
                <w:bCs/>
                <w:color w:val="3C5667"/>
              </w:rPr>
              <w:t>Caught Between the Lie and the Truth</w:t>
            </w:r>
          </w:p>
          <w:p w:rsidR="00BB0FE1" w:rsidRDefault="00BB0FE1" w:rsidP="00BB0FE1">
            <w:pPr>
              <w:pStyle w:val="Heading3"/>
              <w:shd w:val="clear" w:color="auto" w:fill="FFFFFF"/>
              <w:textAlignment w:val="baseline"/>
              <w:rPr>
                <w:rFonts w:ascii="Arial" w:hAnsi="Arial" w:cs="Arial"/>
                <w:color w:val="3C5667"/>
              </w:rPr>
            </w:pPr>
            <w:r>
              <w:rPr>
                <w:rFonts w:ascii="Arial" w:hAnsi="Arial" w:cs="Arial"/>
                <w:b/>
                <w:bCs/>
                <w:color w:val="3C5667"/>
              </w:rPr>
              <w:t>Part of a Subtle Evolution</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Intrusive/Repetitive Stage</w:t>
            </w:r>
          </w:p>
        </w:tc>
      </w:tr>
      <w:tr w:rsidR="006B7C6C" w:rsidRPr="008E0843" w:rsidTr="00E85A5A">
        <w:tc>
          <w:tcPr>
            <w:tcW w:w="2127" w:type="dxa"/>
          </w:tcPr>
          <w:p w:rsidR="006B7C6C" w:rsidRPr="008E0843" w:rsidRDefault="006B7C6C">
            <w:pPr>
              <w:rPr>
                <w:rFonts w:ascii="Tahoma" w:hAnsi="Tahoma" w:cs="Tahoma"/>
                <w:sz w:val="20"/>
                <w:szCs w:val="20"/>
              </w:rPr>
            </w:pPr>
            <w:r>
              <w:rPr>
                <w:rFonts w:ascii="Tahoma" w:hAnsi="Tahoma" w:cs="Tahoma"/>
                <w:sz w:val="20"/>
                <w:szCs w:val="20"/>
              </w:rPr>
              <w:t>Act 2 2</w:t>
            </w:r>
            <w:r w:rsidRPr="006B7C6C">
              <w:rPr>
                <w:rFonts w:ascii="Tahoma" w:hAnsi="Tahoma" w:cs="Tahoma"/>
                <w:sz w:val="20"/>
                <w:szCs w:val="20"/>
                <w:vertAlign w:val="superscript"/>
              </w:rPr>
              <w:t>nd</w:t>
            </w:r>
            <w:r>
              <w:rPr>
                <w:rFonts w:ascii="Tahoma" w:hAnsi="Tahoma" w:cs="Tahoma"/>
                <w:sz w:val="20"/>
                <w:szCs w:val="20"/>
              </w:rPr>
              <w:t xml:space="preserve"> half</w:t>
            </w:r>
          </w:p>
        </w:tc>
        <w:tc>
          <w:tcPr>
            <w:tcW w:w="2469" w:type="dxa"/>
          </w:tcPr>
          <w:p w:rsidR="006B7C6C" w:rsidRDefault="006B7C6C">
            <w:pPr>
              <w:rPr>
                <w:rFonts w:ascii="Tahoma" w:hAnsi="Tahoma" w:cs="Tahoma"/>
                <w:sz w:val="20"/>
                <w:szCs w:val="20"/>
              </w:rPr>
            </w:pPr>
            <w:r>
              <w:rPr>
                <w:rFonts w:ascii="Tahoma" w:hAnsi="Tahoma" w:cs="Tahoma"/>
                <w:sz w:val="20"/>
                <w:szCs w:val="20"/>
              </w:rPr>
              <w:t>Player can now save NPCs from death using the light puzzle.</w:t>
            </w:r>
          </w:p>
          <w:p w:rsidR="006B7C6C" w:rsidRDefault="006B7C6C">
            <w:pPr>
              <w:rPr>
                <w:rFonts w:ascii="Tahoma" w:hAnsi="Tahoma" w:cs="Tahoma"/>
                <w:sz w:val="20"/>
                <w:szCs w:val="20"/>
              </w:rPr>
            </w:pPr>
            <w:r>
              <w:rPr>
                <w:rFonts w:ascii="Tahoma" w:hAnsi="Tahoma" w:cs="Tahoma"/>
                <w:sz w:val="20"/>
                <w:szCs w:val="20"/>
              </w:rPr>
              <w:t xml:space="preserve">Trapped between believing in sacrifice and hating it the protagonist knows they must sacrifice light to save NPCs but does it because they </w:t>
            </w:r>
            <w:proofErr w:type="gramStart"/>
            <w:r>
              <w:rPr>
                <w:rFonts w:ascii="Tahoma" w:hAnsi="Tahoma" w:cs="Tahoma"/>
                <w:sz w:val="20"/>
                <w:szCs w:val="20"/>
              </w:rPr>
              <w:t>have to</w:t>
            </w:r>
            <w:proofErr w:type="gramEnd"/>
            <w:r>
              <w:rPr>
                <w:rFonts w:ascii="Tahoma" w:hAnsi="Tahoma" w:cs="Tahoma"/>
                <w:sz w:val="20"/>
                <w:szCs w:val="20"/>
              </w:rPr>
              <w:t xml:space="preserve"> </w:t>
            </w:r>
            <w:proofErr w:type="spellStart"/>
            <w:r>
              <w:rPr>
                <w:rFonts w:ascii="Tahoma" w:hAnsi="Tahoma" w:cs="Tahoma"/>
                <w:sz w:val="20"/>
                <w:szCs w:val="20"/>
              </w:rPr>
              <w:t>to</w:t>
            </w:r>
            <w:proofErr w:type="spellEnd"/>
            <w:r>
              <w:rPr>
                <w:rFonts w:ascii="Tahoma" w:hAnsi="Tahoma" w:cs="Tahoma"/>
                <w:sz w:val="20"/>
                <w:szCs w:val="20"/>
              </w:rPr>
              <w:t xml:space="preserve"> progress, not because they want to.</w:t>
            </w:r>
          </w:p>
          <w:p w:rsidR="006B7C6C" w:rsidRDefault="006B7C6C">
            <w:pPr>
              <w:rPr>
                <w:rFonts w:ascii="Tahoma" w:hAnsi="Tahoma" w:cs="Tahoma"/>
                <w:sz w:val="20"/>
                <w:szCs w:val="20"/>
              </w:rPr>
            </w:pPr>
            <w:r>
              <w:rPr>
                <w:rFonts w:ascii="Tahoma" w:hAnsi="Tahoma" w:cs="Tahoma"/>
                <w:sz w:val="20"/>
                <w:szCs w:val="20"/>
              </w:rPr>
              <w:lastRenderedPageBreak/>
              <w:t xml:space="preserve">The player is uncomfortable with leaving so many NPCs to die (its optional to save some of them), and the truth that </w:t>
            </w:r>
            <w:proofErr w:type="spellStart"/>
            <w:r>
              <w:rPr>
                <w:rFonts w:ascii="Tahoma" w:hAnsi="Tahoma" w:cs="Tahoma"/>
                <w:sz w:val="20"/>
                <w:szCs w:val="20"/>
              </w:rPr>
              <w:t>sacrafice</w:t>
            </w:r>
            <w:proofErr w:type="spellEnd"/>
            <w:r>
              <w:rPr>
                <w:rFonts w:ascii="Tahoma" w:hAnsi="Tahoma" w:cs="Tahoma"/>
                <w:sz w:val="20"/>
                <w:szCs w:val="20"/>
              </w:rPr>
              <w:t xml:space="preserve"> will give him </w:t>
            </w:r>
            <w:proofErr w:type="gramStart"/>
            <w:r>
              <w:rPr>
                <w:rFonts w:ascii="Tahoma" w:hAnsi="Tahoma" w:cs="Tahoma"/>
                <w:sz w:val="20"/>
                <w:szCs w:val="20"/>
              </w:rPr>
              <w:t>more Light</w:t>
            </w:r>
            <w:proofErr w:type="gramEnd"/>
            <w:r>
              <w:rPr>
                <w:rFonts w:ascii="Tahoma" w:hAnsi="Tahoma" w:cs="Tahoma"/>
                <w:sz w:val="20"/>
                <w:szCs w:val="20"/>
              </w:rPr>
              <w:t xml:space="preserve"> is entrancing him. Begins to act selflessly.</w:t>
            </w:r>
          </w:p>
          <w:p w:rsidR="006B7C6C" w:rsidRDefault="006B7C6C">
            <w:pPr>
              <w:rPr>
                <w:rFonts w:ascii="Tahoma" w:hAnsi="Tahoma" w:cs="Tahoma"/>
                <w:sz w:val="20"/>
                <w:szCs w:val="20"/>
              </w:rPr>
            </w:pPr>
            <w:r>
              <w:rPr>
                <w:rFonts w:ascii="Tahoma" w:hAnsi="Tahoma" w:cs="Tahoma"/>
                <w:sz w:val="20"/>
                <w:szCs w:val="20"/>
              </w:rPr>
              <w:t xml:space="preserve">Provide a before and after scene, so provide a similar scene to contrast and compare the players anger and suffering </w:t>
            </w:r>
            <w:proofErr w:type="gramStart"/>
            <w:r>
              <w:rPr>
                <w:rFonts w:ascii="Tahoma" w:hAnsi="Tahoma" w:cs="Tahoma"/>
                <w:sz w:val="20"/>
                <w:szCs w:val="20"/>
              </w:rPr>
              <w:t>in regard to</w:t>
            </w:r>
            <w:proofErr w:type="gramEnd"/>
            <w:r>
              <w:rPr>
                <w:rFonts w:ascii="Tahoma" w:hAnsi="Tahoma" w:cs="Tahoma"/>
                <w:sz w:val="20"/>
                <w:szCs w:val="20"/>
              </w:rPr>
              <w:t xml:space="preserve"> their ignored </w:t>
            </w:r>
            <w:proofErr w:type="spellStart"/>
            <w:r>
              <w:rPr>
                <w:rFonts w:ascii="Tahoma" w:hAnsi="Tahoma" w:cs="Tahoma"/>
                <w:sz w:val="20"/>
                <w:szCs w:val="20"/>
              </w:rPr>
              <w:t>sacrafice</w:t>
            </w:r>
            <w:proofErr w:type="spellEnd"/>
            <w:r>
              <w:rPr>
                <w:rFonts w:ascii="Tahoma" w:hAnsi="Tahoma" w:cs="Tahoma"/>
                <w:sz w:val="20"/>
                <w:szCs w:val="20"/>
              </w:rPr>
              <w:t xml:space="preserve"> vs now when they feel rew</w:t>
            </w:r>
            <w:r w:rsidR="007222D9">
              <w:rPr>
                <w:rFonts w:ascii="Tahoma" w:hAnsi="Tahoma" w:cs="Tahoma"/>
                <w:sz w:val="20"/>
                <w:szCs w:val="20"/>
              </w:rPr>
              <w:t xml:space="preserve">arded for the </w:t>
            </w:r>
            <w:proofErr w:type="spellStart"/>
            <w:r w:rsidR="007222D9">
              <w:rPr>
                <w:rFonts w:ascii="Tahoma" w:hAnsi="Tahoma" w:cs="Tahoma"/>
                <w:sz w:val="20"/>
                <w:szCs w:val="20"/>
              </w:rPr>
              <w:t>sacrafice</w:t>
            </w:r>
            <w:proofErr w:type="spellEnd"/>
            <w:r w:rsidR="007222D9">
              <w:rPr>
                <w:rFonts w:ascii="Tahoma" w:hAnsi="Tahoma" w:cs="Tahoma"/>
                <w:sz w:val="20"/>
                <w:szCs w:val="20"/>
              </w:rPr>
              <w:t xml:space="preserve"> itself by putting them in the same situation twice to highlight the different reaction.</w:t>
            </w:r>
          </w:p>
          <w:p w:rsidR="007222D9" w:rsidRDefault="007222D9">
            <w:pPr>
              <w:rPr>
                <w:rFonts w:ascii="Tahoma" w:hAnsi="Tahoma" w:cs="Tahoma"/>
                <w:sz w:val="20"/>
                <w:szCs w:val="20"/>
              </w:rPr>
            </w:pPr>
            <w:r>
              <w:rPr>
                <w:rFonts w:ascii="Tahoma" w:hAnsi="Tahoma" w:cs="Tahoma"/>
                <w:sz w:val="20"/>
                <w:szCs w:val="20"/>
              </w:rPr>
              <w:t>False victory over parents, who ask for the lantern and when you hand it over they betray you and reject you. The lantern is now weaker and the darkness greater.</w:t>
            </w:r>
          </w:p>
          <w:p w:rsidR="007222D9" w:rsidRPr="008E0843" w:rsidRDefault="007222D9">
            <w:pPr>
              <w:rPr>
                <w:rFonts w:ascii="Tahoma" w:hAnsi="Tahoma" w:cs="Tahoma"/>
                <w:sz w:val="20"/>
                <w:szCs w:val="20"/>
              </w:rPr>
            </w:pPr>
            <w:r>
              <w:rPr>
                <w:rFonts w:ascii="Tahoma" w:hAnsi="Tahoma" w:cs="Tahoma"/>
                <w:sz w:val="20"/>
                <w:szCs w:val="20"/>
              </w:rPr>
              <w:t xml:space="preserve">Conversation with parents to validate the truth. Player learns that their </w:t>
            </w:r>
            <w:proofErr w:type="spellStart"/>
            <w:r>
              <w:rPr>
                <w:rFonts w:ascii="Tahoma" w:hAnsi="Tahoma" w:cs="Tahoma"/>
                <w:sz w:val="20"/>
                <w:szCs w:val="20"/>
              </w:rPr>
              <w:t>sacrafice</w:t>
            </w:r>
            <w:proofErr w:type="spellEnd"/>
            <w:r>
              <w:rPr>
                <w:rFonts w:ascii="Tahoma" w:hAnsi="Tahoma" w:cs="Tahoma"/>
                <w:sz w:val="20"/>
                <w:szCs w:val="20"/>
              </w:rPr>
              <w:t xml:space="preserve"> was not in vain and </w:t>
            </w:r>
            <w:proofErr w:type="gramStart"/>
            <w:r>
              <w:rPr>
                <w:rFonts w:ascii="Tahoma" w:hAnsi="Tahoma" w:cs="Tahoma"/>
                <w:sz w:val="20"/>
                <w:szCs w:val="20"/>
              </w:rPr>
              <w:t>siblings</w:t>
            </w:r>
            <w:proofErr w:type="gramEnd"/>
            <w:r>
              <w:rPr>
                <w:rFonts w:ascii="Tahoma" w:hAnsi="Tahoma" w:cs="Tahoma"/>
                <w:sz w:val="20"/>
                <w:szCs w:val="20"/>
              </w:rPr>
              <w:t xml:space="preserve"> death. He still wants to save the world and his sibling, but first </w:t>
            </w:r>
            <w:proofErr w:type="spellStart"/>
            <w:r>
              <w:rPr>
                <w:rFonts w:ascii="Tahoma" w:hAnsi="Tahoma" w:cs="Tahoma"/>
                <w:sz w:val="20"/>
                <w:szCs w:val="20"/>
              </w:rPr>
              <w:t>hes</w:t>
            </w:r>
            <w:proofErr w:type="spellEnd"/>
            <w:r>
              <w:rPr>
                <w:rFonts w:ascii="Tahoma" w:hAnsi="Tahoma" w:cs="Tahoma"/>
                <w:sz w:val="20"/>
                <w:szCs w:val="20"/>
              </w:rPr>
              <w:t xml:space="preserve"> going to save all the enslaved NPCs on his way.</w:t>
            </w:r>
          </w:p>
        </w:tc>
        <w:tc>
          <w:tcPr>
            <w:tcW w:w="2790" w:type="dxa"/>
          </w:tcPr>
          <w:p w:rsidR="006B7C6C" w:rsidRDefault="006B7C6C" w:rsidP="006B7C6C">
            <w:pPr>
              <w:pStyle w:val="Heading3"/>
              <w:shd w:val="clear" w:color="auto" w:fill="FFFFFF"/>
              <w:textAlignment w:val="baseline"/>
              <w:rPr>
                <w:rFonts w:ascii="Arial" w:hAnsi="Arial" w:cs="Arial"/>
                <w:color w:val="3C5667"/>
              </w:rPr>
            </w:pPr>
            <w:r>
              <w:rPr>
                <w:rFonts w:ascii="Arial" w:hAnsi="Arial" w:cs="Arial"/>
                <w:b/>
                <w:bCs/>
                <w:color w:val="3C5667"/>
              </w:rPr>
              <w:lastRenderedPageBreak/>
              <w:t>1. Allow the Character to Act in Enlightened Ways</w:t>
            </w:r>
          </w:p>
          <w:p w:rsidR="006B7C6C" w:rsidRDefault="006B7C6C" w:rsidP="006B7C6C">
            <w:pPr>
              <w:pStyle w:val="Heading3"/>
              <w:shd w:val="clear" w:color="auto" w:fill="FFFFFF"/>
              <w:textAlignment w:val="baseline"/>
              <w:rPr>
                <w:rFonts w:ascii="Arial" w:hAnsi="Arial" w:cs="Arial"/>
                <w:color w:val="3C5667"/>
              </w:rPr>
            </w:pPr>
            <w:r>
              <w:rPr>
                <w:rFonts w:ascii="Arial" w:hAnsi="Arial" w:cs="Arial"/>
                <w:b/>
                <w:bCs/>
                <w:color w:val="3C5667"/>
              </w:rPr>
              <w:t>2. Trap the Character Between the Old Lie and the New Truth</w:t>
            </w:r>
          </w:p>
          <w:p w:rsidR="006B7C6C" w:rsidRDefault="006B7C6C" w:rsidP="006B7C6C">
            <w:pPr>
              <w:pStyle w:val="Heading3"/>
              <w:shd w:val="clear" w:color="auto" w:fill="FFFFFF"/>
              <w:spacing w:before="0"/>
              <w:textAlignment w:val="baseline"/>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6B7C6C" w:rsidRDefault="006B7C6C" w:rsidP="006B7C6C">
            <w:pPr>
              <w:pStyle w:val="Heading3"/>
              <w:shd w:val="clear" w:color="auto" w:fill="FFFFFF"/>
              <w:textAlignment w:val="baseline"/>
              <w:rPr>
                <w:rFonts w:ascii="Arial" w:hAnsi="Arial" w:cs="Arial"/>
                <w:color w:val="3C5667"/>
              </w:rPr>
            </w:pPr>
            <w:r>
              <w:rPr>
                <w:rFonts w:ascii="Arial" w:hAnsi="Arial" w:cs="Arial"/>
                <w:b/>
                <w:bCs/>
                <w:color w:val="3C5667"/>
              </w:rPr>
              <w:t xml:space="preserve">4. Contrast Your </w:t>
            </w:r>
            <w:r>
              <w:rPr>
                <w:rFonts w:ascii="Arial" w:hAnsi="Arial" w:cs="Arial"/>
                <w:b/>
                <w:bCs/>
                <w:color w:val="3C5667"/>
              </w:rPr>
              <w:lastRenderedPageBreak/>
              <w:t>Character’s “Before and After” Mindsets</w:t>
            </w:r>
          </w:p>
          <w:p w:rsidR="006B7C6C" w:rsidRDefault="006B7C6C" w:rsidP="006B7C6C">
            <w:pPr>
              <w:pStyle w:val="Heading3"/>
              <w:shd w:val="clear" w:color="auto" w:fill="FFFFFF"/>
              <w:textAlignment w:val="baseline"/>
              <w:rPr>
                <w:rFonts w:ascii="Arial" w:hAnsi="Arial" w:cs="Arial"/>
                <w:color w:val="3C5667"/>
              </w:rPr>
            </w:pPr>
            <w:r>
              <w:rPr>
                <w:rFonts w:ascii="Arial" w:hAnsi="Arial" w:cs="Arial"/>
                <w:b/>
                <w:bCs/>
                <w:color w:val="3C5667"/>
              </w:rPr>
              <w:t xml:space="preserve">5. Provide Your Character </w:t>
            </w:r>
            <w:proofErr w:type="gramStart"/>
            <w:r>
              <w:rPr>
                <w:rFonts w:ascii="Arial" w:hAnsi="Arial" w:cs="Arial"/>
                <w:b/>
                <w:bCs/>
                <w:color w:val="3C5667"/>
              </w:rPr>
              <w:t>With</w:t>
            </w:r>
            <w:proofErr w:type="gramEnd"/>
            <w:r>
              <w:rPr>
                <w:rFonts w:ascii="Arial" w:hAnsi="Arial" w:cs="Arial"/>
                <w:b/>
                <w:bCs/>
                <w:color w:val="3C5667"/>
              </w:rPr>
              <w:t xml:space="preserve"> a False Victory</w:t>
            </w:r>
          </w:p>
          <w:p w:rsidR="006B7C6C" w:rsidRDefault="006B7C6C" w:rsidP="006B7C6C">
            <w:pPr>
              <w:pStyle w:val="Heading3"/>
              <w:shd w:val="clear" w:color="auto" w:fill="FFFFFF"/>
              <w:textAlignment w:val="baseline"/>
              <w:rPr>
                <w:rFonts w:ascii="Arial" w:hAnsi="Arial" w:cs="Arial"/>
                <w:color w:val="3C5667"/>
              </w:rPr>
            </w:pPr>
            <w:r>
              <w:rPr>
                <w:rFonts w:ascii="Arial" w:hAnsi="Arial" w:cs="Arial"/>
                <w:b/>
                <w:bCs/>
                <w:color w:val="3C5667"/>
              </w:rPr>
              <w:t>6. Blatantly Demonstrate the Crux of Your Character’s Arc</w:t>
            </w:r>
          </w:p>
          <w:p w:rsidR="006B7C6C" w:rsidRDefault="006B7C6C" w:rsidP="00BB0FE1">
            <w:pPr>
              <w:pStyle w:val="Heading3"/>
              <w:shd w:val="clear" w:color="auto" w:fill="FFFFFF"/>
              <w:textAlignment w:val="baseline"/>
              <w:outlineLvl w:val="2"/>
              <w:rPr>
                <w:rFonts w:ascii="Arial" w:hAnsi="Arial" w:cs="Arial"/>
                <w:b/>
                <w:bCs/>
                <w:color w:val="3C5667"/>
              </w:rPr>
            </w:pPr>
          </w:p>
        </w:tc>
        <w:tc>
          <w:tcPr>
            <w:tcW w:w="1856" w:type="dxa"/>
          </w:tcPr>
          <w:p w:rsidR="006B7C6C" w:rsidRDefault="006B7C6C">
            <w:pPr>
              <w:rPr>
                <w:rFonts w:ascii="Georgia" w:hAnsi="Georgia"/>
                <w:b/>
                <w:bCs/>
                <w:color w:val="303030"/>
              </w:rPr>
            </w:pP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3</w:t>
            </w:r>
          </w:p>
        </w:tc>
        <w:tc>
          <w:tcPr>
            <w:tcW w:w="2469" w:type="dxa"/>
          </w:tcPr>
          <w:p w:rsidR="00E85A5A" w:rsidRDefault="00005882">
            <w:pPr>
              <w:rPr>
                <w:rFonts w:ascii="Tahoma" w:hAnsi="Tahoma" w:cs="Tahoma"/>
                <w:sz w:val="20"/>
                <w:szCs w:val="20"/>
              </w:rPr>
            </w:pPr>
            <w:r>
              <w:rPr>
                <w:rFonts w:ascii="Tahoma" w:hAnsi="Tahoma" w:cs="Tahoma"/>
                <w:sz w:val="20"/>
                <w:szCs w:val="20"/>
              </w:rPr>
              <w:t xml:space="preserve">Player must choose between saving world/sibling via self </w:t>
            </w:r>
            <w:proofErr w:type="spellStart"/>
            <w:r>
              <w:rPr>
                <w:rFonts w:ascii="Tahoma" w:hAnsi="Tahoma" w:cs="Tahoma"/>
                <w:sz w:val="20"/>
                <w:szCs w:val="20"/>
              </w:rPr>
              <w:t>sacrafice</w:t>
            </w:r>
            <w:proofErr w:type="spellEnd"/>
            <w:r>
              <w:rPr>
                <w:rFonts w:ascii="Tahoma" w:hAnsi="Tahoma" w:cs="Tahoma"/>
                <w:sz w:val="20"/>
                <w:szCs w:val="20"/>
              </w:rPr>
              <w:t xml:space="preserve"> and choosing to </w:t>
            </w:r>
            <w:proofErr w:type="spellStart"/>
            <w:r>
              <w:rPr>
                <w:rFonts w:ascii="Tahoma" w:hAnsi="Tahoma" w:cs="Tahoma"/>
                <w:sz w:val="20"/>
                <w:szCs w:val="20"/>
              </w:rPr>
              <w:t>sacrafice</w:t>
            </w:r>
            <w:proofErr w:type="spellEnd"/>
            <w:r>
              <w:rPr>
                <w:rFonts w:ascii="Tahoma" w:hAnsi="Tahoma" w:cs="Tahoma"/>
                <w:sz w:val="20"/>
                <w:szCs w:val="20"/>
              </w:rPr>
              <w:t xml:space="preserve"> brother/world to save self.</w:t>
            </w:r>
          </w:p>
          <w:p w:rsidR="007237D8" w:rsidRDefault="007237D8">
            <w:pPr>
              <w:rPr>
                <w:rFonts w:ascii="Tahoma" w:hAnsi="Tahoma" w:cs="Tahoma"/>
                <w:sz w:val="20"/>
                <w:szCs w:val="20"/>
              </w:rPr>
            </w:pPr>
            <w:r>
              <w:rPr>
                <w:rFonts w:ascii="Tahoma" w:hAnsi="Tahoma" w:cs="Tahoma"/>
                <w:sz w:val="20"/>
                <w:szCs w:val="20"/>
              </w:rPr>
              <w:t xml:space="preserve">This </w:t>
            </w:r>
            <w:proofErr w:type="spellStart"/>
            <w:r>
              <w:rPr>
                <w:rFonts w:ascii="Tahoma" w:hAnsi="Tahoma" w:cs="Tahoma"/>
                <w:sz w:val="20"/>
                <w:szCs w:val="20"/>
              </w:rPr>
              <w:t>couold</w:t>
            </w:r>
            <w:proofErr w:type="spellEnd"/>
            <w:r>
              <w:rPr>
                <w:rFonts w:ascii="Tahoma" w:hAnsi="Tahoma" w:cs="Tahoma"/>
                <w:sz w:val="20"/>
                <w:szCs w:val="20"/>
              </w:rPr>
              <w:t xml:space="preserve"> come in the form of seeing the cost </w:t>
            </w:r>
            <w:r>
              <w:rPr>
                <w:rFonts w:ascii="Tahoma" w:hAnsi="Tahoma" w:cs="Tahoma"/>
                <w:sz w:val="20"/>
                <w:szCs w:val="20"/>
              </w:rPr>
              <w:lastRenderedPageBreak/>
              <w:t>of the Lie (permanent rejection, broken hearted parents, and sibling is still dead).</w:t>
            </w:r>
          </w:p>
          <w:p w:rsidR="00005882" w:rsidRPr="008E0843" w:rsidRDefault="00005882">
            <w:pPr>
              <w:rPr>
                <w:rFonts w:ascii="Tahoma" w:hAnsi="Tahoma" w:cs="Tahoma"/>
                <w:sz w:val="20"/>
                <w:szCs w:val="20"/>
              </w:rPr>
            </w:pPr>
            <w:r>
              <w:rPr>
                <w:rFonts w:ascii="Tahoma" w:hAnsi="Tahoma" w:cs="Tahoma"/>
                <w:sz w:val="20"/>
                <w:szCs w:val="20"/>
              </w:rPr>
              <w:t xml:space="preserve">After choosing the </w:t>
            </w:r>
            <w:proofErr w:type="gramStart"/>
            <w:r>
              <w:rPr>
                <w:rFonts w:ascii="Tahoma" w:hAnsi="Tahoma" w:cs="Tahoma"/>
                <w:sz w:val="20"/>
                <w:szCs w:val="20"/>
              </w:rPr>
              <w:t>Truth(</w:t>
            </w:r>
            <w:proofErr w:type="spellStart"/>
            <w:proofErr w:type="gramEnd"/>
            <w:r>
              <w:rPr>
                <w:rFonts w:ascii="Tahoma" w:hAnsi="Tahoma" w:cs="Tahoma"/>
                <w:sz w:val="20"/>
                <w:szCs w:val="20"/>
              </w:rPr>
              <w:t>Sacrafice</w:t>
            </w:r>
            <w:proofErr w:type="spellEnd"/>
            <w:r>
              <w:rPr>
                <w:rFonts w:ascii="Tahoma" w:hAnsi="Tahoma" w:cs="Tahoma"/>
                <w:sz w:val="20"/>
                <w:szCs w:val="20"/>
              </w:rPr>
              <w:t xml:space="preserve"> is its own reward), player </w:t>
            </w:r>
            <w:proofErr w:type="spellStart"/>
            <w:r>
              <w:rPr>
                <w:rFonts w:ascii="Tahoma" w:hAnsi="Tahoma" w:cs="Tahoma"/>
                <w:sz w:val="20"/>
                <w:szCs w:val="20"/>
              </w:rPr>
              <w:t>looses</w:t>
            </w:r>
            <w:proofErr w:type="spellEnd"/>
            <w:r>
              <w:rPr>
                <w:rFonts w:ascii="Tahoma" w:hAnsi="Tahoma" w:cs="Tahoma"/>
                <w:sz w:val="20"/>
                <w:szCs w:val="20"/>
              </w:rPr>
              <w:t xml:space="preserve"> chance to save brother. This is a symbolic moment of the player dying and being reborn as a new person. The protagonist can </w:t>
            </w:r>
            <w:proofErr w:type="gramStart"/>
            <w:r>
              <w:rPr>
                <w:rFonts w:ascii="Tahoma" w:hAnsi="Tahoma" w:cs="Tahoma"/>
                <w:sz w:val="20"/>
                <w:szCs w:val="20"/>
              </w:rPr>
              <w:t>actually be</w:t>
            </w:r>
            <w:proofErr w:type="gramEnd"/>
            <w:r>
              <w:rPr>
                <w:rFonts w:ascii="Tahoma" w:hAnsi="Tahoma" w:cs="Tahoma"/>
                <w:sz w:val="20"/>
                <w:szCs w:val="20"/>
              </w:rPr>
              <w:t xml:space="preserve"> born, or the weather/environment can be life threatening in total darkness. Player chooses to </w:t>
            </w:r>
            <w:proofErr w:type="spellStart"/>
            <w:r>
              <w:rPr>
                <w:rFonts w:ascii="Tahoma" w:hAnsi="Tahoma" w:cs="Tahoma"/>
                <w:sz w:val="20"/>
                <w:szCs w:val="20"/>
              </w:rPr>
              <w:t>sacrafice</w:t>
            </w:r>
            <w:proofErr w:type="spellEnd"/>
            <w:r>
              <w:rPr>
                <w:rFonts w:ascii="Tahoma" w:hAnsi="Tahoma" w:cs="Tahoma"/>
                <w:sz w:val="20"/>
                <w:szCs w:val="20"/>
              </w:rPr>
              <w:t xml:space="preserve"> feelings of rejection and anger </w:t>
            </w:r>
            <w:proofErr w:type="gramStart"/>
            <w:r>
              <w:rPr>
                <w:rFonts w:ascii="Tahoma" w:hAnsi="Tahoma" w:cs="Tahoma"/>
                <w:sz w:val="20"/>
                <w:szCs w:val="20"/>
              </w:rPr>
              <w:t>in order to</w:t>
            </w:r>
            <w:proofErr w:type="gramEnd"/>
            <w:r>
              <w:rPr>
                <w:rFonts w:ascii="Tahoma" w:hAnsi="Tahoma" w:cs="Tahoma"/>
                <w:sz w:val="20"/>
                <w:szCs w:val="20"/>
              </w:rPr>
              <w:t xml:space="preserve"> come to terms with own suffering, by sacrificing self to save NPCs.</w:t>
            </w:r>
          </w:p>
        </w:tc>
        <w:tc>
          <w:tcPr>
            <w:tcW w:w="2790" w:type="dxa"/>
          </w:tcPr>
          <w:p w:rsidR="007222D9" w:rsidRDefault="007222D9" w:rsidP="007222D9">
            <w:pPr>
              <w:pStyle w:val="Heading3"/>
              <w:shd w:val="clear" w:color="auto" w:fill="FFFFFF"/>
              <w:textAlignment w:val="baseline"/>
              <w:rPr>
                <w:rFonts w:ascii="Arial" w:hAnsi="Arial" w:cs="Arial"/>
                <w:color w:val="3C5667"/>
              </w:rPr>
            </w:pPr>
            <w:r>
              <w:rPr>
                <w:rFonts w:ascii="Arial" w:hAnsi="Arial" w:cs="Arial"/>
                <w:b/>
                <w:bCs/>
                <w:color w:val="3C5667"/>
              </w:rPr>
              <w:lastRenderedPageBreak/>
              <w:t>The Ultimate Choice Between Want and Need</w:t>
            </w:r>
          </w:p>
          <w:p w:rsidR="00005882" w:rsidRDefault="00005882" w:rsidP="00005882">
            <w:pPr>
              <w:pStyle w:val="Heading3"/>
              <w:shd w:val="clear" w:color="auto" w:fill="FFFFFF"/>
              <w:textAlignment w:val="baseline"/>
              <w:rPr>
                <w:rFonts w:ascii="Arial" w:hAnsi="Arial" w:cs="Arial"/>
                <w:color w:val="3C5667"/>
              </w:rPr>
            </w:pPr>
            <w:r>
              <w:rPr>
                <w:rFonts w:ascii="Arial" w:hAnsi="Arial" w:cs="Arial"/>
                <w:b/>
                <w:bCs/>
                <w:color w:val="3C5667"/>
              </w:rPr>
              <w:t>The Old Self Dies</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Transition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3</w:t>
            </w:r>
          </w:p>
        </w:tc>
        <w:tc>
          <w:tcPr>
            <w:tcW w:w="2469" w:type="dxa"/>
          </w:tcPr>
          <w:p w:rsidR="00E85A5A" w:rsidRDefault="007237D8">
            <w:pPr>
              <w:rPr>
                <w:rFonts w:ascii="Tahoma" w:hAnsi="Tahoma" w:cs="Tahoma"/>
                <w:sz w:val="20"/>
                <w:szCs w:val="20"/>
              </w:rPr>
            </w:pPr>
            <w:r>
              <w:rPr>
                <w:rFonts w:ascii="Tahoma" w:hAnsi="Tahoma" w:cs="Tahoma"/>
                <w:sz w:val="20"/>
                <w:szCs w:val="20"/>
              </w:rPr>
              <w:t xml:space="preserve">Dealing with the aftermath of realising how much player has lost due to the Lie. And how much suffering he has caused. The character reacts to the realisation of the Truth (sibling is dead </w:t>
            </w:r>
            <w:proofErr w:type="spellStart"/>
            <w:r>
              <w:rPr>
                <w:rFonts w:ascii="Tahoma" w:hAnsi="Tahoma" w:cs="Tahoma"/>
                <w:sz w:val="20"/>
                <w:szCs w:val="20"/>
              </w:rPr>
              <w:t>perminantly</w:t>
            </w:r>
            <w:proofErr w:type="spellEnd"/>
            <w:r>
              <w:rPr>
                <w:rFonts w:ascii="Tahoma" w:hAnsi="Tahoma" w:cs="Tahoma"/>
                <w:sz w:val="20"/>
                <w:szCs w:val="20"/>
              </w:rPr>
              <w:t xml:space="preserve">, but the </w:t>
            </w:r>
            <w:proofErr w:type="spellStart"/>
            <w:r>
              <w:rPr>
                <w:rFonts w:ascii="Tahoma" w:hAnsi="Tahoma" w:cs="Tahoma"/>
                <w:sz w:val="20"/>
                <w:szCs w:val="20"/>
              </w:rPr>
              <w:t>sacrafice</w:t>
            </w:r>
            <w:proofErr w:type="spellEnd"/>
            <w:r>
              <w:rPr>
                <w:rFonts w:ascii="Tahoma" w:hAnsi="Tahoma" w:cs="Tahoma"/>
                <w:sz w:val="20"/>
                <w:szCs w:val="20"/>
              </w:rPr>
              <w:t xml:space="preserve"> wasn’t for nothing). </w:t>
            </w:r>
          </w:p>
          <w:p w:rsidR="007237D8" w:rsidRPr="008E0843" w:rsidRDefault="007237D8">
            <w:pPr>
              <w:rPr>
                <w:rFonts w:ascii="Tahoma" w:hAnsi="Tahoma" w:cs="Tahoma"/>
                <w:sz w:val="20"/>
                <w:szCs w:val="20"/>
              </w:rPr>
            </w:pPr>
            <w:r>
              <w:rPr>
                <w:rFonts w:ascii="Tahoma" w:hAnsi="Tahoma" w:cs="Tahoma"/>
                <w:sz w:val="20"/>
                <w:szCs w:val="20"/>
              </w:rPr>
              <w:t>Up the stakes with darkness and only dim light. Player could be injured from altercation with parents and can only crawl.</w:t>
            </w:r>
            <w:bookmarkStart w:id="0" w:name="_GoBack"/>
            <w:bookmarkEnd w:id="0"/>
          </w:p>
        </w:tc>
        <w:tc>
          <w:tcPr>
            <w:tcW w:w="2790" w:type="dxa"/>
          </w:tcPr>
          <w:p w:rsidR="007237D8" w:rsidRDefault="007237D8" w:rsidP="007237D8">
            <w:pPr>
              <w:pStyle w:val="Heading3"/>
              <w:shd w:val="clear" w:color="auto" w:fill="FFFFFF"/>
              <w:textAlignment w:val="baseline"/>
              <w:rPr>
                <w:rFonts w:ascii="Arial" w:hAnsi="Arial" w:cs="Arial"/>
                <w:color w:val="3C5667"/>
              </w:rPr>
            </w:pPr>
            <w:r>
              <w:rPr>
                <w:rFonts w:ascii="Arial" w:hAnsi="Arial" w:cs="Arial"/>
                <w:b/>
                <w:bCs/>
                <w:color w:val="3C5667"/>
              </w:rPr>
              <w:t>1. Up the Stakes</w:t>
            </w:r>
          </w:p>
          <w:p w:rsidR="007237D8" w:rsidRDefault="007237D8" w:rsidP="007237D8">
            <w:pPr>
              <w:pStyle w:val="Heading3"/>
              <w:shd w:val="clear" w:color="auto" w:fill="FFFFFF"/>
              <w:textAlignment w:val="baseline"/>
              <w:rPr>
                <w:rFonts w:ascii="Arial" w:hAnsi="Arial" w:cs="Arial"/>
                <w:color w:val="3C5667"/>
              </w:rPr>
            </w:pPr>
            <w:r>
              <w:rPr>
                <w:rFonts w:ascii="Arial" w:hAnsi="Arial" w:cs="Arial"/>
                <w:b/>
                <w:bCs/>
                <w:color w:val="3C5667"/>
              </w:rPr>
              <w:t>2. Keep the Character Off Balance</w:t>
            </w:r>
          </w:p>
          <w:p w:rsidR="007237D8" w:rsidRDefault="007237D8" w:rsidP="007237D8">
            <w:pPr>
              <w:pStyle w:val="Heading3"/>
              <w:shd w:val="clear" w:color="auto" w:fill="FFFFFF"/>
              <w:textAlignment w:val="baseline"/>
              <w:rPr>
                <w:rFonts w:ascii="Arial" w:hAnsi="Arial" w:cs="Arial"/>
                <w:color w:val="3C5667"/>
              </w:rPr>
            </w:pPr>
            <w:r>
              <w:rPr>
                <w:rFonts w:ascii="Arial" w:hAnsi="Arial" w:cs="Arial"/>
                <w:b/>
                <w:bCs/>
                <w:color w:val="3C5667"/>
              </w:rPr>
              <w:t>3. Prove How Far the Character Has Come</w:t>
            </w:r>
          </w:p>
          <w:p w:rsidR="007237D8" w:rsidRDefault="007237D8" w:rsidP="007237D8">
            <w:pPr>
              <w:pStyle w:val="Heading3"/>
              <w:shd w:val="clear" w:color="auto" w:fill="FFFFFF"/>
              <w:textAlignment w:val="baseline"/>
              <w:rPr>
                <w:rFonts w:ascii="Arial" w:hAnsi="Arial" w:cs="Arial"/>
                <w:color w:val="3C5667"/>
              </w:rPr>
            </w:pPr>
            <w:r>
              <w:rPr>
                <w:rFonts w:ascii="Arial" w:hAnsi="Arial" w:cs="Arial"/>
                <w:b/>
                <w:bCs/>
                <w:color w:val="3C5667"/>
              </w:rPr>
              <w:t>4. Renew the Attack Upon the Character’s New Paradigm</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Integration Stage</w:t>
            </w:r>
          </w:p>
        </w:tc>
      </w:tr>
    </w:tbl>
    <w:p w:rsidR="00427A3B" w:rsidRPr="008E0843" w:rsidRDefault="00427A3B">
      <w:pPr>
        <w:rPr>
          <w:rFonts w:ascii="Tahoma" w:hAnsi="Tahoma" w:cs="Tahoma"/>
          <w:sz w:val="20"/>
          <w:szCs w:val="20"/>
        </w:rPr>
      </w:pPr>
    </w:p>
    <w:p w:rsidR="008E0843" w:rsidRPr="008E0843" w:rsidRDefault="008E0843" w:rsidP="001C15C4">
      <w:pPr>
        <w:pStyle w:val="ListParagraph"/>
        <w:rPr>
          <w:rFonts w:ascii="Tahoma" w:hAnsi="Tahoma" w:cs="Tahoma"/>
          <w:sz w:val="20"/>
          <w:szCs w:val="20"/>
        </w:rPr>
      </w:pPr>
      <w:r w:rsidRPr="008E0843">
        <w:rPr>
          <w:rFonts w:ascii="Tahoma" w:hAnsi="Tahoma" w:cs="Tahoma"/>
          <w:sz w:val="20"/>
          <w:szCs w:val="20"/>
        </w:rPr>
        <w:t xml:space="preserve">For this </w:t>
      </w:r>
      <w:proofErr w:type="gramStart"/>
      <w:r w:rsidRPr="008E0843">
        <w:rPr>
          <w:rFonts w:ascii="Tahoma" w:hAnsi="Tahoma" w:cs="Tahoma"/>
          <w:sz w:val="20"/>
          <w:szCs w:val="20"/>
        </w:rPr>
        <w:t>project</w:t>
      </w:r>
      <w:proofErr w:type="gramEnd"/>
      <w:r w:rsidRPr="008E0843">
        <w:rPr>
          <w:rFonts w:ascii="Tahoma" w:hAnsi="Tahoma" w:cs="Tahoma"/>
          <w:sz w:val="20"/>
          <w:szCs w:val="20"/>
        </w:rPr>
        <w:t xml:space="preserve"> we will be focusing on the First Act only, as we are only creating a demo level to then expand upon after graduation.</w:t>
      </w:r>
    </w:p>
    <w:sectPr w:rsidR="008E0843" w:rsidRPr="008E0843" w:rsidSect="00CA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C3C86"/>
    <w:multiLevelType w:val="hybridMultilevel"/>
    <w:tmpl w:val="D034002C"/>
    <w:lvl w:ilvl="0" w:tplc="451830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515F3"/>
    <w:multiLevelType w:val="hybridMultilevel"/>
    <w:tmpl w:val="4182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27A3B"/>
    <w:rsid w:val="00005882"/>
    <w:rsid w:val="00074C9A"/>
    <w:rsid w:val="001C15C4"/>
    <w:rsid w:val="00427A3B"/>
    <w:rsid w:val="00655DAA"/>
    <w:rsid w:val="006B7C6C"/>
    <w:rsid w:val="007222D9"/>
    <w:rsid w:val="007237D8"/>
    <w:rsid w:val="008E0843"/>
    <w:rsid w:val="00AD19A5"/>
    <w:rsid w:val="00BB0FE1"/>
    <w:rsid w:val="00CA48E0"/>
    <w:rsid w:val="00E85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294A"/>
  <w15:docId w15:val="{08CDBB9E-3EB4-4580-94C6-2BE7FCCA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A3B"/>
    <w:pPr>
      <w:spacing w:after="160" w:line="259" w:lineRule="auto"/>
    </w:pPr>
  </w:style>
  <w:style w:type="paragraph" w:styleId="Heading2">
    <w:name w:val="heading 2"/>
    <w:basedOn w:val="Normal"/>
    <w:link w:val="Heading2Char"/>
    <w:uiPriority w:val="9"/>
    <w:qFormat/>
    <w:rsid w:val="001C15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55D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3B"/>
    <w:pPr>
      <w:ind w:left="720"/>
      <w:contextualSpacing/>
    </w:pPr>
  </w:style>
  <w:style w:type="table" w:styleId="TableGrid">
    <w:name w:val="Table Grid"/>
    <w:basedOn w:val="TableNormal"/>
    <w:uiPriority w:val="59"/>
    <w:rsid w:val="0042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A3B"/>
    <w:rPr>
      <w:b/>
      <w:bCs/>
    </w:rPr>
  </w:style>
  <w:style w:type="character" w:customStyle="1" w:styleId="Heading2Char">
    <w:name w:val="Heading 2 Char"/>
    <w:basedOn w:val="DefaultParagraphFont"/>
    <w:link w:val="Heading2"/>
    <w:uiPriority w:val="9"/>
    <w:rsid w:val="001C15C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15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C15C4"/>
    <w:rPr>
      <w:i/>
      <w:iCs/>
    </w:rPr>
  </w:style>
  <w:style w:type="character" w:customStyle="1" w:styleId="Heading3Char">
    <w:name w:val="Heading 3 Char"/>
    <w:basedOn w:val="DefaultParagraphFont"/>
    <w:link w:val="Heading3"/>
    <w:uiPriority w:val="9"/>
    <w:semiHidden/>
    <w:rsid w:val="00655DA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948">
      <w:bodyDiv w:val="1"/>
      <w:marLeft w:val="0"/>
      <w:marRight w:val="0"/>
      <w:marTop w:val="0"/>
      <w:marBottom w:val="0"/>
      <w:divBdr>
        <w:top w:val="none" w:sz="0" w:space="0" w:color="auto"/>
        <w:left w:val="none" w:sz="0" w:space="0" w:color="auto"/>
        <w:bottom w:val="none" w:sz="0" w:space="0" w:color="auto"/>
        <w:right w:val="none" w:sz="0" w:space="0" w:color="auto"/>
      </w:divBdr>
    </w:div>
    <w:div w:id="59669863">
      <w:bodyDiv w:val="1"/>
      <w:marLeft w:val="0"/>
      <w:marRight w:val="0"/>
      <w:marTop w:val="0"/>
      <w:marBottom w:val="0"/>
      <w:divBdr>
        <w:top w:val="none" w:sz="0" w:space="0" w:color="auto"/>
        <w:left w:val="none" w:sz="0" w:space="0" w:color="auto"/>
        <w:bottom w:val="none" w:sz="0" w:space="0" w:color="auto"/>
        <w:right w:val="none" w:sz="0" w:space="0" w:color="auto"/>
      </w:divBdr>
    </w:div>
    <w:div w:id="76027704">
      <w:bodyDiv w:val="1"/>
      <w:marLeft w:val="0"/>
      <w:marRight w:val="0"/>
      <w:marTop w:val="0"/>
      <w:marBottom w:val="0"/>
      <w:divBdr>
        <w:top w:val="none" w:sz="0" w:space="0" w:color="auto"/>
        <w:left w:val="none" w:sz="0" w:space="0" w:color="auto"/>
        <w:bottom w:val="none" w:sz="0" w:space="0" w:color="auto"/>
        <w:right w:val="none" w:sz="0" w:space="0" w:color="auto"/>
      </w:divBdr>
    </w:div>
    <w:div w:id="94709807">
      <w:bodyDiv w:val="1"/>
      <w:marLeft w:val="0"/>
      <w:marRight w:val="0"/>
      <w:marTop w:val="0"/>
      <w:marBottom w:val="0"/>
      <w:divBdr>
        <w:top w:val="none" w:sz="0" w:space="0" w:color="auto"/>
        <w:left w:val="none" w:sz="0" w:space="0" w:color="auto"/>
        <w:bottom w:val="none" w:sz="0" w:space="0" w:color="auto"/>
        <w:right w:val="none" w:sz="0" w:space="0" w:color="auto"/>
      </w:divBdr>
    </w:div>
    <w:div w:id="98330398">
      <w:bodyDiv w:val="1"/>
      <w:marLeft w:val="0"/>
      <w:marRight w:val="0"/>
      <w:marTop w:val="0"/>
      <w:marBottom w:val="0"/>
      <w:divBdr>
        <w:top w:val="none" w:sz="0" w:space="0" w:color="auto"/>
        <w:left w:val="none" w:sz="0" w:space="0" w:color="auto"/>
        <w:bottom w:val="none" w:sz="0" w:space="0" w:color="auto"/>
        <w:right w:val="none" w:sz="0" w:space="0" w:color="auto"/>
      </w:divBdr>
    </w:div>
    <w:div w:id="364064732">
      <w:bodyDiv w:val="1"/>
      <w:marLeft w:val="0"/>
      <w:marRight w:val="0"/>
      <w:marTop w:val="0"/>
      <w:marBottom w:val="0"/>
      <w:divBdr>
        <w:top w:val="none" w:sz="0" w:space="0" w:color="auto"/>
        <w:left w:val="none" w:sz="0" w:space="0" w:color="auto"/>
        <w:bottom w:val="none" w:sz="0" w:space="0" w:color="auto"/>
        <w:right w:val="none" w:sz="0" w:space="0" w:color="auto"/>
      </w:divBdr>
    </w:div>
    <w:div w:id="377826166">
      <w:bodyDiv w:val="1"/>
      <w:marLeft w:val="0"/>
      <w:marRight w:val="0"/>
      <w:marTop w:val="0"/>
      <w:marBottom w:val="0"/>
      <w:divBdr>
        <w:top w:val="none" w:sz="0" w:space="0" w:color="auto"/>
        <w:left w:val="none" w:sz="0" w:space="0" w:color="auto"/>
        <w:bottom w:val="none" w:sz="0" w:space="0" w:color="auto"/>
        <w:right w:val="none" w:sz="0" w:space="0" w:color="auto"/>
      </w:divBdr>
    </w:div>
    <w:div w:id="666983906">
      <w:bodyDiv w:val="1"/>
      <w:marLeft w:val="0"/>
      <w:marRight w:val="0"/>
      <w:marTop w:val="0"/>
      <w:marBottom w:val="0"/>
      <w:divBdr>
        <w:top w:val="none" w:sz="0" w:space="0" w:color="auto"/>
        <w:left w:val="none" w:sz="0" w:space="0" w:color="auto"/>
        <w:bottom w:val="none" w:sz="0" w:space="0" w:color="auto"/>
        <w:right w:val="none" w:sz="0" w:space="0" w:color="auto"/>
      </w:divBdr>
    </w:div>
    <w:div w:id="866530109">
      <w:bodyDiv w:val="1"/>
      <w:marLeft w:val="0"/>
      <w:marRight w:val="0"/>
      <w:marTop w:val="0"/>
      <w:marBottom w:val="0"/>
      <w:divBdr>
        <w:top w:val="none" w:sz="0" w:space="0" w:color="auto"/>
        <w:left w:val="none" w:sz="0" w:space="0" w:color="auto"/>
        <w:bottom w:val="none" w:sz="0" w:space="0" w:color="auto"/>
        <w:right w:val="none" w:sz="0" w:space="0" w:color="auto"/>
      </w:divBdr>
    </w:div>
    <w:div w:id="877278951">
      <w:bodyDiv w:val="1"/>
      <w:marLeft w:val="0"/>
      <w:marRight w:val="0"/>
      <w:marTop w:val="0"/>
      <w:marBottom w:val="0"/>
      <w:divBdr>
        <w:top w:val="none" w:sz="0" w:space="0" w:color="auto"/>
        <w:left w:val="none" w:sz="0" w:space="0" w:color="auto"/>
        <w:bottom w:val="none" w:sz="0" w:space="0" w:color="auto"/>
        <w:right w:val="none" w:sz="0" w:space="0" w:color="auto"/>
      </w:divBdr>
    </w:div>
    <w:div w:id="984820710">
      <w:bodyDiv w:val="1"/>
      <w:marLeft w:val="0"/>
      <w:marRight w:val="0"/>
      <w:marTop w:val="0"/>
      <w:marBottom w:val="0"/>
      <w:divBdr>
        <w:top w:val="none" w:sz="0" w:space="0" w:color="auto"/>
        <w:left w:val="none" w:sz="0" w:space="0" w:color="auto"/>
        <w:bottom w:val="none" w:sz="0" w:space="0" w:color="auto"/>
        <w:right w:val="none" w:sz="0" w:space="0" w:color="auto"/>
      </w:divBdr>
    </w:div>
    <w:div w:id="1007248660">
      <w:bodyDiv w:val="1"/>
      <w:marLeft w:val="0"/>
      <w:marRight w:val="0"/>
      <w:marTop w:val="0"/>
      <w:marBottom w:val="0"/>
      <w:divBdr>
        <w:top w:val="none" w:sz="0" w:space="0" w:color="auto"/>
        <w:left w:val="none" w:sz="0" w:space="0" w:color="auto"/>
        <w:bottom w:val="none" w:sz="0" w:space="0" w:color="auto"/>
        <w:right w:val="none" w:sz="0" w:space="0" w:color="auto"/>
      </w:divBdr>
    </w:div>
    <w:div w:id="1018694709">
      <w:bodyDiv w:val="1"/>
      <w:marLeft w:val="0"/>
      <w:marRight w:val="0"/>
      <w:marTop w:val="0"/>
      <w:marBottom w:val="0"/>
      <w:divBdr>
        <w:top w:val="none" w:sz="0" w:space="0" w:color="auto"/>
        <w:left w:val="none" w:sz="0" w:space="0" w:color="auto"/>
        <w:bottom w:val="none" w:sz="0" w:space="0" w:color="auto"/>
        <w:right w:val="none" w:sz="0" w:space="0" w:color="auto"/>
      </w:divBdr>
    </w:div>
    <w:div w:id="1095444043">
      <w:bodyDiv w:val="1"/>
      <w:marLeft w:val="0"/>
      <w:marRight w:val="0"/>
      <w:marTop w:val="0"/>
      <w:marBottom w:val="0"/>
      <w:divBdr>
        <w:top w:val="none" w:sz="0" w:space="0" w:color="auto"/>
        <w:left w:val="none" w:sz="0" w:space="0" w:color="auto"/>
        <w:bottom w:val="none" w:sz="0" w:space="0" w:color="auto"/>
        <w:right w:val="none" w:sz="0" w:space="0" w:color="auto"/>
      </w:divBdr>
    </w:div>
    <w:div w:id="1205363424">
      <w:bodyDiv w:val="1"/>
      <w:marLeft w:val="0"/>
      <w:marRight w:val="0"/>
      <w:marTop w:val="0"/>
      <w:marBottom w:val="0"/>
      <w:divBdr>
        <w:top w:val="none" w:sz="0" w:space="0" w:color="auto"/>
        <w:left w:val="none" w:sz="0" w:space="0" w:color="auto"/>
        <w:bottom w:val="none" w:sz="0" w:space="0" w:color="auto"/>
        <w:right w:val="none" w:sz="0" w:space="0" w:color="auto"/>
      </w:divBdr>
    </w:div>
    <w:div w:id="1245645667">
      <w:bodyDiv w:val="1"/>
      <w:marLeft w:val="0"/>
      <w:marRight w:val="0"/>
      <w:marTop w:val="0"/>
      <w:marBottom w:val="0"/>
      <w:divBdr>
        <w:top w:val="none" w:sz="0" w:space="0" w:color="auto"/>
        <w:left w:val="none" w:sz="0" w:space="0" w:color="auto"/>
        <w:bottom w:val="none" w:sz="0" w:space="0" w:color="auto"/>
        <w:right w:val="none" w:sz="0" w:space="0" w:color="auto"/>
      </w:divBdr>
    </w:div>
    <w:div w:id="1307127598">
      <w:bodyDiv w:val="1"/>
      <w:marLeft w:val="0"/>
      <w:marRight w:val="0"/>
      <w:marTop w:val="0"/>
      <w:marBottom w:val="0"/>
      <w:divBdr>
        <w:top w:val="none" w:sz="0" w:space="0" w:color="auto"/>
        <w:left w:val="none" w:sz="0" w:space="0" w:color="auto"/>
        <w:bottom w:val="none" w:sz="0" w:space="0" w:color="auto"/>
        <w:right w:val="none" w:sz="0" w:space="0" w:color="auto"/>
      </w:divBdr>
    </w:div>
    <w:div w:id="1308315404">
      <w:bodyDiv w:val="1"/>
      <w:marLeft w:val="0"/>
      <w:marRight w:val="0"/>
      <w:marTop w:val="0"/>
      <w:marBottom w:val="0"/>
      <w:divBdr>
        <w:top w:val="none" w:sz="0" w:space="0" w:color="auto"/>
        <w:left w:val="none" w:sz="0" w:space="0" w:color="auto"/>
        <w:bottom w:val="none" w:sz="0" w:space="0" w:color="auto"/>
        <w:right w:val="none" w:sz="0" w:space="0" w:color="auto"/>
      </w:divBdr>
    </w:div>
    <w:div w:id="1370372936">
      <w:bodyDiv w:val="1"/>
      <w:marLeft w:val="0"/>
      <w:marRight w:val="0"/>
      <w:marTop w:val="0"/>
      <w:marBottom w:val="0"/>
      <w:divBdr>
        <w:top w:val="none" w:sz="0" w:space="0" w:color="auto"/>
        <w:left w:val="none" w:sz="0" w:space="0" w:color="auto"/>
        <w:bottom w:val="none" w:sz="0" w:space="0" w:color="auto"/>
        <w:right w:val="none" w:sz="0" w:space="0" w:color="auto"/>
      </w:divBdr>
    </w:div>
    <w:div w:id="1395272396">
      <w:bodyDiv w:val="1"/>
      <w:marLeft w:val="0"/>
      <w:marRight w:val="0"/>
      <w:marTop w:val="0"/>
      <w:marBottom w:val="0"/>
      <w:divBdr>
        <w:top w:val="none" w:sz="0" w:space="0" w:color="auto"/>
        <w:left w:val="none" w:sz="0" w:space="0" w:color="auto"/>
        <w:bottom w:val="none" w:sz="0" w:space="0" w:color="auto"/>
        <w:right w:val="none" w:sz="0" w:space="0" w:color="auto"/>
      </w:divBdr>
    </w:div>
    <w:div w:id="1493452388">
      <w:bodyDiv w:val="1"/>
      <w:marLeft w:val="0"/>
      <w:marRight w:val="0"/>
      <w:marTop w:val="0"/>
      <w:marBottom w:val="0"/>
      <w:divBdr>
        <w:top w:val="none" w:sz="0" w:space="0" w:color="auto"/>
        <w:left w:val="none" w:sz="0" w:space="0" w:color="auto"/>
        <w:bottom w:val="none" w:sz="0" w:space="0" w:color="auto"/>
        <w:right w:val="none" w:sz="0" w:space="0" w:color="auto"/>
      </w:divBdr>
    </w:div>
    <w:div w:id="1649629324">
      <w:bodyDiv w:val="1"/>
      <w:marLeft w:val="0"/>
      <w:marRight w:val="0"/>
      <w:marTop w:val="0"/>
      <w:marBottom w:val="0"/>
      <w:divBdr>
        <w:top w:val="none" w:sz="0" w:space="0" w:color="auto"/>
        <w:left w:val="none" w:sz="0" w:space="0" w:color="auto"/>
        <w:bottom w:val="none" w:sz="0" w:space="0" w:color="auto"/>
        <w:right w:val="none" w:sz="0" w:space="0" w:color="auto"/>
      </w:divBdr>
    </w:div>
    <w:div w:id="1671131194">
      <w:bodyDiv w:val="1"/>
      <w:marLeft w:val="0"/>
      <w:marRight w:val="0"/>
      <w:marTop w:val="0"/>
      <w:marBottom w:val="0"/>
      <w:divBdr>
        <w:top w:val="none" w:sz="0" w:space="0" w:color="auto"/>
        <w:left w:val="none" w:sz="0" w:space="0" w:color="auto"/>
        <w:bottom w:val="none" w:sz="0" w:space="0" w:color="auto"/>
        <w:right w:val="none" w:sz="0" w:space="0" w:color="auto"/>
      </w:divBdr>
    </w:div>
    <w:div w:id="1750349539">
      <w:bodyDiv w:val="1"/>
      <w:marLeft w:val="0"/>
      <w:marRight w:val="0"/>
      <w:marTop w:val="0"/>
      <w:marBottom w:val="0"/>
      <w:divBdr>
        <w:top w:val="none" w:sz="0" w:space="0" w:color="auto"/>
        <w:left w:val="none" w:sz="0" w:space="0" w:color="auto"/>
        <w:bottom w:val="none" w:sz="0" w:space="0" w:color="auto"/>
        <w:right w:val="none" w:sz="0" w:space="0" w:color="auto"/>
      </w:divBdr>
    </w:div>
    <w:div w:id="1940483509">
      <w:bodyDiv w:val="1"/>
      <w:marLeft w:val="0"/>
      <w:marRight w:val="0"/>
      <w:marTop w:val="0"/>
      <w:marBottom w:val="0"/>
      <w:divBdr>
        <w:top w:val="none" w:sz="0" w:space="0" w:color="auto"/>
        <w:left w:val="none" w:sz="0" w:space="0" w:color="auto"/>
        <w:bottom w:val="none" w:sz="0" w:space="0" w:color="auto"/>
        <w:right w:val="none" w:sz="0" w:space="0" w:color="auto"/>
      </w:divBdr>
    </w:div>
    <w:div w:id="1943487634">
      <w:bodyDiv w:val="1"/>
      <w:marLeft w:val="0"/>
      <w:marRight w:val="0"/>
      <w:marTop w:val="0"/>
      <w:marBottom w:val="0"/>
      <w:divBdr>
        <w:top w:val="none" w:sz="0" w:space="0" w:color="auto"/>
        <w:left w:val="none" w:sz="0" w:space="0" w:color="auto"/>
        <w:bottom w:val="none" w:sz="0" w:space="0" w:color="auto"/>
        <w:right w:val="none" w:sz="0" w:space="0" w:color="auto"/>
      </w:divBdr>
    </w:div>
    <w:div w:id="2003313074">
      <w:bodyDiv w:val="1"/>
      <w:marLeft w:val="0"/>
      <w:marRight w:val="0"/>
      <w:marTop w:val="0"/>
      <w:marBottom w:val="0"/>
      <w:divBdr>
        <w:top w:val="none" w:sz="0" w:space="0" w:color="auto"/>
        <w:left w:val="none" w:sz="0" w:space="0" w:color="auto"/>
        <w:bottom w:val="none" w:sz="0" w:space="0" w:color="auto"/>
        <w:right w:val="none" w:sz="0" w:space="0" w:color="auto"/>
      </w:divBdr>
    </w:div>
    <w:div w:id="20822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2</cp:revision>
  <dcterms:created xsi:type="dcterms:W3CDTF">2017-10-19T12:59:00Z</dcterms:created>
  <dcterms:modified xsi:type="dcterms:W3CDTF">2017-11-23T16:01:00Z</dcterms:modified>
</cp:coreProperties>
</file>