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17C0" w:rsidRDefault="009F03A1">
      <w:r w:rsidRPr="009F03A1">
        <w:t>https://www.dafont.com/chinese-takeaway2.font</w:t>
      </w:r>
    </w:p>
    <w:sectPr w:rsidR="00DA17C0" w:rsidSect="00DA17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9F03A1"/>
    <w:rsid w:val="009F03A1"/>
    <w:rsid w:val="00DA17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17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40</Characters>
  <Application>Microsoft Office Word</Application>
  <DocSecurity>0</DocSecurity>
  <Lines>1</Lines>
  <Paragraphs>1</Paragraphs>
  <ScaleCrop>false</ScaleCrop>
  <Company>University Campus Suffolk</Company>
  <LinksUpToDate>false</LinksUpToDate>
  <CharactersWithSpaces>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Games</cp:lastModifiedBy>
  <cp:revision>1</cp:revision>
  <dcterms:created xsi:type="dcterms:W3CDTF">2018-02-14T09:18:00Z</dcterms:created>
  <dcterms:modified xsi:type="dcterms:W3CDTF">2018-02-14T09:18:00Z</dcterms:modified>
</cp:coreProperties>
</file>