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D1C" w:rsidRDefault="003C726C">
      <w:pPr>
        <w:rPr>
          <w:sz w:val="36"/>
        </w:rPr>
      </w:pPr>
      <w:r>
        <w:rPr>
          <w:sz w:val="36"/>
        </w:rPr>
        <w:t>Emotional Goals Within our Game</w:t>
      </w:r>
    </w:p>
    <w:p w:rsidR="003C726C" w:rsidRDefault="003C726C">
      <w:pPr>
        <w:rPr>
          <w:sz w:val="36"/>
        </w:rPr>
      </w:pPr>
    </w:p>
    <w:p w:rsidR="000C212E" w:rsidRDefault="000C212E">
      <w:pPr>
        <w:rPr>
          <w:sz w:val="28"/>
        </w:rPr>
      </w:pPr>
      <w:r>
        <w:rPr>
          <w:sz w:val="28"/>
        </w:rPr>
        <w:t>What emotions are we trying to elicit from our players?</w:t>
      </w:r>
    </w:p>
    <w:p w:rsidR="00C82D12" w:rsidRDefault="00AE4E0B">
      <w:pPr>
        <w:rPr>
          <w:sz w:val="28"/>
        </w:rPr>
      </w:pPr>
      <w:r>
        <w:rPr>
          <w:sz w:val="28"/>
        </w:rPr>
        <w:t>“</w:t>
      </w:r>
      <w:r w:rsidR="00C82D12" w:rsidRPr="00AE4E0B">
        <w:rPr>
          <w:sz w:val="28"/>
        </w:rPr>
        <w:t>Pleasure is defined as the enjoyment and entertainment, as opposed to necessity</w:t>
      </w:r>
      <w:r>
        <w:rPr>
          <w:sz w:val="28"/>
        </w:rPr>
        <w:t>”</w:t>
      </w:r>
      <w:r w:rsidR="00C82D12" w:rsidRPr="00AE4E0B">
        <w:rPr>
          <w:sz w:val="28"/>
        </w:rPr>
        <w:t xml:space="preserve">. </w:t>
      </w:r>
      <w:r w:rsidRPr="00AE4E0B">
        <w:rPr>
          <w:sz w:val="28"/>
        </w:rPr>
        <w:t>(Oxford N/A)</w:t>
      </w:r>
    </w:p>
    <w:p w:rsidR="00AE4E0B" w:rsidRDefault="00AE4E0B">
      <w:pPr>
        <w:rPr>
          <w:sz w:val="28"/>
        </w:rPr>
      </w:pPr>
      <w:r>
        <w:rPr>
          <w:sz w:val="28"/>
        </w:rPr>
        <w:t>This relates into our game, when the player collects creatures for them to look after. The player is not required to collect many different variants</w:t>
      </w:r>
      <w:r w:rsidR="00FB702D">
        <w:rPr>
          <w:sz w:val="28"/>
        </w:rPr>
        <w:t xml:space="preserve"> of a coloured creature;</w:t>
      </w:r>
      <w:r>
        <w:rPr>
          <w:sz w:val="28"/>
        </w:rPr>
        <w:t xml:space="preserve"> </w:t>
      </w:r>
      <w:r w:rsidR="00FB702D">
        <w:rPr>
          <w:sz w:val="28"/>
        </w:rPr>
        <w:t>however,</w:t>
      </w:r>
      <w:r>
        <w:rPr>
          <w:sz w:val="28"/>
        </w:rPr>
        <w:t xml:space="preserve"> players can choose to collect </w:t>
      </w:r>
      <w:r w:rsidR="00FB702D">
        <w:rPr>
          <w:sz w:val="28"/>
        </w:rPr>
        <w:t>all</w:t>
      </w:r>
      <w:r>
        <w:rPr>
          <w:sz w:val="28"/>
        </w:rPr>
        <w:t xml:space="preserve"> the </w:t>
      </w:r>
      <w:r w:rsidR="00FB702D">
        <w:rPr>
          <w:sz w:val="28"/>
        </w:rPr>
        <w:t>variants of the creature</w:t>
      </w:r>
      <w:r>
        <w:rPr>
          <w:sz w:val="28"/>
        </w:rPr>
        <w:t xml:space="preserve"> that </w:t>
      </w:r>
      <w:r w:rsidR="00FB702D">
        <w:rPr>
          <w:sz w:val="28"/>
        </w:rPr>
        <w:t>are included</w:t>
      </w:r>
      <w:r>
        <w:rPr>
          <w:sz w:val="28"/>
        </w:rPr>
        <w:t xml:space="preserve"> in the game and this gives the player a sense of progression as they develop and graduall</w:t>
      </w:r>
      <w:r w:rsidR="00FB702D">
        <w:rPr>
          <w:sz w:val="28"/>
        </w:rPr>
        <w:t>y move towards an advanced</w:t>
      </w:r>
      <w:r>
        <w:rPr>
          <w:sz w:val="28"/>
        </w:rPr>
        <w:t xml:space="preserve"> state.</w:t>
      </w:r>
    </w:p>
    <w:p w:rsidR="000C212E" w:rsidRDefault="000C212E">
      <w:pPr>
        <w:rPr>
          <w:sz w:val="28"/>
        </w:rPr>
      </w:pPr>
    </w:p>
    <w:p w:rsidR="006F038D" w:rsidRDefault="009B6C29">
      <w:pPr>
        <w:rPr>
          <w:sz w:val="28"/>
        </w:rPr>
      </w:pPr>
      <w:r>
        <w:rPr>
          <w:sz w:val="28"/>
        </w:rPr>
        <w:t xml:space="preserve">Another way of eliciting pleasure between players is by allowing players to collect the different variants of creatures in an unrestricted manner. This encourages people fun as players can show off their creatures that their friends might not have unlocked yet, and due to the players not requiring skill to unlock these creatures it elicits pleasure. </w:t>
      </w:r>
      <w:r w:rsidR="006F038D">
        <w:rPr>
          <w:sz w:val="28"/>
        </w:rPr>
        <w:t xml:space="preserve">“Malone has suggested three video game characteristics that effect the pleasure derived from playing: challenge (which is closely connected to competition that we have discussed in detail here), fantasy and curiosity.” </w:t>
      </w:r>
    </w:p>
    <w:p w:rsidR="006F038D" w:rsidRPr="006F038D" w:rsidRDefault="006F038D" w:rsidP="006F038D">
      <w:pPr>
        <w:shd w:val="clear" w:color="auto" w:fill="FFFFFF"/>
        <w:spacing w:after="0" w:line="0" w:lineRule="auto"/>
        <w:rPr>
          <w:rFonts w:ascii="ff1" w:eastAsia="Times New Roman" w:hAnsi="ff1" w:cs="Times New Roman"/>
          <w:color w:val="000000"/>
          <w:spacing w:val="-1"/>
          <w:sz w:val="72"/>
          <w:szCs w:val="72"/>
          <w:lang w:eastAsia="en-GB"/>
        </w:rPr>
      </w:pPr>
      <w:r w:rsidRPr="006F038D">
        <w:rPr>
          <w:rFonts w:ascii="ff1" w:eastAsia="Times New Roman" w:hAnsi="ff1" w:cs="Times New Roman"/>
          <w:color w:val="000000"/>
          <w:spacing w:val="-1"/>
          <w:sz w:val="72"/>
          <w:szCs w:val="72"/>
          <w:lang w:eastAsia="en-GB"/>
        </w:rPr>
        <w:t>affect the pleasure derived from</w:t>
      </w:r>
    </w:p>
    <w:p w:rsidR="006F038D" w:rsidRPr="006F038D" w:rsidRDefault="006F038D" w:rsidP="006F038D">
      <w:pPr>
        <w:shd w:val="clear" w:color="auto" w:fill="FFFFFF"/>
        <w:spacing w:after="0" w:line="0" w:lineRule="auto"/>
        <w:rPr>
          <w:rFonts w:ascii="ff1" w:eastAsia="Times New Roman" w:hAnsi="ff1" w:cs="Times New Roman"/>
          <w:color w:val="000000"/>
          <w:sz w:val="72"/>
          <w:szCs w:val="72"/>
          <w:lang w:eastAsia="en-GB"/>
        </w:rPr>
      </w:pPr>
      <w:r w:rsidRPr="006F038D">
        <w:rPr>
          <w:rFonts w:ascii="ff1" w:eastAsia="Times New Roman" w:hAnsi="ff1" w:cs="Times New Roman"/>
          <w:color w:val="000000"/>
          <w:sz w:val="72"/>
          <w:szCs w:val="72"/>
          <w:lang w:eastAsia="en-GB"/>
        </w:rPr>
        <w:t>playing: challenge (which is closely connected to competition that we have discussed</w:t>
      </w:r>
    </w:p>
    <w:p w:rsidR="006F038D" w:rsidRPr="006F038D" w:rsidRDefault="006F038D" w:rsidP="006F038D">
      <w:pPr>
        <w:shd w:val="clear" w:color="auto" w:fill="FFFFFF"/>
        <w:spacing w:after="0" w:line="0" w:lineRule="auto"/>
        <w:rPr>
          <w:rFonts w:ascii="ff1" w:eastAsia="Times New Roman" w:hAnsi="ff1" w:cs="Times New Roman"/>
          <w:color w:val="000000"/>
          <w:sz w:val="72"/>
          <w:szCs w:val="72"/>
          <w:lang w:eastAsia="en-GB"/>
        </w:rPr>
      </w:pPr>
      <w:r w:rsidRPr="006F038D">
        <w:rPr>
          <w:rFonts w:ascii="ff1" w:eastAsia="Times New Roman" w:hAnsi="ff1" w:cs="Times New Roman"/>
          <w:color w:val="000000"/>
          <w:sz w:val="72"/>
          <w:szCs w:val="72"/>
          <w:lang w:eastAsia="en-GB"/>
        </w:rPr>
        <w:t>in detail here), fantasy and curiosity. While the engaging effect of curiosity (that is, the</w:t>
      </w:r>
    </w:p>
    <w:p w:rsidR="006F038D" w:rsidRPr="006F038D" w:rsidRDefault="006F038D" w:rsidP="006F038D">
      <w:pPr>
        <w:shd w:val="clear" w:color="auto" w:fill="FFFFFF"/>
        <w:spacing w:after="0" w:line="0" w:lineRule="auto"/>
        <w:rPr>
          <w:rFonts w:ascii="ff1" w:eastAsia="Times New Roman" w:hAnsi="ff1" w:cs="Times New Roman"/>
          <w:color w:val="000000"/>
          <w:sz w:val="72"/>
          <w:szCs w:val="72"/>
          <w:lang w:eastAsia="en-GB"/>
        </w:rPr>
      </w:pPr>
      <w:r w:rsidRPr="006F038D">
        <w:rPr>
          <w:rFonts w:ascii="ff1" w:eastAsia="Times New Roman" w:hAnsi="ff1" w:cs="Times New Roman"/>
          <w:color w:val="000000"/>
          <w:sz w:val="72"/>
          <w:szCs w:val="72"/>
          <w:lang w:eastAsia="en-GB"/>
        </w:rPr>
        <w:t>reaction to unexpected game events) is obvious, the fantasy dimension may demand</w:t>
      </w:r>
    </w:p>
    <w:p w:rsidR="006F038D" w:rsidRPr="006F038D" w:rsidRDefault="006F038D" w:rsidP="006F038D">
      <w:pPr>
        <w:shd w:val="clear" w:color="auto" w:fill="FFFFFF"/>
        <w:spacing w:after="0" w:line="0" w:lineRule="auto"/>
        <w:rPr>
          <w:rFonts w:ascii="ff1" w:eastAsia="Times New Roman" w:hAnsi="ff1" w:cs="Times New Roman"/>
          <w:color w:val="000000"/>
          <w:sz w:val="72"/>
          <w:szCs w:val="72"/>
          <w:lang w:eastAsia="en-GB"/>
        </w:rPr>
      </w:pPr>
      <w:r w:rsidRPr="006F038D">
        <w:rPr>
          <w:rFonts w:ascii="ff1" w:eastAsia="Times New Roman" w:hAnsi="ff1" w:cs="Times New Roman"/>
          <w:color w:val="000000"/>
          <w:sz w:val="72"/>
          <w:szCs w:val="72"/>
          <w:lang w:eastAsia="en-GB"/>
        </w:rPr>
        <w:t xml:space="preserve">further elaboration. </w:t>
      </w:r>
      <w:proofErr w:type="spellStart"/>
      <w:r w:rsidRPr="006F038D">
        <w:rPr>
          <w:rFonts w:ascii="ff1" w:eastAsia="Times New Roman" w:hAnsi="ff1" w:cs="Times New Roman"/>
          <w:color w:val="000000"/>
          <w:sz w:val="72"/>
          <w:szCs w:val="72"/>
          <w:lang w:eastAsia="en-GB"/>
        </w:rPr>
        <w:t>Vorderer</w:t>
      </w:r>
      <w:proofErr w:type="spellEnd"/>
      <w:r w:rsidRPr="006F038D">
        <w:rPr>
          <w:rFonts w:ascii="ff1" w:eastAsia="Times New Roman" w:hAnsi="ff1" w:cs="Times New Roman"/>
          <w:color w:val="000000"/>
          <w:sz w:val="72"/>
          <w:szCs w:val="72"/>
          <w:lang w:eastAsia="en-GB"/>
        </w:rPr>
        <w:t xml:space="preserve"> [24]</w:t>
      </w:r>
    </w:p>
    <w:p w:rsidR="006F038D" w:rsidRPr="006F038D" w:rsidRDefault="006F038D" w:rsidP="006F038D">
      <w:pPr>
        <w:shd w:val="clear" w:color="auto" w:fill="FFFFFF"/>
        <w:spacing w:after="0" w:line="0" w:lineRule="auto"/>
        <w:rPr>
          <w:rFonts w:ascii="ff1" w:eastAsia="Times New Roman" w:hAnsi="ff1" w:cs="Times New Roman"/>
          <w:color w:val="000000"/>
          <w:spacing w:val="-1"/>
          <w:sz w:val="72"/>
          <w:szCs w:val="72"/>
          <w:lang w:eastAsia="en-GB"/>
        </w:rPr>
      </w:pPr>
      <w:r w:rsidRPr="006F038D">
        <w:rPr>
          <w:rFonts w:ascii="ff1" w:eastAsia="Times New Roman" w:hAnsi="ff1" w:cs="Times New Roman"/>
          <w:color w:val="000000"/>
          <w:spacing w:val="-1"/>
          <w:sz w:val="72"/>
          <w:szCs w:val="72"/>
          <w:lang w:eastAsia="en-GB"/>
        </w:rPr>
        <w:t>affect the pleasure derived from</w:t>
      </w:r>
    </w:p>
    <w:p w:rsidR="006F038D" w:rsidRPr="006F038D" w:rsidRDefault="006F038D" w:rsidP="006F038D">
      <w:pPr>
        <w:shd w:val="clear" w:color="auto" w:fill="FFFFFF"/>
        <w:spacing w:after="0" w:line="0" w:lineRule="auto"/>
        <w:rPr>
          <w:rFonts w:ascii="ff1" w:eastAsia="Times New Roman" w:hAnsi="ff1" w:cs="Times New Roman"/>
          <w:color w:val="000000"/>
          <w:sz w:val="72"/>
          <w:szCs w:val="72"/>
          <w:lang w:eastAsia="en-GB"/>
        </w:rPr>
      </w:pPr>
      <w:r w:rsidRPr="006F038D">
        <w:rPr>
          <w:rFonts w:ascii="ff1" w:eastAsia="Times New Roman" w:hAnsi="ff1" w:cs="Times New Roman"/>
          <w:color w:val="000000"/>
          <w:sz w:val="72"/>
          <w:szCs w:val="72"/>
          <w:lang w:eastAsia="en-GB"/>
        </w:rPr>
        <w:t>playing: challenge (which is closely connected to competition that we have discussed</w:t>
      </w:r>
    </w:p>
    <w:p w:rsidR="006F038D" w:rsidRPr="006F038D" w:rsidRDefault="006F038D" w:rsidP="006F038D">
      <w:pPr>
        <w:shd w:val="clear" w:color="auto" w:fill="FFFFFF"/>
        <w:spacing w:after="0" w:line="0" w:lineRule="auto"/>
        <w:rPr>
          <w:rFonts w:ascii="ff1" w:eastAsia="Times New Roman" w:hAnsi="ff1" w:cs="Times New Roman"/>
          <w:color w:val="000000"/>
          <w:sz w:val="72"/>
          <w:szCs w:val="72"/>
          <w:lang w:eastAsia="en-GB"/>
        </w:rPr>
      </w:pPr>
      <w:r w:rsidRPr="006F038D">
        <w:rPr>
          <w:rFonts w:ascii="ff1" w:eastAsia="Times New Roman" w:hAnsi="ff1" w:cs="Times New Roman"/>
          <w:color w:val="000000"/>
          <w:sz w:val="72"/>
          <w:szCs w:val="72"/>
          <w:lang w:eastAsia="en-GB"/>
        </w:rPr>
        <w:t>in detail here), fantasy and curiosity. While the engaging effect of curiosity (that is, the</w:t>
      </w:r>
    </w:p>
    <w:p w:rsidR="006F038D" w:rsidRPr="006F038D" w:rsidRDefault="006F038D" w:rsidP="006F038D">
      <w:pPr>
        <w:shd w:val="clear" w:color="auto" w:fill="FFFFFF"/>
        <w:spacing w:after="0" w:line="0" w:lineRule="auto"/>
        <w:rPr>
          <w:rFonts w:ascii="ff1" w:eastAsia="Times New Roman" w:hAnsi="ff1" w:cs="Times New Roman"/>
          <w:color w:val="000000"/>
          <w:sz w:val="72"/>
          <w:szCs w:val="72"/>
          <w:lang w:eastAsia="en-GB"/>
        </w:rPr>
      </w:pPr>
      <w:r w:rsidRPr="006F038D">
        <w:rPr>
          <w:rFonts w:ascii="ff1" w:eastAsia="Times New Roman" w:hAnsi="ff1" w:cs="Times New Roman"/>
          <w:color w:val="000000"/>
          <w:sz w:val="72"/>
          <w:szCs w:val="72"/>
          <w:lang w:eastAsia="en-GB"/>
        </w:rPr>
        <w:t>reaction to unexpected game events) is obvious, the fantasy dimension may demand</w:t>
      </w:r>
    </w:p>
    <w:p w:rsidR="006F038D" w:rsidRPr="006F038D" w:rsidRDefault="006F038D" w:rsidP="006F038D">
      <w:pPr>
        <w:shd w:val="clear" w:color="auto" w:fill="FFFFFF"/>
        <w:spacing w:after="0" w:line="0" w:lineRule="auto"/>
        <w:rPr>
          <w:rFonts w:ascii="ff1" w:eastAsia="Times New Roman" w:hAnsi="ff1" w:cs="Times New Roman"/>
          <w:color w:val="000000"/>
          <w:sz w:val="72"/>
          <w:szCs w:val="72"/>
          <w:lang w:eastAsia="en-GB"/>
        </w:rPr>
      </w:pPr>
      <w:r w:rsidRPr="006F038D">
        <w:rPr>
          <w:rFonts w:ascii="ff1" w:eastAsia="Times New Roman" w:hAnsi="ff1" w:cs="Times New Roman"/>
          <w:color w:val="000000"/>
          <w:sz w:val="72"/>
          <w:szCs w:val="72"/>
          <w:lang w:eastAsia="en-GB"/>
        </w:rPr>
        <w:t xml:space="preserve">further elaboration. </w:t>
      </w:r>
      <w:proofErr w:type="spellStart"/>
      <w:r w:rsidRPr="006F038D">
        <w:rPr>
          <w:rFonts w:ascii="ff1" w:eastAsia="Times New Roman" w:hAnsi="ff1" w:cs="Times New Roman"/>
          <w:color w:val="000000"/>
          <w:sz w:val="72"/>
          <w:szCs w:val="72"/>
          <w:lang w:eastAsia="en-GB"/>
        </w:rPr>
        <w:t>Vorderer</w:t>
      </w:r>
      <w:proofErr w:type="spellEnd"/>
      <w:r w:rsidRPr="006F038D">
        <w:rPr>
          <w:rFonts w:ascii="ff1" w:eastAsia="Times New Roman" w:hAnsi="ff1" w:cs="Times New Roman"/>
          <w:color w:val="000000"/>
          <w:sz w:val="72"/>
          <w:szCs w:val="72"/>
          <w:lang w:eastAsia="en-GB"/>
        </w:rPr>
        <w:t xml:space="preserve"> [24]</w:t>
      </w:r>
    </w:p>
    <w:p w:rsidR="006F038D" w:rsidRPr="006F038D" w:rsidRDefault="006F038D" w:rsidP="006F038D">
      <w:pPr>
        <w:shd w:val="clear" w:color="auto" w:fill="FFFFFF"/>
        <w:spacing w:after="0" w:line="0" w:lineRule="auto"/>
        <w:rPr>
          <w:rFonts w:ascii="ff1" w:eastAsia="Times New Roman" w:hAnsi="ff1" w:cs="Times New Roman"/>
          <w:color w:val="000000"/>
          <w:spacing w:val="-1"/>
          <w:sz w:val="72"/>
          <w:szCs w:val="72"/>
          <w:lang w:eastAsia="en-GB"/>
        </w:rPr>
      </w:pPr>
      <w:r w:rsidRPr="006F038D">
        <w:rPr>
          <w:rFonts w:ascii="ff1" w:eastAsia="Times New Roman" w:hAnsi="ff1" w:cs="Times New Roman"/>
          <w:color w:val="000000"/>
          <w:spacing w:val="-1"/>
          <w:sz w:val="72"/>
          <w:szCs w:val="72"/>
          <w:lang w:eastAsia="en-GB"/>
        </w:rPr>
        <w:t>affect the pleasure derived from</w:t>
      </w:r>
    </w:p>
    <w:p w:rsidR="006F038D" w:rsidRPr="006F038D" w:rsidRDefault="006F038D" w:rsidP="006F038D">
      <w:pPr>
        <w:shd w:val="clear" w:color="auto" w:fill="FFFFFF"/>
        <w:spacing w:after="0" w:line="0" w:lineRule="auto"/>
        <w:rPr>
          <w:rFonts w:ascii="ff1" w:eastAsia="Times New Roman" w:hAnsi="ff1" w:cs="Times New Roman"/>
          <w:color w:val="000000"/>
          <w:sz w:val="72"/>
          <w:szCs w:val="72"/>
          <w:lang w:eastAsia="en-GB"/>
        </w:rPr>
      </w:pPr>
      <w:r w:rsidRPr="006F038D">
        <w:rPr>
          <w:rFonts w:ascii="ff1" w:eastAsia="Times New Roman" w:hAnsi="ff1" w:cs="Times New Roman"/>
          <w:color w:val="000000"/>
          <w:sz w:val="72"/>
          <w:szCs w:val="72"/>
          <w:lang w:eastAsia="en-GB"/>
        </w:rPr>
        <w:t>playing: challenge (which is closely connected to competition that we have discussed</w:t>
      </w:r>
    </w:p>
    <w:p w:rsidR="006F038D" w:rsidRPr="006F038D" w:rsidRDefault="006F038D" w:rsidP="006F038D">
      <w:pPr>
        <w:shd w:val="clear" w:color="auto" w:fill="FFFFFF"/>
        <w:spacing w:after="0" w:line="0" w:lineRule="auto"/>
        <w:rPr>
          <w:rFonts w:ascii="ff1" w:eastAsia="Times New Roman" w:hAnsi="ff1" w:cs="Times New Roman"/>
          <w:color w:val="000000"/>
          <w:sz w:val="72"/>
          <w:szCs w:val="72"/>
          <w:lang w:eastAsia="en-GB"/>
        </w:rPr>
      </w:pPr>
      <w:r w:rsidRPr="006F038D">
        <w:rPr>
          <w:rFonts w:ascii="ff1" w:eastAsia="Times New Roman" w:hAnsi="ff1" w:cs="Times New Roman"/>
          <w:color w:val="000000"/>
          <w:sz w:val="72"/>
          <w:szCs w:val="72"/>
          <w:lang w:eastAsia="en-GB"/>
        </w:rPr>
        <w:t>in detail here), fantasy and curiosity. While the engaging effect of curiosity (that is, the</w:t>
      </w:r>
    </w:p>
    <w:p w:rsidR="006F038D" w:rsidRPr="006F038D" w:rsidRDefault="006F038D" w:rsidP="006F038D">
      <w:pPr>
        <w:shd w:val="clear" w:color="auto" w:fill="FFFFFF"/>
        <w:spacing w:after="0" w:line="0" w:lineRule="auto"/>
        <w:rPr>
          <w:rFonts w:ascii="ff1" w:eastAsia="Times New Roman" w:hAnsi="ff1" w:cs="Times New Roman"/>
          <w:color w:val="000000"/>
          <w:sz w:val="72"/>
          <w:szCs w:val="72"/>
          <w:lang w:eastAsia="en-GB"/>
        </w:rPr>
      </w:pPr>
      <w:r w:rsidRPr="006F038D">
        <w:rPr>
          <w:rFonts w:ascii="ff1" w:eastAsia="Times New Roman" w:hAnsi="ff1" w:cs="Times New Roman"/>
          <w:color w:val="000000"/>
          <w:sz w:val="72"/>
          <w:szCs w:val="72"/>
          <w:lang w:eastAsia="en-GB"/>
        </w:rPr>
        <w:t>reaction to unexpected game events) is obvious, the fantasy dimension may demand</w:t>
      </w:r>
    </w:p>
    <w:p w:rsidR="006F038D" w:rsidRPr="006F038D" w:rsidRDefault="006F038D" w:rsidP="006F038D">
      <w:pPr>
        <w:shd w:val="clear" w:color="auto" w:fill="FFFFFF"/>
        <w:spacing w:after="0" w:line="0" w:lineRule="auto"/>
        <w:rPr>
          <w:rFonts w:ascii="ff1" w:eastAsia="Times New Roman" w:hAnsi="ff1" w:cs="Times New Roman"/>
          <w:color w:val="000000"/>
          <w:sz w:val="72"/>
          <w:szCs w:val="72"/>
          <w:lang w:eastAsia="en-GB"/>
        </w:rPr>
      </w:pPr>
      <w:r w:rsidRPr="006F038D">
        <w:rPr>
          <w:rFonts w:ascii="ff1" w:eastAsia="Times New Roman" w:hAnsi="ff1" w:cs="Times New Roman"/>
          <w:color w:val="000000"/>
          <w:sz w:val="72"/>
          <w:szCs w:val="72"/>
          <w:lang w:eastAsia="en-GB"/>
        </w:rPr>
        <w:t xml:space="preserve">further elaboration. </w:t>
      </w:r>
      <w:proofErr w:type="spellStart"/>
      <w:r w:rsidRPr="006F038D">
        <w:rPr>
          <w:rFonts w:ascii="ff1" w:eastAsia="Times New Roman" w:hAnsi="ff1" w:cs="Times New Roman"/>
          <w:color w:val="000000"/>
          <w:sz w:val="72"/>
          <w:szCs w:val="72"/>
          <w:lang w:eastAsia="en-GB"/>
        </w:rPr>
        <w:t>Vorderer</w:t>
      </w:r>
      <w:proofErr w:type="spellEnd"/>
      <w:r w:rsidRPr="006F038D">
        <w:rPr>
          <w:rFonts w:ascii="ff1" w:eastAsia="Times New Roman" w:hAnsi="ff1" w:cs="Times New Roman"/>
          <w:color w:val="000000"/>
          <w:sz w:val="72"/>
          <w:szCs w:val="72"/>
          <w:lang w:eastAsia="en-GB"/>
        </w:rPr>
        <w:t xml:space="preserve"> [24]</w:t>
      </w:r>
    </w:p>
    <w:p w:rsidR="006F038D" w:rsidRPr="006F038D" w:rsidRDefault="006F038D" w:rsidP="006F038D">
      <w:pPr>
        <w:shd w:val="clear" w:color="auto" w:fill="FFFFFF"/>
        <w:spacing w:after="0" w:line="0" w:lineRule="auto"/>
        <w:rPr>
          <w:rFonts w:ascii="ff1" w:eastAsia="Times New Roman" w:hAnsi="ff1" w:cs="Times New Roman"/>
          <w:color w:val="000000"/>
          <w:spacing w:val="-1"/>
          <w:sz w:val="72"/>
          <w:szCs w:val="72"/>
          <w:lang w:eastAsia="en-GB"/>
        </w:rPr>
      </w:pPr>
      <w:r w:rsidRPr="006F038D">
        <w:rPr>
          <w:rFonts w:ascii="ff1" w:eastAsia="Times New Roman" w:hAnsi="ff1" w:cs="Times New Roman"/>
          <w:color w:val="000000"/>
          <w:spacing w:val="-1"/>
          <w:sz w:val="72"/>
          <w:szCs w:val="72"/>
          <w:lang w:eastAsia="en-GB"/>
        </w:rPr>
        <w:t>affect the pleasure derived from</w:t>
      </w:r>
    </w:p>
    <w:p w:rsidR="006F038D" w:rsidRPr="006F038D" w:rsidRDefault="006F038D" w:rsidP="006F038D">
      <w:pPr>
        <w:shd w:val="clear" w:color="auto" w:fill="FFFFFF"/>
        <w:spacing w:after="0" w:line="0" w:lineRule="auto"/>
        <w:rPr>
          <w:rFonts w:ascii="ff1" w:eastAsia="Times New Roman" w:hAnsi="ff1" w:cs="Times New Roman"/>
          <w:color w:val="000000"/>
          <w:sz w:val="72"/>
          <w:szCs w:val="72"/>
          <w:lang w:eastAsia="en-GB"/>
        </w:rPr>
      </w:pPr>
      <w:r w:rsidRPr="006F038D">
        <w:rPr>
          <w:rFonts w:ascii="ff1" w:eastAsia="Times New Roman" w:hAnsi="ff1" w:cs="Times New Roman"/>
          <w:color w:val="000000"/>
          <w:sz w:val="72"/>
          <w:szCs w:val="72"/>
          <w:lang w:eastAsia="en-GB"/>
        </w:rPr>
        <w:t>playing: challenge (which is closely connected to competition that we have discussed</w:t>
      </w:r>
    </w:p>
    <w:p w:rsidR="006F038D" w:rsidRPr="006F038D" w:rsidRDefault="006F038D" w:rsidP="006F038D">
      <w:pPr>
        <w:shd w:val="clear" w:color="auto" w:fill="FFFFFF"/>
        <w:spacing w:after="0" w:line="0" w:lineRule="auto"/>
        <w:rPr>
          <w:rFonts w:ascii="ff1" w:eastAsia="Times New Roman" w:hAnsi="ff1" w:cs="Times New Roman"/>
          <w:color w:val="000000"/>
          <w:sz w:val="72"/>
          <w:szCs w:val="72"/>
          <w:lang w:eastAsia="en-GB"/>
        </w:rPr>
      </w:pPr>
      <w:r w:rsidRPr="006F038D">
        <w:rPr>
          <w:rFonts w:ascii="ff1" w:eastAsia="Times New Roman" w:hAnsi="ff1" w:cs="Times New Roman"/>
          <w:color w:val="000000"/>
          <w:sz w:val="72"/>
          <w:szCs w:val="72"/>
          <w:lang w:eastAsia="en-GB"/>
        </w:rPr>
        <w:t>in detail here), fantasy and curiosity. While the engaging effect of curiosity (that is, the</w:t>
      </w:r>
    </w:p>
    <w:p w:rsidR="006F038D" w:rsidRPr="006F038D" w:rsidRDefault="006F038D" w:rsidP="006F038D">
      <w:pPr>
        <w:shd w:val="clear" w:color="auto" w:fill="FFFFFF"/>
        <w:spacing w:after="0" w:line="0" w:lineRule="auto"/>
        <w:rPr>
          <w:rFonts w:ascii="ff1" w:eastAsia="Times New Roman" w:hAnsi="ff1" w:cs="Times New Roman"/>
          <w:color w:val="000000"/>
          <w:sz w:val="72"/>
          <w:szCs w:val="72"/>
          <w:lang w:eastAsia="en-GB"/>
        </w:rPr>
      </w:pPr>
      <w:r w:rsidRPr="006F038D">
        <w:rPr>
          <w:rFonts w:ascii="ff1" w:eastAsia="Times New Roman" w:hAnsi="ff1" w:cs="Times New Roman"/>
          <w:color w:val="000000"/>
          <w:sz w:val="72"/>
          <w:szCs w:val="72"/>
          <w:lang w:eastAsia="en-GB"/>
        </w:rPr>
        <w:t>reaction to unexpected game events) is obvious, the fantasy dimension may demand</w:t>
      </w:r>
    </w:p>
    <w:p w:rsidR="006F038D" w:rsidRPr="006F038D" w:rsidRDefault="006F038D" w:rsidP="006F038D">
      <w:pPr>
        <w:shd w:val="clear" w:color="auto" w:fill="FFFFFF"/>
        <w:spacing w:after="0" w:line="0" w:lineRule="auto"/>
        <w:rPr>
          <w:rFonts w:ascii="ff1" w:eastAsia="Times New Roman" w:hAnsi="ff1" w:cs="Times New Roman"/>
          <w:color w:val="000000"/>
          <w:sz w:val="72"/>
          <w:szCs w:val="72"/>
          <w:lang w:eastAsia="en-GB"/>
        </w:rPr>
      </w:pPr>
      <w:r w:rsidRPr="006F038D">
        <w:rPr>
          <w:rFonts w:ascii="ff1" w:eastAsia="Times New Roman" w:hAnsi="ff1" w:cs="Times New Roman"/>
          <w:color w:val="000000"/>
          <w:sz w:val="72"/>
          <w:szCs w:val="72"/>
          <w:lang w:eastAsia="en-GB"/>
        </w:rPr>
        <w:t xml:space="preserve">further elaboration. </w:t>
      </w:r>
      <w:proofErr w:type="spellStart"/>
      <w:r w:rsidRPr="006F038D">
        <w:rPr>
          <w:rFonts w:ascii="ff1" w:eastAsia="Times New Roman" w:hAnsi="ff1" w:cs="Times New Roman"/>
          <w:color w:val="000000"/>
          <w:sz w:val="72"/>
          <w:szCs w:val="72"/>
          <w:lang w:eastAsia="en-GB"/>
        </w:rPr>
        <w:t>Vorderer</w:t>
      </w:r>
      <w:proofErr w:type="spellEnd"/>
      <w:r w:rsidRPr="006F038D">
        <w:rPr>
          <w:rFonts w:ascii="ff1" w:eastAsia="Times New Roman" w:hAnsi="ff1" w:cs="Times New Roman"/>
          <w:color w:val="000000"/>
          <w:sz w:val="72"/>
          <w:szCs w:val="72"/>
          <w:lang w:eastAsia="en-GB"/>
        </w:rPr>
        <w:t xml:space="preserve"> [24]</w:t>
      </w:r>
    </w:p>
    <w:p w:rsidR="006F038D" w:rsidRPr="006F038D" w:rsidRDefault="006F038D" w:rsidP="006F038D">
      <w:pPr>
        <w:shd w:val="clear" w:color="auto" w:fill="FFFFFF"/>
        <w:spacing w:after="0" w:line="0" w:lineRule="auto"/>
        <w:rPr>
          <w:rFonts w:ascii="ff1" w:eastAsia="Times New Roman" w:hAnsi="ff1" w:cs="Times New Roman"/>
          <w:color w:val="000000"/>
          <w:spacing w:val="-1"/>
          <w:sz w:val="72"/>
          <w:szCs w:val="72"/>
          <w:lang w:eastAsia="en-GB"/>
        </w:rPr>
      </w:pPr>
      <w:r w:rsidRPr="006F038D">
        <w:rPr>
          <w:rFonts w:ascii="ff1" w:eastAsia="Times New Roman" w:hAnsi="ff1" w:cs="Times New Roman"/>
          <w:color w:val="000000"/>
          <w:spacing w:val="-1"/>
          <w:sz w:val="72"/>
          <w:szCs w:val="72"/>
          <w:lang w:eastAsia="en-GB"/>
        </w:rPr>
        <w:t>affect the pleasure derived from</w:t>
      </w:r>
    </w:p>
    <w:p w:rsidR="006F038D" w:rsidRPr="006F038D" w:rsidRDefault="006F038D" w:rsidP="006F038D">
      <w:pPr>
        <w:shd w:val="clear" w:color="auto" w:fill="FFFFFF"/>
        <w:spacing w:after="0" w:line="0" w:lineRule="auto"/>
        <w:rPr>
          <w:rFonts w:ascii="ff1" w:eastAsia="Times New Roman" w:hAnsi="ff1" w:cs="Times New Roman"/>
          <w:color w:val="000000"/>
          <w:sz w:val="72"/>
          <w:szCs w:val="72"/>
          <w:lang w:eastAsia="en-GB"/>
        </w:rPr>
      </w:pPr>
      <w:r w:rsidRPr="006F038D">
        <w:rPr>
          <w:rFonts w:ascii="ff1" w:eastAsia="Times New Roman" w:hAnsi="ff1" w:cs="Times New Roman"/>
          <w:color w:val="000000"/>
          <w:sz w:val="72"/>
          <w:szCs w:val="72"/>
          <w:lang w:eastAsia="en-GB"/>
        </w:rPr>
        <w:t>playing: challenge (which is closely connected to competition that we have discussed</w:t>
      </w:r>
    </w:p>
    <w:p w:rsidR="006F038D" w:rsidRPr="006F038D" w:rsidRDefault="006F038D" w:rsidP="006F038D">
      <w:pPr>
        <w:shd w:val="clear" w:color="auto" w:fill="FFFFFF"/>
        <w:spacing w:after="0" w:line="0" w:lineRule="auto"/>
        <w:rPr>
          <w:rFonts w:ascii="ff1" w:eastAsia="Times New Roman" w:hAnsi="ff1" w:cs="Times New Roman"/>
          <w:color w:val="000000"/>
          <w:sz w:val="72"/>
          <w:szCs w:val="72"/>
          <w:lang w:eastAsia="en-GB"/>
        </w:rPr>
      </w:pPr>
      <w:r w:rsidRPr="006F038D">
        <w:rPr>
          <w:rFonts w:ascii="ff1" w:eastAsia="Times New Roman" w:hAnsi="ff1" w:cs="Times New Roman"/>
          <w:color w:val="000000"/>
          <w:sz w:val="72"/>
          <w:szCs w:val="72"/>
          <w:lang w:eastAsia="en-GB"/>
        </w:rPr>
        <w:t>in detail here), fantasy and curiosity. While the engaging effect of curiosity (that is, the</w:t>
      </w:r>
    </w:p>
    <w:p w:rsidR="006F038D" w:rsidRPr="006F038D" w:rsidRDefault="006F038D" w:rsidP="006F038D">
      <w:pPr>
        <w:shd w:val="clear" w:color="auto" w:fill="FFFFFF"/>
        <w:spacing w:after="0" w:line="0" w:lineRule="auto"/>
        <w:rPr>
          <w:rFonts w:ascii="ff1" w:eastAsia="Times New Roman" w:hAnsi="ff1" w:cs="Times New Roman"/>
          <w:color w:val="000000"/>
          <w:sz w:val="72"/>
          <w:szCs w:val="72"/>
          <w:lang w:eastAsia="en-GB"/>
        </w:rPr>
      </w:pPr>
      <w:r w:rsidRPr="006F038D">
        <w:rPr>
          <w:rFonts w:ascii="ff1" w:eastAsia="Times New Roman" w:hAnsi="ff1" w:cs="Times New Roman"/>
          <w:color w:val="000000"/>
          <w:sz w:val="72"/>
          <w:szCs w:val="72"/>
          <w:lang w:eastAsia="en-GB"/>
        </w:rPr>
        <w:t>reaction to unexpected game events) is obvious, the fantasy dimension may demand</w:t>
      </w:r>
    </w:p>
    <w:p w:rsidR="006F038D" w:rsidRPr="006F038D" w:rsidRDefault="006F038D" w:rsidP="006F038D">
      <w:pPr>
        <w:shd w:val="clear" w:color="auto" w:fill="FFFFFF"/>
        <w:spacing w:after="0" w:line="0" w:lineRule="auto"/>
        <w:rPr>
          <w:rFonts w:ascii="ff1" w:eastAsia="Times New Roman" w:hAnsi="ff1" w:cs="Times New Roman"/>
          <w:color w:val="000000"/>
          <w:sz w:val="72"/>
          <w:szCs w:val="72"/>
          <w:lang w:eastAsia="en-GB"/>
        </w:rPr>
      </w:pPr>
      <w:r w:rsidRPr="006F038D">
        <w:rPr>
          <w:rFonts w:ascii="ff1" w:eastAsia="Times New Roman" w:hAnsi="ff1" w:cs="Times New Roman"/>
          <w:color w:val="000000"/>
          <w:sz w:val="72"/>
          <w:szCs w:val="72"/>
          <w:lang w:eastAsia="en-GB"/>
        </w:rPr>
        <w:t xml:space="preserve">further elaboration. </w:t>
      </w:r>
      <w:proofErr w:type="spellStart"/>
      <w:r w:rsidRPr="006F038D">
        <w:rPr>
          <w:rFonts w:ascii="ff1" w:eastAsia="Times New Roman" w:hAnsi="ff1" w:cs="Times New Roman"/>
          <w:color w:val="000000"/>
          <w:sz w:val="72"/>
          <w:szCs w:val="72"/>
          <w:lang w:eastAsia="en-GB"/>
        </w:rPr>
        <w:t>Vorderer</w:t>
      </w:r>
      <w:proofErr w:type="spellEnd"/>
      <w:r w:rsidRPr="006F038D">
        <w:rPr>
          <w:rFonts w:ascii="ff1" w:eastAsia="Times New Roman" w:hAnsi="ff1" w:cs="Times New Roman"/>
          <w:color w:val="000000"/>
          <w:sz w:val="72"/>
          <w:szCs w:val="72"/>
          <w:lang w:eastAsia="en-GB"/>
        </w:rPr>
        <w:t xml:space="preserve"> [24]</w:t>
      </w:r>
    </w:p>
    <w:p w:rsidR="006F038D" w:rsidRDefault="006F038D">
      <w:pPr>
        <w:rPr>
          <w:sz w:val="28"/>
        </w:rPr>
      </w:pPr>
    </w:p>
    <w:p w:rsidR="000C212E" w:rsidRPr="00AE4E0B" w:rsidRDefault="00BE584A">
      <w:pPr>
        <w:rPr>
          <w:sz w:val="28"/>
        </w:rPr>
      </w:pPr>
      <w:r>
        <w:rPr>
          <w:sz w:val="28"/>
        </w:rPr>
        <w:t>The reason we are trying to elicit pleasure</w:t>
      </w:r>
      <w:r w:rsidR="00581F5B">
        <w:rPr>
          <w:sz w:val="28"/>
        </w:rPr>
        <w:t xml:space="preserve"> for our audience is because as designers our main goal to is to create great user experience for our players</w:t>
      </w:r>
      <w:r w:rsidR="001A04C7">
        <w:rPr>
          <w:sz w:val="28"/>
        </w:rPr>
        <w:t>, so that they feel immersed and lose track of time whilst playing our game.</w:t>
      </w:r>
      <w:bookmarkStart w:id="0" w:name="_GoBack"/>
      <w:bookmarkEnd w:id="0"/>
    </w:p>
    <w:p w:rsidR="00AE4E0B" w:rsidRDefault="00AE4E0B">
      <w:pPr>
        <w:rPr>
          <w:sz w:val="32"/>
        </w:rPr>
      </w:pPr>
    </w:p>
    <w:p w:rsidR="00AE4E0B" w:rsidRDefault="00AE4E0B">
      <w:pPr>
        <w:rPr>
          <w:sz w:val="32"/>
        </w:rPr>
      </w:pPr>
    </w:p>
    <w:p w:rsidR="00AE4E0B" w:rsidRDefault="00AE4E0B">
      <w:pPr>
        <w:rPr>
          <w:sz w:val="32"/>
        </w:rPr>
      </w:pPr>
    </w:p>
    <w:p w:rsidR="00AE4E0B" w:rsidRDefault="00AE4E0B">
      <w:pPr>
        <w:rPr>
          <w:sz w:val="32"/>
        </w:rPr>
      </w:pPr>
      <w:r>
        <w:rPr>
          <w:sz w:val="32"/>
        </w:rPr>
        <w:t xml:space="preserve">References: </w:t>
      </w:r>
    </w:p>
    <w:p w:rsidR="006F038D" w:rsidRDefault="006F038D">
      <w:pPr>
        <w:rPr>
          <w:sz w:val="32"/>
        </w:rPr>
      </w:pPr>
    </w:p>
    <w:p w:rsidR="006F038D" w:rsidRPr="006F038D" w:rsidRDefault="006F038D" w:rsidP="006F038D">
      <w:pPr>
        <w:shd w:val="clear" w:color="auto" w:fill="FFFFFF"/>
        <w:spacing w:after="0" w:line="0" w:lineRule="auto"/>
        <w:rPr>
          <w:rFonts w:ascii="ff1" w:eastAsia="Times New Roman" w:hAnsi="ff1" w:cs="Times New Roman"/>
          <w:color w:val="000000"/>
          <w:spacing w:val="4"/>
          <w:sz w:val="60"/>
          <w:szCs w:val="60"/>
          <w:lang w:eastAsia="en-GB"/>
        </w:rPr>
      </w:pPr>
      <w:r w:rsidRPr="006F038D">
        <w:rPr>
          <w:rFonts w:ascii="ff1" w:eastAsia="Times New Roman" w:hAnsi="ff1" w:cs="Times New Roman"/>
          <w:color w:val="000000"/>
          <w:spacing w:val="4"/>
          <w:sz w:val="60"/>
          <w:szCs w:val="60"/>
          <w:lang w:eastAsia="en-GB"/>
        </w:rPr>
        <w:t>333-369</w:t>
      </w:r>
    </w:p>
    <w:p w:rsidR="006F038D" w:rsidRPr="006F038D" w:rsidRDefault="006F038D" w:rsidP="006F038D">
      <w:pPr>
        <w:shd w:val="clear" w:color="auto" w:fill="FFFFFF"/>
        <w:spacing w:after="0" w:line="0" w:lineRule="auto"/>
        <w:rPr>
          <w:rFonts w:ascii="ff1" w:eastAsia="Times New Roman" w:hAnsi="ff1" w:cs="Times New Roman"/>
          <w:color w:val="000000"/>
          <w:spacing w:val="4"/>
          <w:sz w:val="60"/>
          <w:szCs w:val="60"/>
          <w:lang w:eastAsia="en-GB"/>
        </w:rPr>
      </w:pPr>
      <w:r w:rsidRPr="006F038D">
        <w:rPr>
          <w:rFonts w:ascii="ff1" w:eastAsia="Times New Roman" w:hAnsi="ff1" w:cs="Times New Roman"/>
          <w:color w:val="000000"/>
          <w:spacing w:val="4"/>
          <w:sz w:val="60"/>
          <w:szCs w:val="60"/>
          <w:lang w:eastAsia="en-GB"/>
        </w:rPr>
        <w:t>333-369</w:t>
      </w:r>
    </w:p>
    <w:p w:rsidR="006F038D" w:rsidRPr="006F038D" w:rsidRDefault="006F038D" w:rsidP="006F038D">
      <w:pPr>
        <w:shd w:val="clear" w:color="auto" w:fill="FFFFFF"/>
        <w:spacing w:after="0" w:line="0" w:lineRule="auto"/>
        <w:rPr>
          <w:rFonts w:ascii="ff1" w:eastAsia="Times New Roman" w:hAnsi="ff1" w:cs="Times New Roman"/>
          <w:color w:val="000000"/>
          <w:spacing w:val="1"/>
          <w:sz w:val="60"/>
          <w:szCs w:val="60"/>
          <w:lang w:eastAsia="en-GB"/>
        </w:rPr>
      </w:pPr>
      <w:r w:rsidRPr="006F038D">
        <w:rPr>
          <w:rFonts w:ascii="ff1" w:eastAsia="Times New Roman" w:hAnsi="ff1" w:cs="Times New Roman"/>
          <w:color w:val="000000"/>
          <w:spacing w:val="1"/>
          <w:sz w:val="60"/>
          <w:szCs w:val="60"/>
          <w:lang w:eastAsia="en-GB"/>
        </w:rPr>
        <w:t xml:space="preserve">Malone, T. W. (1981). Toward a theory of intrinsically motivating instruction. </w:t>
      </w:r>
      <w:r w:rsidRPr="006F038D">
        <w:rPr>
          <w:rFonts w:ascii="ff2" w:eastAsia="Times New Roman" w:hAnsi="ff2" w:cs="Times New Roman"/>
          <w:color w:val="000000"/>
          <w:spacing w:val="2"/>
          <w:sz w:val="60"/>
          <w:szCs w:val="60"/>
          <w:lang w:eastAsia="en-GB"/>
        </w:rPr>
        <w:t>Cognitive Science, 4</w:t>
      </w:r>
      <w:r w:rsidRPr="006F038D">
        <w:rPr>
          <w:rFonts w:ascii="ff1" w:eastAsia="Times New Roman" w:hAnsi="ff1" w:cs="Times New Roman"/>
          <w:color w:val="000000"/>
          <w:sz w:val="60"/>
          <w:szCs w:val="60"/>
          <w:lang w:eastAsia="en-GB"/>
        </w:rPr>
        <w:t>,</w:t>
      </w:r>
    </w:p>
    <w:p w:rsidR="006F038D" w:rsidRPr="006F038D" w:rsidRDefault="006F038D" w:rsidP="006F038D">
      <w:pPr>
        <w:shd w:val="clear" w:color="auto" w:fill="FFFFFF"/>
        <w:spacing w:after="0" w:line="0" w:lineRule="auto"/>
        <w:rPr>
          <w:rFonts w:ascii="ff1" w:eastAsia="Times New Roman" w:hAnsi="ff1" w:cs="Times New Roman"/>
          <w:color w:val="000000"/>
          <w:spacing w:val="1"/>
          <w:sz w:val="60"/>
          <w:szCs w:val="60"/>
          <w:lang w:eastAsia="en-GB"/>
        </w:rPr>
      </w:pPr>
      <w:r w:rsidRPr="006F038D">
        <w:rPr>
          <w:rFonts w:ascii="ff1" w:eastAsia="Times New Roman" w:hAnsi="ff1" w:cs="Times New Roman"/>
          <w:color w:val="000000"/>
          <w:spacing w:val="1"/>
          <w:sz w:val="60"/>
          <w:szCs w:val="60"/>
          <w:lang w:eastAsia="en-GB"/>
        </w:rPr>
        <w:t xml:space="preserve">Malone, T. W. (1981). Toward a theory of intrinsically motivating instruction. </w:t>
      </w:r>
      <w:r w:rsidRPr="006F038D">
        <w:rPr>
          <w:rFonts w:ascii="ff2" w:eastAsia="Times New Roman" w:hAnsi="ff2" w:cs="Times New Roman"/>
          <w:color w:val="000000"/>
          <w:spacing w:val="2"/>
          <w:sz w:val="60"/>
          <w:szCs w:val="60"/>
          <w:lang w:eastAsia="en-GB"/>
        </w:rPr>
        <w:t>Cognitive Science, 4</w:t>
      </w:r>
      <w:r w:rsidRPr="006F038D">
        <w:rPr>
          <w:rFonts w:ascii="ff1" w:eastAsia="Times New Roman" w:hAnsi="ff1" w:cs="Times New Roman"/>
          <w:color w:val="000000"/>
          <w:sz w:val="60"/>
          <w:szCs w:val="60"/>
          <w:lang w:eastAsia="en-GB"/>
        </w:rPr>
        <w:t>,</w:t>
      </w:r>
    </w:p>
    <w:p w:rsidR="006F038D" w:rsidRPr="00FB702D" w:rsidRDefault="006F038D" w:rsidP="00FB702D">
      <w:pPr>
        <w:pStyle w:val="NormalWeb"/>
        <w:rPr>
          <w:rFonts w:asciiTheme="minorHAnsi" w:hAnsiTheme="minorHAnsi" w:cstheme="minorHAnsi"/>
          <w:color w:val="000000"/>
          <w:sz w:val="20"/>
          <w:szCs w:val="20"/>
        </w:rPr>
      </w:pPr>
      <w:r>
        <w:rPr>
          <w:rFonts w:asciiTheme="minorHAnsi" w:hAnsiTheme="minorHAnsi" w:cstheme="minorHAnsi"/>
          <w:color w:val="000000"/>
          <w:sz w:val="20"/>
          <w:szCs w:val="20"/>
        </w:rPr>
        <w:t>Malone, T.W. (1981). Toward a theory of intrinsically motivating instruction. Cognitive Science, 4, 33-369</w:t>
      </w:r>
    </w:p>
    <w:p w:rsidR="006F038D" w:rsidRPr="00AE4E0B" w:rsidRDefault="006F038D" w:rsidP="00AE4E0B">
      <w:pPr>
        <w:pStyle w:val="NormalWeb"/>
        <w:rPr>
          <w:rFonts w:asciiTheme="minorHAnsi" w:hAnsiTheme="minorHAnsi" w:cstheme="minorHAnsi"/>
          <w:color w:val="000000"/>
          <w:sz w:val="22"/>
          <w:szCs w:val="20"/>
        </w:rPr>
      </w:pPr>
      <w:r w:rsidRPr="00AE4E0B">
        <w:rPr>
          <w:rFonts w:asciiTheme="minorHAnsi" w:hAnsiTheme="minorHAnsi" w:cstheme="minorHAnsi"/>
          <w:color w:val="000000"/>
          <w:sz w:val="22"/>
          <w:szCs w:val="20"/>
        </w:rPr>
        <w:lastRenderedPageBreak/>
        <w:t>Oxford Dictionary. (N/A). </w:t>
      </w:r>
      <w:r w:rsidRPr="00AE4E0B">
        <w:rPr>
          <w:rFonts w:asciiTheme="minorHAnsi" w:hAnsiTheme="minorHAnsi" w:cstheme="minorHAnsi"/>
          <w:i/>
          <w:iCs/>
          <w:color w:val="000000"/>
          <w:sz w:val="22"/>
          <w:szCs w:val="20"/>
        </w:rPr>
        <w:t>Pleasure.</w:t>
      </w:r>
      <w:r w:rsidRPr="00AE4E0B">
        <w:rPr>
          <w:rFonts w:asciiTheme="minorHAnsi" w:hAnsiTheme="minorHAnsi" w:cstheme="minorHAnsi"/>
          <w:color w:val="000000"/>
          <w:sz w:val="22"/>
          <w:szCs w:val="20"/>
        </w:rPr>
        <w:t> Available: https://en.oxforddictionaries.com/definition/pleasure. Last accessed 20/10/18.</w:t>
      </w:r>
    </w:p>
    <w:p w:rsidR="006F038D" w:rsidRDefault="006F038D" w:rsidP="00FB702D">
      <w:pPr>
        <w:pStyle w:val="NormalWeb"/>
        <w:rPr>
          <w:rFonts w:asciiTheme="minorHAnsi" w:hAnsiTheme="minorHAnsi" w:cstheme="minorHAnsi"/>
          <w:color w:val="000000"/>
          <w:sz w:val="20"/>
          <w:szCs w:val="20"/>
        </w:rPr>
      </w:pPr>
      <w:r w:rsidRPr="00FB702D">
        <w:rPr>
          <w:rFonts w:asciiTheme="minorHAnsi" w:hAnsiTheme="minorHAnsi" w:cstheme="minorHAnsi"/>
          <w:color w:val="000000"/>
          <w:sz w:val="20"/>
          <w:szCs w:val="20"/>
        </w:rPr>
        <w:t>Oxford Dictionary. (N/A). </w:t>
      </w:r>
      <w:r w:rsidRPr="00FB702D">
        <w:rPr>
          <w:rFonts w:asciiTheme="minorHAnsi" w:hAnsiTheme="minorHAnsi" w:cstheme="minorHAnsi"/>
          <w:i/>
          <w:iCs/>
          <w:color w:val="000000"/>
          <w:sz w:val="20"/>
          <w:szCs w:val="20"/>
        </w:rPr>
        <w:t>progression.</w:t>
      </w:r>
      <w:r w:rsidRPr="00FB702D">
        <w:rPr>
          <w:rFonts w:asciiTheme="minorHAnsi" w:hAnsiTheme="minorHAnsi" w:cstheme="minorHAnsi"/>
          <w:color w:val="000000"/>
          <w:sz w:val="20"/>
          <w:szCs w:val="20"/>
        </w:rPr>
        <w:t xml:space="preserve"> Available: </w:t>
      </w:r>
      <w:hyperlink r:id="rId4" w:history="1">
        <w:r w:rsidRPr="008105C8">
          <w:rPr>
            <w:rStyle w:val="Hyperlink"/>
            <w:rFonts w:asciiTheme="minorHAnsi" w:hAnsiTheme="minorHAnsi" w:cstheme="minorHAnsi"/>
            <w:sz w:val="20"/>
            <w:szCs w:val="20"/>
          </w:rPr>
          <w:t>https://en.oxforddictionaries.com/definition/progression. Last accessed 20/10/18</w:t>
        </w:r>
      </w:hyperlink>
      <w:r w:rsidRPr="00FB702D">
        <w:rPr>
          <w:rFonts w:asciiTheme="minorHAnsi" w:hAnsiTheme="minorHAnsi" w:cstheme="minorHAnsi"/>
          <w:color w:val="000000"/>
          <w:sz w:val="20"/>
          <w:szCs w:val="20"/>
        </w:rPr>
        <w:t>.</w:t>
      </w:r>
    </w:p>
    <w:p w:rsidR="006F038D" w:rsidRPr="006F038D" w:rsidRDefault="006F038D" w:rsidP="006F038D">
      <w:pPr>
        <w:pStyle w:val="NormalWeb"/>
        <w:rPr>
          <w:rFonts w:asciiTheme="minorHAnsi" w:hAnsiTheme="minorHAnsi" w:cstheme="minorHAnsi"/>
          <w:color w:val="000000"/>
          <w:sz w:val="20"/>
          <w:szCs w:val="20"/>
        </w:rPr>
      </w:pPr>
      <w:proofErr w:type="spellStart"/>
      <w:r w:rsidRPr="006F038D">
        <w:rPr>
          <w:rFonts w:asciiTheme="minorHAnsi" w:hAnsiTheme="minorHAnsi" w:cstheme="minorHAnsi"/>
          <w:color w:val="000000"/>
          <w:sz w:val="20"/>
          <w:szCs w:val="20"/>
        </w:rPr>
        <w:t>Vorderer</w:t>
      </w:r>
      <w:proofErr w:type="spellEnd"/>
      <w:r w:rsidRPr="006F038D">
        <w:rPr>
          <w:rFonts w:asciiTheme="minorHAnsi" w:hAnsiTheme="minorHAnsi" w:cstheme="minorHAnsi"/>
          <w:color w:val="000000"/>
          <w:sz w:val="20"/>
          <w:szCs w:val="20"/>
        </w:rPr>
        <w:t>,</w:t>
      </w:r>
      <w:r>
        <w:rPr>
          <w:rFonts w:asciiTheme="minorHAnsi" w:hAnsiTheme="minorHAnsi" w:cstheme="minorHAnsi"/>
          <w:color w:val="000000"/>
          <w:sz w:val="20"/>
          <w:szCs w:val="20"/>
        </w:rPr>
        <w:t xml:space="preserve"> P.</w:t>
      </w:r>
      <w:r w:rsidRPr="006F038D">
        <w:rPr>
          <w:rFonts w:asciiTheme="minorHAnsi" w:hAnsiTheme="minorHAnsi" w:cstheme="minorHAnsi"/>
          <w:color w:val="000000"/>
          <w:sz w:val="20"/>
          <w:szCs w:val="20"/>
        </w:rPr>
        <w:t xml:space="preserve"> Hartmann,</w:t>
      </w:r>
      <w:r>
        <w:rPr>
          <w:rFonts w:asciiTheme="minorHAnsi" w:hAnsiTheme="minorHAnsi" w:cstheme="minorHAnsi"/>
          <w:color w:val="000000"/>
          <w:sz w:val="20"/>
          <w:szCs w:val="20"/>
        </w:rPr>
        <w:t xml:space="preserve"> T.</w:t>
      </w:r>
      <w:r w:rsidRPr="006F038D">
        <w:rPr>
          <w:rFonts w:asciiTheme="minorHAnsi" w:hAnsiTheme="minorHAnsi" w:cstheme="minorHAnsi"/>
          <w:color w:val="000000"/>
          <w:sz w:val="20"/>
          <w:szCs w:val="20"/>
        </w:rPr>
        <w:t xml:space="preserve"> </w:t>
      </w:r>
      <w:proofErr w:type="spellStart"/>
      <w:r>
        <w:rPr>
          <w:rFonts w:asciiTheme="minorHAnsi" w:hAnsiTheme="minorHAnsi" w:cstheme="minorHAnsi"/>
          <w:color w:val="000000"/>
          <w:sz w:val="20"/>
          <w:szCs w:val="20"/>
        </w:rPr>
        <w:t>Klimmt</w:t>
      </w:r>
      <w:proofErr w:type="spellEnd"/>
      <w:r>
        <w:rPr>
          <w:rFonts w:asciiTheme="minorHAnsi" w:hAnsiTheme="minorHAnsi" w:cstheme="minorHAnsi"/>
          <w:color w:val="000000"/>
          <w:sz w:val="20"/>
          <w:szCs w:val="20"/>
        </w:rPr>
        <w:t>, C.</w:t>
      </w:r>
      <w:r w:rsidRPr="006F038D">
        <w:rPr>
          <w:rFonts w:asciiTheme="minorHAnsi" w:hAnsiTheme="minorHAnsi" w:cstheme="minorHAnsi"/>
          <w:color w:val="000000"/>
          <w:sz w:val="20"/>
          <w:szCs w:val="20"/>
        </w:rPr>
        <w:t xml:space="preserve"> (2003). </w:t>
      </w:r>
      <w:r w:rsidRPr="006F038D">
        <w:rPr>
          <w:rFonts w:asciiTheme="minorHAnsi" w:hAnsiTheme="minorHAnsi" w:cstheme="minorHAnsi"/>
          <w:i/>
          <w:iCs/>
          <w:color w:val="000000"/>
          <w:sz w:val="20"/>
          <w:szCs w:val="20"/>
        </w:rPr>
        <w:t xml:space="preserve">Explaining </w:t>
      </w:r>
      <w:r w:rsidRPr="006F038D">
        <w:rPr>
          <w:rFonts w:asciiTheme="minorHAnsi" w:hAnsiTheme="minorHAnsi" w:cstheme="minorHAnsi"/>
          <w:i/>
          <w:iCs/>
          <w:color w:val="000000"/>
          <w:sz w:val="20"/>
          <w:szCs w:val="20"/>
        </w:rPr>
        <w:t>the</w:t>
      </w:r>
      <w:r w:rsidRPr="006F038D">
        <w:rPr>
          <w:rFonts w:asciiTheme="minorHAnsi" w:hAnsiTheme="minorHAnsi" w:cstheme="minorHAnsi"/>
          <w:i/>
          <w:iCs/>
          <w:color w:val="000000"/>
          <w:sz w:val="20"/>
          <w:szCs w:val="20"/>
        </w:rPr>
        <w:t xml:space="preserve"> Enjoyment of Playing Video Games: The Role of </w:t>
      </w:r>
      <w:r w:rsidRPr="006F038D">
        <w:rPr>
          <w:rFonts w:asciiTheme="minorHAnsi" w:hAnsiTheme="minorHAnsi" w:cstheme="minorHAnsi"/>
          <w:i/>
          <w:iCs/>
          <w:color w:val="000000"/>
          <w:sz w:val="20"/>
          <w:szCs w:val="20"/>
        </w:rPr>
        <w:t>Competition.</w:t>
      </w:r>
      <w:r w:rsidRPr="006F038D">
        <w:rPr>
          <w:rFonts w:asciiTheme="minorHAnsi" w:hAnsiTheme="minorHAnsi" w:cstheme="minorHAnsi"/>
          <w:color w:val="000000"/>
          <w:sz w:val="20"/>
          <w:szCs w:val="20"/>
        </w:rPr>
        <w:t xml:space="preserve"> Available</w:t>
      </w:r>
      <w:r w:rsidRPr="006F038D">
        <w:rPr>
          <w:rFonts w:asciiTheme="minorHAnsi" w:hAnsiTheme="minorHAnsi" w:cstheme="minorHAnsi"/>
          <w:color w:val="000000"/>
          <w:sz w:val="20"/>
          <w:szCs w:val="20"/>
        </w:rPr>
        <w:t>: https://www.researchgate.net/publication/220851167_Explaining_the_enjoyment_of_playing_video_games_The_role_of_competition. Last accessed 20/10/18.</w:t>
      </w:r>
    </w:p>
    <w:p w:rsidR="00C82D12" w:rsidRPr="00C82D12" w:rsidRDefault="00C82D12">
      <w:pPr>
        <w:rPr>
          <w:sz w:val="32"/>
        </w:rPr>
      </w:pPr>
    </w:p>
    <w:sectPr w:rsidR="00C82D12" w:rsidRPr="00C82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26C"/>
    <w:rsid w:val="000C212E"/>
    <w:rsid w:val="001A04C7"/>
    <w:rsid w:val="001C13BA"/>
    <w:rsid w:val="002F612F"/>
    <w:rsid w:val="003C726C"/>
    <w:rsid w:val="00581F5B"/>
    <w:rsid w:val="005B22C8"/>
    <w:rsid w:val="006F038D"/>
    <w:rsid w:val="008100E6"/>
    <w:rsid w:val="0098210B"/>
    <w:rsid w:val="009B6C29"/>
    <w:rsid w:val="00AE4E0B"/>
    <w:rsid w:val="00BE584A"/>
    <w:rsid w:val="00C5003C"/>
    <w:rsid w:val="00C82D12"/>
    <w:rsid w:val="00FB70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1626A"/>
  <w15:chartTrackingRefBased/>
  <w15:docId w15:val="{CF3B680E-C820-4098-BFA7-6AB062E82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4E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F038D"/>
    <w:rPr>
      <w:color w:val="0563C1" w:themeColor="hyperlink"/>
      <w:u w:val="single"/>
    </w:rPr>
  </w:style>
  <w:style w:type="character" w:styleId="UnresolvedMention">
    <w:name w:val="Unresolved Mention"/>
    <w:basedOn w:val="DefaultParagraphFont"/>
    <w:uiPriority w:val="99"/>
    <w:semiHidden/>
    <w:unhideWhenUsed/>
    <w:rsid w:val="006F038D"/>
    <w:rPr>
      <w:color w:val="808080"/>
      <w:shd w:val="clear" w:color="auto" w:fill="E6E6E6"/>
    </w:rPr>
  </w:style>
  <w:style w:type="character" w:customStyle="1" w:styleId="ff2">
    <w:name w:val="ff2"/>
    <w:basedOn w:val="DefaultParagraphFont"/>
    <w:rsid w:val="006F038D"/>
  </w:style>
  <w:style w:type="character" w:customStyle="1" w:styleId="ls12">
    <w:name w:val="ls12"/>
    <w:basedOn w:val="DefaultParagraphFont"/>
    <w:rsid w:val="006F0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30113">
      <w:bodyDiv w:val="1"/>
      <w:marLeft w:val="0"/>
      <w:marRight w:val="0"/>
      <w:marTop w:val="0"/>
      <w:marBottom w:val="0"/>
      <w:divBdr>
        <w:top w:val="none" w:sz="0" w:space="0" w:color="auto"/>
        <w:left w:val="none" w:sz="0" w:space="0" w:color="auto"/>
        <w:bottom w:val="none" w:sz="0" w:space="0" w:color="auto"/>
        <w:right w:val="none" w:sz="0" w:space="0" w:color="auto"/>
      </w:divBdr>
    </w:div>
    <w:div w:id="143396729">
      <w:bodyDiv w:val="1"/>
      <w:marLeft w:val="0"/>
      <w:marRight w:val="0"/>
      <w:marTop w:val="0"/>
      <w:marBottom w:val="0"/>
      <w:divBdr>
        <w:top w:val="none" w:sz="0" w:space="0" w:color="auto"/>
        <w:left w:val="none" w:sz="0" w:space="0" w:color="auto"/>
        <w:bottom w:val="none" w:sz="0" w:space="0" w:color="auto"/>
        <w:right w:val="none" w:sz="0" w:space="0" w:color="auto"/>
      </w:divBdr>
    </w:div>
    <w:div w:id="375080295">
      <w:bodyDiv w:val="1"/>
      <w:marLeft w:val="0"/>
      <w:marRight w:val="0"/>
      <w:marTop w:val="0"/>
      <w:marBottom w:val="0"/>
      <w:divBdr>
        <w:top w:val="none" w:sz="0" w:space="0" w:color="auto"/>
        <w:left w:val="none" w:sz="0" w:space="0" w:color="auto"/>
        <w:bottom w:val="none" w:sz="0" w:space="0" w:color="auto"/>
        <w:right w:val="none" w:sz="0" w:space="0" w:color="auto"/>
      </w:divBdr>
    </w:div>
    <w:div w:id="458228781">
      <w:bodyDiv w:val="1"/>
      <w:marLeft w:val="0"/>
      <w:marRight w:val="0"/>
      <w:marTop w:val="0"/>
      <w:marBottom w:val="0"/>
      <w:divBdr>
        <w:top w:val="none" w:sz="0" w:space="0" w:color="auto"/>
        <w:left w:val="none" w:sz="0" w:space="0" w:color="auto"/>
        <w:bottom w:val="none" w:sz="0" w:space="0" w:color="auto"/>
        <w:right w:val="none" w:sz="0" w:space="0" w:color="auto"/>
      </w:divBdr>
    </w:div>
    <w:div w:id="574046863">
      <w:bodyDiv w:val="1"/>
      <w:marLeft w:val="0"/>
      <w:marRight w:val="0"/>
      <w:marTop w:val="0"/>
      <w:marBottom w:val="0"/>
      <w:divBdr>
        <w:top w:val="none" w:sz="0" w:space="0" w:color="auto"/>
        <w:left w:val="none" w:sz="0" w:space="0" w:color="auto"/>
        <w:bottom w:val="none" w:sz="0" w:space="0" w:color="auto"/>
        <w:right w:val="none" w:sz="0" w:space="0" w:color="auto"/>
      </w:divBdr>
    </w:div>
    <w:div w:id="706107670">
      <w:bodyDiv w:val="1"/>
      <w:marLeft w:val="0"/>
      <w:marRight w:val="0"/>
      <w:marTop w:val="0"/>
      <w:marBottom w:val="0"/>
      <w:divBdr>
        <w:top w:val="none" w:sz="0" w:space="0" w:color="auto"/>
        <w:left w:val="none" w:sz="0" w:space="0" w:color="auto"/>
        <w:bottom w:val="none" w:sz="0" w:space="0" w:color="auto"/>
        <w:right w:val="none" w:sz="0" w:space="0" w:color="auto"/>
      </w:divBdr>
    </w:div>
    <w:div w:id="1323434197">
      <w:bodyDiv w:val="1"/>
      <w:marLeft w:val="0"/>
      <w:marRight w:val="0"/>
      <w:marTop w:val="0"/>
      <w:marBottom w:val="0"/>
      <w:divBdr>
        <w:top w:val="none" w:sz="0" w:space="0" w:color="auto"/>
        <w:left w:val="none" w:sz="0" w:space="0" w:color="auto"/>
        <w:bottom w:val="none" w:sz="0" w:space="0" w:color="auto"/>
        <w:right w:val="none" w:sz="0" w:space="0" w:color="auto"/>
      </w:divBdr>
    </w:div>
    <w:div w:id="1428692865">
      <w:bodyDiv w:val="1"/>
      <w:marLeft w:val="0"/>
      <w:marRight w:val="0"/>
      <w:marTop w:val="0"/>
      <w:marBottom w:val="0"/>
      <w:divBdr>
        <w:top w:val="none" w:sz="0" w:space="0" w:color="auto"/>
        <w:left w:val="none" w:sz="0" w:space="0" w:color="auto"/>
        <w:bottom w:val="none" w:sz="0" w:space="0" w:color="auto"/>
        <w:right w:val="none" w:sz="0" w:space="0" w:color="auto"/>
      </w:divBdr>
    </w:div>
    <w:div w:id="1552424613">
      <w:bodyDiv w:val="1"/>
      <w:marLeft w:val="0"/>
      <w:marRight w:val="0"/>
      <w:marTop w:val="0"/>
      <w:marBottom w:val="0"/>
      <w:divBdr>
        <w:top w:val="none" w:sz="0" w:space="0" w:color="auto"/>
        <w:left w:val="none" w:sz="0" w:space="0" w:color="auto"/>
        <w:bottom w:val="none" w:sz="0" w:space="0" w:color="auto"/>
        <w:right w:val="none" w:sz="0" w:space="0" w:color="auto"/>
      </w:divBdr>
    </w:div>
    <w:div w:id="1599407173">
      <w:bodyDiv w:val="1"/>
      <w:marLeft w:val="0"/>
      <w:marRight w:val="0"/>
      <w:marTop w:val="0"/>
      <w:marBottom w:val="0"/>
      <w:divBdr>
        <w:top w:val="none" w:sz="0" w:space="0" w:color="auto"/>
        <w:left w:val="none" w:sz="0" w:space="0" w:color="auto"/>
        <w:bottom w:val="none" w:sz="0" w:space="0" w:color="auto"/>
        <w:right w:val="none" w:sz="0" w:space="0" w:color="auto"/>
      </w:divBdr>
    </w:div>
    <w:div w:id="1669748285">
      <w:bodyDiv w:val="1"/>
      <w:marLeft w:val="0"/>
      <w:marRight w:val="0"/>
      <w:marTop w:val="0"/>
      <w:marBottom w:val="0"/>
      <w:divBdr>
        <w:top w:val="none" w:sz="0" w:space="0" w:color="auto"/>
        <w:left w:val="none" w:sz="0" w:space="0" w:color="auto"/>
        <w:bottom w:val="none" w:sz="0" w:space="0" w:color="auto"/>
        <w:right w:val="none" w:sz="0" w:space="0" w:color="auto"/>
      </w:divBdr>
    </w:div>
    <w:div w:id="193647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oxforddictionaries.com/definition/progression.%20Last%20accessed%2020/1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McCarthy</dc:creator>
  <cp:keywords/>
  <dc:description/>
  <cp:lastModifiedBy>Tom McCarthy</cp:lastModifiedBy>
  <cp:revision>1</cp:revision>
  <dcterms:created xsi:type="dcterms:W3CDTF">2018-10-20T12:03:00Z</dcterms:created>
  <dcterms:modified xsi:type="dcterms:W3CDTF">2018-10-20T16:50:00Z</dcterms:modified>
</cp:coreProperties>
</file>