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571" w:rsidRDefault="00664A2C">
      <w:pPr>
        <w:pStyle w:val="Standard"/>
        <w:spacing w:before="114" w:after="114"/>
        <w:rPr>
          <w:rFonts w:ascii="Bahnschrift" w:hAnsi="Bahnschrift"/>
          <w:sz w:val="72"/>
          <w:szCs w:val="72"/>
        </w:rPr>
      </w:pPr>
      <w:bookmarkStart w:id="0" w:name="_GoBack"/>
      <w:bookmarkEnd w:id="0"/>
      <w:r>
        <w:rPr>
          <w:rFonts w:ascii="Bahnschrift" w:hAnsi="Bahnschrift"/>
          <w:sz w:val="72"/>
          <w:szCs w:val="72"/>
        </w:rPr>
        <w:t>Bahnschrift</w:t>
      </w:r>
    </w:p>
    <w:p w:rsidR="00BE4571" w:rsidRDefault="00664A2C">
      <w:pPr>
        <w:pStyle w:val="Standard"/>
        <w:spacing w:before="114" w:after="114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  <w:t>Bell MT</w:t>
      </w:r>
    </w:p>
    <w:p w:rsidR="00BE4571" w:rsidRDefault="00664A2C">
      <w:pPr>
        <w:pStyle w:val="Standard"/>
        <w:spacing w:before="114" w:after="114"/>
        <w:rPr>
          <w:rFonts w:ascii="Birch Std" w:hAnsi="Birch Std"/>
          <w:sz w:val="72"/>
          <w:szCs w:val="72"/>
        </w:rPr>
      </w:pPr>
      <w:r>
        <w:rPr>
          <w:rFonts w:ascii="Birch Std" w:hAnsi="Birch Std"/>
          <w:sz w:val="72"/>
          <w:szCs w:val="72"/>
        </w:rPr>
        <w:t>Birch Std</w:t>
      </w:r>
    </w:p>
    <w:p w:rsidR="00BE4571" w:rsidRDefault="00664A2C">
      <w:pPr>
        <w:pStyle w:val="Standard"/>
        <w:spacing w:before="114" w:after="114"/>
        <w:rPr>
          <w:rFonts w:ascii="Bodoni MT" w:hAnsi="Bodoni MT"/>
          <w:sz w:val="72"/>
          <w:szCs w:val="72"/>
        </w:rPr>
      </w:pPr>
      <w:r>
        <w:rPr>
          <w:rFonts w:ascii="Bodoni MT" w:hAnsi="Bodoni MT"/>
          <w:sz w:val="72"/>
          <w:szCs w:val="72"/>
        </w:rPr>
        <w:t>Bodoni MT</w:t>
      </w:r>
    </w:p>
    <w:p w:rsidR="00BE4571" w:rsidRDefault="00664A2C">
      <w:pPr>
        <w:pStyle w:val="Standard"/>
        <w:spacing w:before="114" w:after="114"/>
        <w:rPr>
          <w:rFonts w:ascii="Book Antiqua" w:hAnsi="Book Antiqua"/>
          <w:sz w:val="72"/>
          <w:szCs w:val="72"/>
        </w:rPr>
      </w:pPr>
      <w:r>
        <w:rPr>
          <w:rFonts w:ascii="Book Antiqua" w:hAnsi="Book Antiqua"/>
          <w:sz w:val="72"/>
          <w:szCs w:val="72"/>
        </w:rPr>
        <w:t>Book Antiqua</w:t>
      </w:r>
    </w:p>
    <w:p w:rsidR="00BE4571" w:rsidRDefault="00664A2C">
      <w:pPr>
        <w:pStyle w:val="Standard"/>
        <w:spacing w:before="114" w:after="114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Bookman Old Style</w:t>
      </w:r>
    </w:p>
    <w:p w:rsidR="00BE4571" w:rsidRDefault="00664A2C">
      <w:pPr>
        <w:pStyle w:val="Standard"/>
        <w:spacing w:before="114" w:after="114"/>
        <w:rPr>
          <w:rFonts w:ascii="Caladea" w:hAnsi="Caladea"/>
          <w:sz w:val="72"/>
          <w:szCs w:val="72"/>
        </w:rPr>
      </w:pPr>
      <w:r>
        <w:rPr>
          <w:rFonts w:ascii="Caladea" w:hAnsi="Caladea"/>
          <w:sz w:val="72"/>
          <w:szCs w:val="72"/>
        </w:rPr>
        <w:t>Caladea</w:t>
      </w:r>
    </w:p>
    <w:p w:rsidR="00BE4571" w:rsidRDefault="00664A2C">
      <w:pPr>
        <w:pStyle w:val="Standard"/>
        <w:spacing w:before="114" w:after="114"/>
        <w:rPr>
          <w:rFonts w:ascii="Californian FB" w:hAnsi="Californian FB"/>
          <w:sz w:val="72"/>
          <w:szCs w:val="72"/>
        </w:rPr>
      </w:pPr>
      <w:r>
        <w:rPr>
          <w:rFonts w:ascii="Californian FB" w:hAnsi="Californian FB"/>
          <w:sz w:val="72"/>
          <w:szCs w:val="72"/>
        </w:rPr>
        <w:t>Californian FB</w:t>
      </w:r>
    </w:p>
    <w:p w:rsidR="00BE4571" w:rsidRDefault="00664A2C">
      <w:pPr>
        <w:pStyle w:val="Standard"/>
        <w:spacing w:before="114" w:after="114"/>
        <w:rPr>
          <w:rFonts w:ascii="Candara" w:hAnsi="Candara"/>
          <w:sz w:val="72"/>
          <w:szCs w:val="72"/>
        </w:rPr>
      </w:pPr>
      <w:r>
        <w:rPr>
          <w:rFonts w:ascii="Candara" w:hAnsi="Candara"/>
          <w:sz w:val="72"/>
          <w:szCs w:val="72"/>
        </w:rPr>
        <w:t>Candara</w:t>
      </w:r>
    </w:p>
    <w:p w:rsidR="00BE4571" w:rsidRDefault="00664A2C">
      <w:pPr>
        <w:pStyle w:val="Standard"/>
        <w:spacing w:before="114" w:after="114"/>
        <w:rPr>
          <w:rFonts w:ascii="Chaparral Pro" w:hAnsi="Chaparral Pro"/>
          <w:sz w:val="72"/>
          <w:szCs w:val="72"/>
        </w:rPr>
      </w:pPr>
      <w:r>
        <w:rPr>
          <w:rFonts w:ascii="Chaparral Pro" w:hAnsi="Chaparral Pro"/>
          <w:sz w:val="72"/>
          <w:szCs w:val="72"/>
        </w:rPr>
        <w:t>Chaparral Pro</w:t>
      </w:r>
    </w:p>
    <w:p w:rsidR="00BE4571" w:rsidRDefault="00664A2C">
      <w:pPr>
        <w:pStyle w:val="Standard"/>
        <w:spacing w:before="114" w:after="114"/>
        <w:rPr>
          <w:rFonts w:ascii="DejaVu Sans" w:hAnsi="DejaVu Sans"/>
          <w:sz w:val="72"/>
          <w:szCs w:val="72"/>
        </w:rPr>
      </w:pPr>
      <w:r>
        <w:rPr>
          <w:rFonts w:ascii="DejaVu Sans" w:hAnsi="DejaVu Sans"/>
          <w:sz w:val="72"/>
          <w:szCs w:val="72"/>
        </w:rPr>
        <w:t>DejaVu Sans</w:t>
      </w:r>
    </w:p>
    <w:p w:rsidR="00BE4571" w:rsidRDefault="00664A2C">
      <w:pPr>
        <w:pStyle w:val="Standard"/>
        <w:spacing w:before="114" w:after="114"/>
        <w:rPr>
          <w:rFonts w:ascii="DejaVu Serif" w:hAnsi="DejaVu Serif"/>
          <w:sz w:val="72"/>
          <w:szCs w:val="72"/>
        </w:rPr>
      </w:pPr>
      <w:r>
        <w:rPr>
          <w:rFonts w:ascii="DejaVu Serif" w:hAnsi="DejaVu Serif"/>
          <w:sz w:val="72"/>
          <w:szCs w:val="72"/>
        </w:rPr>
        <w:t>DejaVu Serif</w:t>
      </w:r>
    </w:p>
    <w:p w:rsidR="00BE4571" w:rsidRDefault="00664A2C">
      <w:pPr>
        <w:pStyle w:val="Standard"/>
        <w:spacing w:before="114" w:after="114"/>
        <w:rPr>
          <w:rFonts w:ascii="Eras Medium ITC" w:hAnsi="Eras Medium ITC"/>
          <w:sz w:val="56"/>
          <w:szCs w:val="56"/>
        </w:rPr>
      </w:pPr>
      <w:r>
        <w:rPr>
          <w:rFonts w:ascii="Eras Medium ITC" w:hAnsi="Eras Medium ITC"/>
          <w:sz w:val="56"/>
          <w:szCs w:val="56"/>
        </w:rPr>
        <w:t>Eras Medium ITC</w:t>
      </w:r>
    </w:p>
    <w:p w:rsidR="00BE4571" w:rsidRDefault="00664A2C">
      <w:pPr>
        <w:pStyle w:val="Standard"/>
        <w:spacing w:before="114" w:after="114"/>
        <w:rPr>
          <w:rFonts w:ascii="Footlight MT Light" w:hAnsi="Footlight MT Light"/>
          <w:sz w:val="56"/>
          <w:szCs w:val="56"/>
        </w:rPr>
      </w:pPr>
      <w:r>
        <w:rPr>
          <w:rFonts w:ascii="Footlight MT Light" w:hAnsi="Footlight MT Light"/>
          <w:sz w:val="56"/>
          <w:szCs w:val="56"/>
        </w:rPr>
        <w:t>Footlight MT Light</w:t>
      </w:r>
    </w:p>
    <w:p w:rsidR="00BE4571" w:rsidRDefault="00664A2C">
      <w:pPr>
        <w:pStyle w:val="Standard"/>
        <w:spacing w:before="114" w:after="114"/>
        <w:rPr>
          <w:rFonts w:ascii="Gabriola" w:hAnsi="Gabriola"/>
          <w:sz w:val="72"/>
          <w:szCs w:val="72"/>
        </w:rPr>
      </w:pPr>
      <w:r>
        <w:rPr>
          <w:rFonts w:ascii="Gabriola" w:hAnsi="Gabriola"/>
          <w:sz w:val="72"/>
          <w:szCs w:val="72"/>
        </w:rPr>
        <w:t>Gabriola</w:t>
      </w:r>
    </w:p>
    <w:p w:rsidR="00BE4571" w:rsidRDefault="00664A2C">
      <w:pPr>
        <w:pStyle w:val="Standard"/>
        <w:spacing w:before="114" w:after="114"/>
        <w:rPr>
          <w:rFonts w:ascii="Gentium Basic" w:hAnsi="Gentium Basic"/>
          <w:sz w:val="72"/>
          <w:szCs w:val="72"/>
        </w:rPr>
      </w:pPr>
      <w:r>
        <w:rPr>
          <w:rFonts w:ascii="Gentium Basic" w:hAnsi="Gentium Basic"/>
          <w:sz w:val="72"/>
          <w:szCs w:val="72"/>
        </w:rPr>
        <w:t>Gentium Basic</w:t>
      </w:r>
    </w:p>
    <w:p w:rsidR="00BE4571" w:rsidRDefault="00664A2C">
      <w:pPr>
        <w:pStyle w:val="Standard"/>
        <w:spacing w:before="114" w:after="114"/>
        <w:rPr>
          <w:rFonts w:ascii="Goudy Old Style" w:hAnsi="Goudy Old Style"/>
          <w:sz w:val="72"/>
          <w:szCs w:val="72"/>
        </w:rPr>
      </w:pPr>
      <w:r>
        <w:rPr>
          <w:rFonts w:ascii="Goudy Old Style" w:hAnsi="Goudy Old Style"/>
          <w:sz w:val="72"/>
          <w:szCs w:val="72"/>
        </w:rPr>
        <w:t>Goudy Old Style</w:t>
      </w:r>
    </w:p>
    <w:p w:rsidR="00BE4571" w:rsidRDefault="00664A2C">
      <w:pPr>
        <w:pStyle w:val="Standard"/>
        <w:rPr>
          <w:rFonts w:ascii="HelvLight" w:hAnsi="HelvLight"/>
          <w:sz w:val="72"/>
          <w:szCs w:val="72"/>
        </w:rPr>
      </w:pPr>
      <w:r>
        <w:rPr>
          <w:rFonts w:ascii="HelvLight" w:hAnsi="HelvLight"/>
          <w:sz w:val="72"/>
          <w:szCs w:val="72"/>
        </w:rPr>
        <w:t>HelvLight</w:t>
      </w:r>
    </w:p>
    <w:p w:rsidR="00BE4571" w:rsidRDefault="00664A2C">
      <w:pPr>
        <w:pStyle w:val="Standard"/>
        <w:rPr>
          <w:rFonts w:ascii="High Tower Text" w:hAnsi="High Tower Text"/>
          <w:sz w:val="64"/>
          <w:szCs w:val="64"/>
        </w:rPr>
      </w:pPr>
      <w:r>
        <w:rPr>
          <w:rFonts w:ascii="High Tower Text" w:hAnsi="High Tower Text"/>
          <w:sz w:val="64"/>
          <w:szCs w:val="64"/>
        </w:rPr>
        <w:t>High Tower Text</w:t>
      </w:r>
    </w:p>
    <w:p w:rsidR="00BE4571" w:rsidRDefault="00664A2C">
      <w:pPr>
        <w:pStyle w:val="Standard"/>
        <w:rPr>
          <w:rFonts w:ascii="Impact" w:hAnsi="Impact"/>
          <w:sz w:val="72"/>
          <w:szCs w:val="72"/>
        </w:rPr>
      </w:pPr>
      <w:r>
        <w:rPr>
          <w:rFonts w:ascii="Impact" w:hAnsi="Impact"/>
          <w:sz w:val="72"/>
          <w:szCs w:val="72"/>
        </w:rPr>
        <w:t>Impact</w:t>
      </w:r>
    </w:p>
    <w:p w:rsidR="00BE4571" w:rsidRDefault="00664A2C">
      <w:pPr>
        <w:pStyle w:val="Standard"/>
        <w:rPr>
          <w:rFonts w:ascii="Malgun Gothic" w:hAnsi="Malgun Gothic"/>
          <w:sz w:val="64"/>
          <w:szCs w:val="64"/>
        </w:rPr>
      </w:pPr>
      <w:r>
        <w:rPr>
          <w:rFonts w:ascii="Malgun Gothic" w:hAnsi="Malgun Gothic"/>
          <w:sz w:val="64"/>
          <w:szCs w:val="64"/>
        </w:rPr>
        <w:t>Malgun Gothic</w:t>
      </w:r>
    </w:p>
    <w:p w:rsidR="00BE4571" w:rsidRDefault="00664A2C">
      <w:pPr>
        <w:pStyle w:val="Standard"/>
        <w:rPr>
          <w:rFonts w:ascii="Minion Pro" w:hAnsi="Minion Pro"/>
          <w:sz w:val="72"/>
          <w:szCs w:val="72"/>
        </w:rPr>
      </w:pPr>
      <w:r>
        <w:rPr>
          <w:rFonts w:ascii="Minion Pro" w:hAnsi="Minion Pro"/>
          <w:sz w:val="72"/>
          <w:szCs w:val="72"/>
        </w:rPr>
        <w:t>Minion Pro</w:t>
      </w:r>
    </w:p>
    <w:p w:rsidR="00BE4571" w:rsidRDefault="00664A2C">
      <w:pPr>
        <w:pStyle w:val="Standard"/>
        <w:rPr>
          <w:rFonts w:ascii="Modern No. 20" w:hAnsi="Modern No. 20"/>
          <w:sz w:val="72"/>
          <w:szCs w:val="72"/>
        </w:rPr>
      </w:pPr>
      <w:r>
        <w:rPr>
          <w:rFonts w:ascii="Modern No. 20" w:hAnsi="Modern No. 20"/>
          <w:sz w:val="72"/>
          <w:szCs w:val="72"/>
        </w:rPr>
        <w:t>Modern No.20</w:t>
      </w:r>
    </w:p>
    <w:p w:rsidR="00BE4571" w:rsidRDefault="00664A2C">
      <w:pPr>
        <w:pStyle w:val="Standard"/>
        <w:rPr>
          <w:rFonts w:ascii="Mongolian Baiti" w:hAnsi="Mongolian Baiti"/>
          <w:sz w:val="72"/>
          <w:szCs w:val="72"/>
        </w:rPr>
      </w:pPr>
      <w:r>
        <w:rPr>
          <w:rFonts w:ascii="Mongolian Baiti" w:hAnsi="Mongolian Baiti"/>
          <w:sz w:val="72"/>
          <w:szCs w:val="72"/>
        </w:rPr>
        <w:t>Mongolian Baiti</w:t>
      </w:r>
    </w:p>
    <w:p w:rsidR="00BE4571" w:rsidRDefault="00664A2C">
      <w:pPr>
        <w:pStyle w:val="Standard"/>
        <w:rPr>
          <w:rFonts w:ascii="Myriad Pro" w:hAnsi="Myriad Pro"/>
          <w:sz w:val="72"/>
          <w:szCs w:val="72"/>
        </w:rPr>
      </w:pPr>
      <w:r>
        <w:rPr>
          <w:rFonts w:ascii="Myriad Pro" w:hAnsi="Myriad Pro"/>
          <w:sz w:val="72"/>
          <w:szCs w:val="72"/>
        </w:rPr>
        <w:t>Myriad Pro</w:t>
      </w:r>
    </w:p>
    <w:p w:rsidR="00BE4571" w:rsidRDefault="00664A2C">
      <w:pPr>
        <w:pStyle w:val="Standard"/>
        <w:rPr>
          <w:rFonts w:ascii="Nirmala UI" w:hAnsi="Nirmala UI"/>
          <w:sz w:val="72"/>
          <w:szCs w:val="72"/>
        </w:rPr>
      </w:pPr>
      <w:r>
        <w:rPr>
          <w:rFonts w:ascii="Nirmala UI" w:hAnsi="Nirmala UI"/>
          <w:sz w:val="72"/>
          <w:szCs w:val="72"/>
        </w:rPr>
        <w:t>Nirmala UI</w:t>
      </w:r>
    </w:p>
    <w:p w:rsidR="00BE4571" w:rsidRDefault="00664A2C">
      <w:pPr>
        <w:pStyle w:val="Standard"/>
        <w:rPr>
          <w:rFonts w:ascii="Nueva Std" w:hAnsi="Nueva Std"/>
          <w:sz w:val="72"/>
          <w:szCs w:val="72"/>
        </w:rPr>
      </w:pPr>
      <w:r>
        <w:rPr>
          <w:rFonts w:ascii="Nueva Std" w:hAnsi="Nueva Std"/>
          <w:sz w:val="72"/>
          <w:szCs w:val="72"/>
        </w:rPr>
        <w:t>Nueva Std</w:t>
      </w:r>
    </w:p>
    <w:p w:rsidR="00BE4571" w:rsidRDefault="00664A2C">
      <w:pPr>
        <w:pStyle w:val="Standard"/>
        <w:rPr>
          <w:rFonts w:ascii="Onyx" w:hAnsi="Onyx"/>
          <w:sz w:val="72"/>
          <w:szCs w:val="72"/>
        </w:rPr>
      </w:pPr>
      <w:r>
        <w:rPr>
          <w:rFonts w:ascii="Onyx" w:hAnsi="Onyx"/>
          <w:sz w:val="72"/>
          <w:szCs w:val="72"/>
        </w:rPr>
        <w:t>Onyx</w:t>
      </w:r>
    </w:p>
    <w:p w:rsidR="00BE4571" w:rsidRDefault="00664A2C">
      <w:pPr>
        <w:pStyle w:val="Standard"/>
        <w:rPr>
          <w:rFonts w:ascii="Palatino Linotype" w:hAnsi="Palatino Linotype"/>
          <w:sz w:val="56"/>
          <w:szCs w:val="56"/>
        </w:rPr>
      </w:pPr>
      <w:r>
        <w:rPr>
          <w:rFonts w:ascii="Palatino Linotype" w:hAnsi="Palatino Linotype"/>
          <w:sz w:val="56"/>
          <w:szCs w:val="56"/>
        </w:rPr>
        <w:t>Palatino Linotype</w:t>
      </w:r>
    </w:p>
    <w:p w:rsidR="00BE4571" w:rsidRDefault="00664A2C">
      <w:pPr>
        <w:pStyle w:val="Standard"/>
        <w:spacing w:before="114" w:after="114"/>
        <w:rPr>
          <w:rFonts w:ascii="Bloomy Script Free" w:hAnsi="Bloomy Script Free"/>
          <w:sz w:val="96"/>
          <w:szCs w:val="96"/>
        </w:rPr>
      </w:pPr>
      <w:r>
        <w:rPr>
          <w:rFonts w:ascii="Bloomy Script Free" w:hAnsi="Bloomy Script Free"/>
          <w:sz w:val="96"/>
          <w:szCs w:val="96"/>
        </w:rPr>
        <w:t>Bloomy Script</w:t>
      </w:r>
    </w:p>
    <w:p w:rsidR="00BE4571" w:rsidRDefault="00664A2C">
      <w:pPr>
        <w:pStyle w:val="Standard"/>
        <w:spacing w:before="114" w:after="114"/>
        <w:rPr>
          <w:rFonts w:ascii="Bodega Script" w:hAnsi="Bodega Script"/>
          <w:sz w:val="72"/>
          <w:szCs w:val="72"/>
        </w:rPr>
      </w:pPr>
      <w:r>
        <w:rPr>
          <w:rFonts w:ascii="Bodega Script" w:hAnsi="Bodega Script"/>
          <w:sz w:val="72"/>
          <w:szCs w:val="72"/>
        </w:rPr>
        <w:lastRenderedPageBreak/>
        <w:t>Bodega Script</w:t>
      </w:r>
    </w:p>
    <w:p w:rsidR="00BE4571" w:rsidRDefault="00664A2C">
      <w:pPr>
        <w:pStyle w:val="Standard"/>
        <w:spacing w:before="114" w:after="114"/>
        <w:rPr>
          <w:rFonts w:ascii="Bradley Hand ITC" w:hAnsi="Bradley Hand ITC"/>
          <w:sz w:val="56"/>
          <w:szCs w:val="56"/>
        </w:rPr>
      </w:pPr>
      <w:r>
        <w:rPr>
          <w:rFonts w:ascii="Bradley Hand ITC" w:hAnsi="Bradley Hand ITC"/>
          <w:sz w:val="56"/>
          <w:szCs w:val="56"/>
        </w:rPr>
        <w:t>Bradley Hand ITC</w:t>
      </w:r>
    </w:p>
    <w:p w:rsidR="00BE4571" w:rsidRDefault="00664A2C">
      <w:pPr>
        <w:pStyle w:val="Standard"/>
        <w:spacing w:before="114" w:after="114"/>
        <w:rPr>
          <w:rFonts w:ascii="Brush Script Std" w:hAnsi="Brush Script Std"/>
          <w:sz w:val="56"/>
          <w:szCs w:val="56"/>
        </w:rPr>
      </w:pPr>
      <w:r>
        <w:rPr>
          <w:rFonts w:ascii="Brush Script Std" w:hAnsi="Brush Script Std"/>
          <w:sz w:val="56"/>
          <w:szCs w:val="56"/>
        </w:rPr>
        <w:t>Brush Script Std</w:t>
      </w:r>
    </w:p>
    <w:p w:rsidR="00BE4571" w:rsidRDefault="00664A2C">
      <w:pPr>
        <w:pStyle w:val="Standard"/>
        <w:spacing w:before="114" w:after="114"/>
        <w:rPr>
          <w:rFonts w:ascii="Castellar" w:hAnsi="Castellar"/>
          <w:sz w:val="56"/>
          <w:szCs w:val="56"/>
        </w:rPr>
      </w:pPr>
      <w:r>
        <w:rPr>
          <w:rFonts w:ascii="Castellar" w:hAnsi="Castellar"/>
          <w:sz w:val="56"/>
          <w:szCs w:val="56"/>
        </w:rPr>
        <w:t>castellar</w:t>
      </w:r>
    </w:p>
    <w:p w:rsidR="00BE4571" w:rsidRDefault="00664A2C">
      <w:pPr>
        <w:pStyle w:val="Standard"/>
        <w:spacing w:before="114" w:after="114"/>
        <w:rPr>
          <w:rFonts w:ascii="Castellar" w:hAnsi="Castellar"/>
          <w:sz w:val="40"/>
          <w:szCs w:val="40"/>
        </w:rPr>
      </w:pPr>
      <w:r>
        <w:rPr>
          <w:rFonts w:ascii="Charlemagne Std" w:hAnsi="Charlemagne Std"/>
          <w:sz w:val="40"/>
          <w:szCs w:val="40"/>
        </w:rPr>
        <w:t>Charlemagne</w:t>
      </w:r>
      <w:r>
        <w:rPr>
          <w:rFonts w:ascii="Charlemagne Std" w:hAnsi="Charlemagne Std"/>
          <w:sz w:val="40"/>
          <w:szCs w:val="40"/>
        </w:rPr>
        <w:t xml:space="preserve"> Std</w:t>
      </w:r>
    </w:p>
    <w:p w:rsidR="00BE4571" w:rsidRDefault="00664A2C">
      <w:pPr>
        <w:pStyle w:val="Standard"/>
        <w:spacing w:before="114" w:after="114"/>
        <w:rPr>
          <w:rFonts w:ascii="Chlorinar" w:hAnsi="Chlorinar"/>
          <w:sz w:val="72"/>
          <w:szCs w:val="72"/>
        </w:rPr>
      </w:pPr>
      <w:r>
        <w:rPr>
          <w:rFonts w:ascii="Chlorinar" w:hAnsi="Chlorinar"/>
          <w:sz w:val="72"/>
          <w:szCs w:val="72"/>
        </w:rPr>
        <w:t>Chlorinar</w:t>
      </w:r>
    </w:p>
    <w:p w:rsidR="00BE4571" w:rsidRDefault="00664A2C">
      <w:pPr>
        <w:pStyle w:val="Standard"/>
        <w:spacing w:before="114" w:after="114"/>
        <w:rPr>
          <w:rFonts w:ascii="Congrats Script" w:hAnsi="Congrats Script"/>
          <w:sz w:val="80"/>
          <w:szCs w:val="80"/>
        </w:rPr>
      </w:pPr>
      <w:r>
        <w:rPr>
          <w:rFonts w:ascii="Congrats Script" w:hAnsi="Congrats Script"/>
          <w:sz w:val="80"/>
          <w:szCs w:val="80"/>
        </w:rPr>
        <w:t>Congrats Script</w:t>
      </w:r>
    </w:p>
    <w:p w:rsidR="00BE4571" w:rsidRDefault="00664A2C">
      <w:pPr>
        <w:pStyle w:val="Standard"/>
        <w:spacing w:before="114" w:after="114"/>
        <w:rPr>
          <w:rFonts w:ascii="Death To Smudgey" w:hAnsi="Death To Smudgey"/>
          <w:sz w:val="80"/>
          <w:szCs w:val="80"/>
        </w:rPr>
      </w:pPr>
      <w:r>
        <w:rPr>
          <w:rFonts w:ascii="Death To Smudgey" w:hAnsi="Death To Smudgey"/>
          <w:sz w:val="80"/>
          <w:szCs w:val="80"/>
        </w:rPr>
        <w:t>Death To Smudgey</w:t>
      </w:r>
    </w:p>
    <w:p w:rsidR="00BE4571" w:rsidRDefault="00664A2C">
      <w:pPr>
        <w:pStyle w:val="Standard"/>
        <w:spacing w:before="114" w:after="114"/>
        <w:rPr>
          <w:rFonts w:ascii="Edwardian Script ITC" w:hAnsi="Edwardian Script ITC"/>
          <w:sz w:val="80"/>
          <w:szCs w:val="80"/>
        </w:rPr>
      </w:pPr>
      <w:r>
        <w:rPr>
          <w:rFonts w:ascii="Edwardian Script ITC" w:hAnsi="Edwardian Script ITC"/>
          <w:sz w:val="80"/>
          <w:szCs w:val="80"/>
        </w:rPr>
        <w:t>Edwardian Script</w:t>
      </w:r>
    </w:p>
    <w:p w:rsidR="00BE4571" w:rsidRDefault="00664A2C">
      <w:pPr>
        <w:pStyle w:val="Standard"/>
        <w:spacing w:before="114" w:after="114"/>
        <w:rPr>
          <w:rFonts w:ascii="Engravers MT" w:hAnsi="Engravers MT"/>
          <w:sz w:val="52"/>
          <w:szCs w:val="52"/>
        </w:rPr>
      </w:pPr>
      <w:r>
        <w:rPr>
          <w:rFonts w:ascii="Engravers MT" w:hAnsi="Engravers MT"/>
          <w:sz w:val="52"/>
          <w:szCs w:val="52"/>
        </w:rPr>
        <w:t>Engravers</w:t>
      </w:r>
    </w:p>
    <w:p w:rsidR="00BE4571" w:rsidRDefault="00664A2C">
      <w:pPr>
        <w:pStyle w:val="Standard"/>
        <w:spacing w:before="114" w:after="114"/>
        <w:rPr>
          <w:rFonts w:ascii="Forte" w:hAnsi="Forte"/>
          <w:sz w:val="64"/>
          <w:szCs w:val="64"/>
        </w:rPr>
      </w:pPr>
      <w:r>
        <w:rPr>
          <w:rFonts w:ascii="Forte" w:hAnsi="Forte"/>
          <w:sz w:val="64"/>
          <w:szCs w:val="64"/>
        </w:rPr>
        <w:t>Forte</w:t>
      </w:r>
    </w:p>
    <w:p w:rsidR="00BE4571" w:rsidRDefault="00664A2C">
      <w:pPr>
        <w:pStyle w:val="Standard"/>
        <w:spacing w:before="114" w:after="114"/>
        <w:rPr>
          <w:rFonts w:ascii="Freestyle Script" w:hAnsi="Freestyle Script"/>
          <w:sz w:val="80"/>
          <w:szCs w:val="80"/>
        </w:rPr>
      </w:pPr>
      <w:r>
        <w:rPr>
          <w:rFonts w:ascii="Freestyle Script" w:hAnsi="Freestyle Script"/>
          <w:sz w:val="80"/>
          <w:szCs w:val="80"/>
        </w:rPr>
        <w:t>Freestyle Script</w:t>
      </w:r>
    </w:p>
    <w:p w:rsidR="00BE4571" w:rsidRDefault="00664A2C">
      <w:pPr>
        <w:pStyle w:val="Standard"/>
        <w:spacing w:before="114" w:after="114"/>
        <w:rPr>
          <w:rFonts w:ascii="French Script MT" w:hAnsi="French Script MT"/>
          <w:sz w:val="80"/>
          <w:szCs w:val="80"/>
        </w:rPr>
      </w:pPr>
      <w:r>
        <w:rPr>
          <w:rFonts w:ascii="French Script MT" w:hAnsi="French Script MT"/>
          <w:sz w:val="80"/>
          <w:szCs w:val="80"/>
        </w:rPr>
        <w:t>French Script MT</w:t>
      </w:r>
    </w:p>
    <w:p w:rsidR="00BE4571" w:rsidRDefault="00664A2C">
      <w:pPr>
        <w:pStyle w:val="Standard"/>
        <w:spacing w:before="114" w:after="114"/>
        <w:rPr>
          <w:rFonts w:ascii="Harlow Solid Italic" w:hAnsi="Harlow Solid Italic"/>
          <w:sz w:val="56"/>
          <w:szCs w:val="56"/>
        </w:rPr>
      </w:pPr>
      <w:r>
        <w:rPr>
          <w:rFonts w:ascii="Harlow Solid Italic" w:hAnsi="Harlow Solid Italic"/>
          <w:sz w:val="56"/>
          <w:szCs w:val="56"/>
        </w:rPr>
        <w:t>Harlow Solid Italic</w:t>
      </w:r>
    </w:p>
    <w:p w:rsidR="00BE4571" w:rsidRDefault="00664A2C">
      <w:pPr>
        <w:pStyle w:val="Standard"/>
        <w:spacing w:before="114" w:after="114"/>
        <w:rPr>
          <w:rFonts w:ascii="Harrington" w:hAnsi="Harrington"/>
          <w:sz w:val="72"/>
          <w:szCs w:val="72"/>
        </w:rPr>
      </w:pPr>
      <w:r>
        <w:rPr>
          <w:rFonts w:ascii="Harrington" w:hAnsi="Harrington"/>
          <w:sz w:val="72"/>
          <w:szCs w:val="72"/>
        </w:rPr>
        <w:t>Harrington</w:t>
      </w:r>
    </w:p>
    <w:p w:rsidR="00BE4571" w:rsidRDefault="00664A2C">
      <w:pPr>
        <w:pStyle w:val="Standard"/>
        <w:spacing w:before="114" w:after="114"/>
        <w:rPr>
          <w:rFonts w:ascii="Haunted Eyes" w:hAnsi="Haunted Eyes"/>
          <w:sz w:val="72"/>
          <w:szCs w:val="72"/>
        </w:rPr>
      </w:pPr>
      <w:r>
        <w:rPr>
          <w:rFonts w:ascii="Haunted Eyes" w:hAnsi="Haunted Eyes"/>
          <w:sz w:val="72"/>
          <w:szCs w:val="72"/>
        </w:rPr>
        <w:t>Haunted Eyes</w:t>
      </w:r>
    </w:p>
    <w:p w:rsidR="00BE4571" w:rsidRDefault="00664A2C">
      <w:pPr>
        <w:pStyle w:val="Standard"/>
        <w:spacing w:before="114" w:after="114"/>
        <w:rPr>
          <w:rFonts w:ascii="Hobo Std" w:hAnsi="Hobo Std"/>
          <w:sz w:val="72"/>
          <w:szCs w:val="72"/>
        </w:rPr>
      </w:pPr>
      <w:r>
        <w:rPr>
          <w:rFonts w:ascii="Hobo Std" w:hAnsi="Hobo Std"/>
          <w:sz w:val="72"/>
          <w:szCs w:val="72"/>
        </w:rPr>
        <w:t>Hobo Std</w:t>
      </w:r>
    </w:p>
    <w:p w:rsidR="00BE4571" w:rsidRDefault="00664A2C">
      <w:pPr>
        <w:pStyle w:val="Standard"/>
        <w:spacing w:before="114" w:after="114"/>
        <w:rPr>
          <w:rFonts w:ascii="Imprint MT Shadow" w:hAnsi="Imprint MT Shadow"/>
          <w:sz w:val="52"/>
          <w:szCs w:val="52"/>
        </w:rPr>
      </w:pPr>
      <w:r>
        <w:rPr>
          <w:rFonts w:ascii="Imprint MT Shadow" w:hAnsi="Imprint MT Shadow"/>
          <w:sz w:val="52"/>
          <w:szCs w:val="52"/>
        </w:rPr>
        <w:t>Imprint MT Shadow</w:t>
      </w:r>
    </w:p>
    <w:p w:rsidR="00BE4571" w:rsidRDefault="00664A2C">
      <w:pPr>
        <w:pStyle w:val="Standard"/>
        <w:spacing w:before="114" w:after="114"/>
        <w:rPr>
          <w:rFonts w:ascii="Infiltrace" w:hAnsi="Infiltrace"/>
          <w:sz w:val="80"/>
          <w:szCs w:val="80"/>
        </w:rPr>
      </w:pPr>
      <w:r>
        <w:rPr>
          <w:rFonts w:ascii="Infiltrace" w:hAnsi="Infiltrace"/>
          <w:sz w:val="80"/>
          <w:szCs w:val="80"/>
        </w:rPr>
        <w:t>Infiltrace</w:t>
      </w:r>
    </w:p>
    <w:p w:rsidR="00BE4571" w:rsidRDefault="00664A2C">
      <w:pPr>
        <w:pStyle w:val="Standard"/>
        <w:spacing w:before="114" w:after="114"/>
        <w:rPr>
          <w:rFonts w:ascii="Ink Free" w:hAnsi="Ink Free"/>
          <w:sz w:val="80"/>
          <w:szCs w:val="80"/>
        </w:rPr>
      </w:pPr>
      <w:r>
        <w:rPr>
          <w:rFonts w:ascii="Ink Free" w:hAnsi="Ink Free"/>
          <w:sz w:val="80"/>
          <w:szCs w:val="80"/>
        </w:rPr>
        <w:t>Ink Free</w:t>
      </w:r>
    </w:p>
    <w:p w:rsidR="00BE4571" w:rsidRDefault="00664A2C">
      <w:pPr>
        <w:pStyle w:val="Standard"/>
        <w:spacing w:before="114" w:after="114"/>
        <w:rPr>
          <w:rFonts w:ascii="Ketosag" w:hAnsi="Ketosag"/>
          <w:sz w:val="56"/>
          <w:szCs w:val="56"/>
        </w:rPr>
      </w:pPr>
      <w:r>
        <w:rPr>
          <w:rFonts w:ascii="Ketosag" w:hAnsi="Ketosag"/>
          <w:sz w:val="56"/>
          <w:szCs w:val="56"/>
        </w:rPr>
        <w:t>Ketosag</w:t>
      </w:r>
    </w:p>
    <w:p w:rsidR="00BE4571" w:rsidRDefault="00664A2C">
      <w:pPr>
        <w:pStyle w:val="Standard"/>
        <w:spacing w:before="114" w:after="114"/>
        <w:rPr>
          <w:rFonts w:ascii="Kunstler Script" w:hAnsi="Kunstler Script"/>
          <w:sz w:val="80"/>
          <w:szCs w:val="80"/>
        </w:rPr>
      </w:pPr>
      <w:r>
        <w:rPr>
          <w:rFonts w:ascii="Kunstler Script" w:hAnsi="Kunstler Script"/>
          <w:sz w:val="80"/>
          <w:szCs w:val="80"/>
        </w:rPr>
        <w:t>Kunstler Script</w:t>
      </w:r>
    </w:p>
    <w:p w:rsidR="00BE4571" w:rsidRDefault="00664A2C">
      <w:pPr>
        <w:pStyle w:val="Standard"/>
        <w:spacing w:before="114" w:after="114"/>
        <w:rPr>
          <w:rFonts w:ascii="Lithos Pro Regular" w:hAnsi="Lithos Pro Regular"/>
          <w:sz w:val="44"/>
          <w:szCs w:val="44"/>
        </w:rPr>
      </w:pPr>
      <w:r>
        <w:rPr>
          <w:rFonts w:ascii="Lithos Pro Regular" w:hAnsi="Lithos Pro Regular"/>
          <w:sz w:val="44"/>
          <w:szCs w:val="44"/>
        </w:rPr>
        <w:t>Lithos Pro Regular</w:t>
      </w:r>
    </w:p>
    <w:p w:rsidR="00BE4571" w:rsidRDefault="00664A2C">
      <w:pPr>
        <w:pStyle w:val="Standard"/>
        <w:spacing w:before="114" w:after="114"/>
        <w:rPr>
          <w:rFonts w:ascii="Lucida Calligraphy" w:hAnsi="Lucida Calligraphy"/>
          <w:sz w:val="44"/>
          <w:szCs w:val="44"/>
        </w:rPr>
      </w:pPr>
      <w:r>
        <w:rPr>
          <w:rFonts w:ascii="Lucida Calligraphy" w:hAnsi="Lucida Calligraphy"/>
          <w:sz w:val="44"/>
          <w:szCs w:val="44"/>
        </w:rPr>
        <w:t>Lucida</w:t>
      </w:r>
      <w:r>
        <w:rPr>
          <w:rFonts w:ascii="Lucida Calligraphy" w:hAnsi="Lucida Calligraphy"/>
          <w:sz w:val="44"/>
          <w:szCs w:val="44"/>
        </w:rPr>
        <w:t xml:space="preserve"> Calligraphy</w:t>
      </w:r>
    </w:p>
    <w:p w:rsidR="00BE4571" w:rsidRDefault="00664A2C">
      <w:pPr>
        <w:pStyle w:val="Standard"/>
        <w:spacing w:before="114" w:after="114"/>
        <w:rPr>
          <w:rFonts w:ascii="Magnite" w:hAnsi="Magnite"/>
          <w:sz w:val="88"/>
          <w:szCs w:val="88"/>
        </w:rPr>
      </w:pPr>
      <w:r>
        <w:rPr>
          <w:rFonts w:ascii="Magnite" w:hAnsi="Magnite"/>
          <w:sz w:val="88"/>
          <w:szCs w:val="88"/>
        </w:rPr>
        <w:t>Magnite</w:t>
      </w:r>
    </w:p>
    <w:sectPr w:rsidR="00BE4571">
      <w:pgSz w:w="11906" w:h="16838"/>
      <w:pgMar w:top="1134" w:right="1134" w:bottom="1134" w:left="1134" w:header="720" w:footer="720" w:gutter="0"/>
      <w:cols w:num="2" w:space="720" w:equalWidth="0">
        <w:col w:w="4819" w:space="0"/>
        <w:col w:w="481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64A2C">
      <w:r>
        <w:separator/>
      </w:r>
    </w:p>
  </w:endnote>
  <w:endnote w:type="continuationSeparator" w:id="0">
    <w:p w:rsidR="00000000" w:rsidRDefault="0066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irch Std">
    <w:panose1 w:val="03060502040705060204"/>
    <w:charset w:val="00"/>
    <w:family w:val="script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adea">
    <w:panose1 w:val="02000506000000020000"/>
    <w:charset w:val="00"/>
    <w:family w:val="auto"/>
    <w:pitch w:val="variable"/>
    <w:sig w:usb0="00000007" w:usb1="00000000" w:usb2="00000000" w:usb3="00000000" w:csb0="000000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ueva Std">
    <w:panose1 w:val="020B0503070504090203"/>
    <w:charset w:val="00"/>
    <w:family w:val="swiss"/>
    <w:notTrueType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loomy Script Free">
    <w:panose1 w:val="00000000000000000000"/>
    <w:charset w:val="00"/>
    <w:family w:val="modern"/>
    <w:notTrueType/>
    <w:pitch w:val="variable"/>
    <w:sig w:usb0="80000027" w:usb1="1000004A" w:usb2="00000000" w:usb3="00000000" w:csb0="00000001" w:csb1="00000000"/>
  </w:font>
  <w:font w:name="Bodega Script">
    <w:panose1 w:val="03000500000000000000"/>
    <w:charset w:val="00"/>
    <w:family w:val="script"/>
    <w:notTrueType/>
    <w:pitch w:val="variable"/>
    <w:sig w:usb0="A00002AF" w:usb1="10002048" w:usb2="00000000" w:usb3="00000000" w:csb0="00000115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Chlorin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ongrats Script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Death To Smudgey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aunted Eyes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Infiltrac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Ketosag">
    <w:panose1 w:val="02000503000000000000"/>
    <w:charset w:val="00"/>
    <w:family w:val="modern"/>
    <w:notTrueType/>
    <w:pitch w:val="variable"/>
    <w:sig w:usb0="A000006F" w:usb1="5000002A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gnite">
    <w:panose1 w:val="00000000000000000000"/>
    <w:charset w:val="00"/>
    <w:family w:val="modern"/>
    <w:notTrueType/>
    <w:pitch w:val="variable"/>
    <w:sig w:usb0="8000002F" w:usb1="0000000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64A2C">
      <w:r>
        <w:rPr>
          <w:color w:val="000000"/>
        </w:rPr>
        <w:separator/>
      </w:r>
    </w:p>
  </w:footnote>
  <w:footnote w:type="continuationSeparator" w:id="0">
    <w:p w:rsidR="00000000" w:rsidRDefault="00664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E4571"/>
    <w:rsid w:val="00664A2C"/>
    <w:rsid w:val="00BE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D0CCA-6838-4CB4-8084-F9DC7B76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 Baker</cp:lastModifiedBy>
  <cp:revision>2</cp:revision>
  <dcterms:created xsi:type="dcterms:W3CDTF">2018-11-23T09:49:00Z</dcterms:created>
  <dcterms:modified xsi:type="dcterms:W3CDTF">2018-11-23T09:49:00Z</dcterms:modified>
</cp:coreProperties>
</file>