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82AA93" w14:textId="77777777" w:rsidR="00EC0D45" w:rsidRDefault="00EC0D45">
      <w:proofErr w:type="spellStart"/>
      <w:r>
        <w:t>Mustardo</w:t>
      </w:r>
      <w:proofErr w:type="spellEnd"/>
    </w:p>
    <w:p w14:paraId="1737DA09" w14:textId="4BED7DE7" w:rsidR="00EC0D45" w:rsidRDefault="00EC0D45">
      <w:r w:rsidRPr="00EC0D45">
        <w:drawing>
          <wp:inline distT="0" distB="0" distL="0" distR="0" wp14:anchorId="7103EF97" wp14:editId="00C35FFC">
            <wp:extent cx="3291840" cy="8458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9838" t="43017" r="32728" b="30747"/>
                    <a:stretch/>
                  </pic:blipFill>
                  <pic:spPr bwMode="auto">
                    <a:xfrm>
                      <a:off x="0" y="0"/>
                      <a:ext cx="3291840" cy="84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35570" w14:textId="6BD2EB84" w:rsidR="00EC0D45" w:rsidRDefault="007B4DFF">
      <w:hyperlink r:id="rId5" w:history="1">
        <w:r w:rsidRPr="00E97A2E">
          <w:rPr>
            <w:rStyle w:val="Hyperlink"/>
          </w:rPr>
          <w:t>https://www.dafont.com/mustardo.font</w:t>
        </w:r>
      </w:hyperlink>
      <w:r>
        <w:t xml:space="preserve"> </w:t>
      </w:r>
    </w:p>
    <w:p w14:paraId="4F215E91" w14:textId="54B4523A" w:rsidR="00E7266F" w:rsidRDefault="00EC0D45">
      <w:r>
        <w:t xml:space="preserve"> </w:t>
      </w:r>
      <w:proofErr w:type="spellStart"/>
      <w:r>
        <w:t>hestina</w:t>
      </w:r>
      <w:proofErr w:type="spellEnd"/>
    </w:p>
    <w:p w14:paraId="126057BD" w14:textId="15A20631" w:rsidR="00EC0D45" w:rsidRDefault="005C2FC6">
      <w:r w:rsidRPr="005C2FC6">
        <w:drawing>
          <wp:inline distT="0" distB="0" distL="0" distR="0" wp14:anchorId="1B18EEC6" wp14:editId="72BC9A18">
            <wp:extent cx="998220" cy="358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838" t="44908" r="72745" b="43983"/>
                    <a:stretch/>
                  </pic:blipFill>
                  <pic:spPr bwMode="auto">
                    <a:xfrm>
                      <a:off x="0" y="0"/>
                      <a:ext cx="998220" cy="358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4342F" w14:textId="1614E011" w:rsidR="007B4DFF" w:rsidRDefault="007B4DFF">
      <w:hyperlink r:id="rId7" w:history="1">
        <w:r w:rsidRPr="00E97A2E">
          <w:rPr>
            <w:rStyle w:val="Hyperlink"/>
          </w:rPr>
          <w:t>https://www.dafont.com/hestina.font</w:t>
        </w:r>
      </w:hyperlink>
      <w:r>
        <w:t xml:space="preserve"> </w:t>
      </w:r>
    </w:p>
    <w:p w14:paraId="1E078EA8" w14:textId="3A338C82" w:rsidR="005C2FC6" w:rsidRDefault="005C2FC6">
      <w:r>
        <w:t>Brotherhood script</w:t>
      </w:r>
    </w:p>
    <w:p w14:paraId="4050100D" w14:textId="64B1AA4F" w:rsidR="00EC0D45" w:rsidRDefault="007405D0">
      <w:r w:rsidRPr="007405D0">
        <w:drawing>
          <wp:inline distT="0" distB="0" distL="0" distR="0" wp14:anchorId="4AC8E15C" wp14:editId="2AE9E40F">
            <wp:extent cx="5170497" cy="1424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705" t="49872" r="73410" b="41855"/>
                    <a:stretch/>
                  </pic:blipFill>
                  <pic:spPr bwMode="auto">
                    <a:xfrm>
                      <a:off x="0" y="0"/>
                      <a:ext cx="5187666" cy="1429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F8952" w14:textId="30A3C27E" w:rsidR="007B4DFF" w:rsidRDefault="007B4DFF"/>
    <w:p w14:paraId="15691BFD" w14:textId="75EA7F9C" w:rsidR="007B4DFF" w:rsidRDefault="008D5608">
      <w:hyperlink r:id="rId9" w:history="1">
        <w:r w:rsidRPr="00E97A2E">
          <w:rPr>
            <w:rStyle w:val="Hyperlink"/>
          </w:rPr>
          <w:t>https://www.dafont.com/brotherhood-script.font</w:t>
        </w:r>
      </w:hyperlink>
      <w:r>
        <w:t xml:space="preserve"> </w:t>
      </w:r>
      <w:bookmarkStart w:id="0" w:name="_GoBack"/>
      <w:bookmarkEnd w:id="0"/>
    </w:p>
    <w:p w14:paraId="71B56A25" w14:textId="13FF6EC8" w:rsidR="007405D0" w:rsidRDefault="007405D0">
      <w:r>
        <w:t xml:space="preserve">Clarissa </w:t>
      </w:r>
    </w:p>
    <w:p w14:paraId="11888205" w14:textId="31AFD655" w:rsidR="007405D0" w:rsidRDefault="007405D0">
      <w:r w:rsidRPr="007405D0">
        <w:drawing>
          <wp:inline distT="0" distB="0" distL="0" distR="0" wp14:anchorId="4F76EED9" wp14:editId="1DF67BFE">
            <wp:extent cx="4139184" cy="213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237" t="44200" r="76867" b="43982"/>
                    <a:stretch/>
                  </pic:blipFill>
                  <pic:spPr bwMode="auto">
                    <a:xfrm>
                      <a:off x="0" y="0"/>
                      <a:ext cx="4148224" cy="213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E4A14" w14:textId="7BAADB72" w:rsidR="007B4DFF" w:rsidRDefault="007B4DFF">
      <w:hyperlink r:id="rId11" w:history="1">
        <w:r w:rsidRPr="00E97A2E">
          <w:rPr>
            <w:rStyle w:val="Hyperlink"/>
          </w:rPr>
          <w:t>https://www.dafont.com/clarissa-2.font</w:t>
        </w:r>
      </w:hyperlink>
      <w:r>
        <w:t xml:space="preserve"> </w:t>
      </w:r>
    </w:p>
    <w:sectPr w:rsidR="007B4D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D45"/>
    <w:rsid w:val="005C2FC6"/>
    <w:rsid w:val="00633EF1"/>
    <w:rsid w:val="007405D0"/>
    <w:rsid w:val="007B4DFF"/>
    <w:rsid w:val="008D5608"/>
    <w:rsid w:val="00EB7FCC"/>
    <w:rsid w:val="00EC0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47753"/>
  <w15:chartTrackingRefBased/>
  <w15:docId w15:val="{C81F42B2-B90B-41A9-99E6-9040C904A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B4D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4D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dafont.com/hestina.font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www.dafont.com/clarissa-2.font" TargetMode="External"/><Relationship Id="rId5" Type="http://schemas.openxmlformats.org/officeDocument/2006/relationships/hyperlink" Target="https://www.dafont.com/mustardo.font" TargetMode="Externa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hyperlink" Target="https://www.dafont.com/brotherhood-script.fo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65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Macaulay Page (s195701)</dc:creator>
  <cp:keywords/>
  <dc:description/>
  <cp:lastModifiedBy>Macaulay Page (s195701)</cp:lastModifiedBy>
  <cp:revision>2</cp:revision>
  <dcterms:created xsi:type="dcterms:W3CDTF">2019-03-19T22:02:00Z</dcterms:created>
  <dcterms:modified xsi:type="dcterms:W3CDTF">2019-03-19T22:02:00Z</dcterms:modified>
</cp:coreProperties>
</file>