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E7A" w:rsidRDefault="00D74403" w:rsidP="00FE22F9">
      <w:pPr>
        <w:pStyle w:val="Heading1"/>
      </w:pPr>
      <w:r>
        <w:t>Group 16 Project Emotional Analysis</w:t>
      </w:r>
    </w:p>
    <w:p w:rsidR="00FE22F9" w:rsidRDefault="00FE22F9" w:rsidP="00FE22F9">
      <w:pPr>
        <w:pStyle w:val="Heading2"/>
      </w:pPr>
      <w:r>
        <w:t>4 Keys 2 Fun</w:t>
      </w:r>
    </w:p>
    <w:p w:rsidR="00FE22F9" w:rsidRDefault="00FE22F9" w:rsidP="00FE22F9">
      <w:pPr>
        <w:pStyle w:val="Heading3"/>
      </w:pPr>
      <w:r>
        <w:t>Hard Fun</w:t>
      </w:r>
    </w:p>
    <w:p w:rsidR="00FE22F9" w:rsidRDefault="00FE22F9" w:rsidP="00FE22F9">
      <w:r>
        <w:t xml:space="preserve">Hard fun is offered through not only the conventional challenge typically seen in Rouge-like games, but also through the difficulty in mastering the core </w:t>
      </w:r>
      <w:proofErr w:type="gramStart"/>
      <w:r>
        <w:t>knock-back based</w:t>
      </w:r>
      <w:proofErr w:type="gramEnd"/>
      <w:r>
        <w:t xml:space="preserve"> movement mechanic. Moreover, due to the lack of permeance offered by the game, success in a ‘run’ of the game is determined almost entirely though player skill – this consequentially gives clear feedback to the player </w:t>
      </w:r>
      <w:proofErr w:type="gramStart"/>
      <w:r>
        <w:t>in regards to</w:t>
      </w:r>
      <w:proofErr w:type="gramEnd"/>
      <w:r>
        <w:t xml:space="preserve"> how far they are progressing through the learn, practice, master loop.</w:t>
      </w:r>
    </w:p>
    <w:p w:rsidR="00FE22F9" w:rsidRDefault="00FE22F9" w:rsidP="00FE22F9">
      <w:pPr>
        <w:pStyle w:val="Heading3"/>
      </w:pPr>
      <w:r>
        <w:t>Easy Fun</w:t>
      </w:r>
    </w:p>
    <w:p w:rsidR="00FE22F9" w:rsidRDefault="00FE22F9" w:rsidP="00FE22F9">
      <w:r>
        <w:t>Elements of easy fun are present and expressed through the curiosity driven exploration of t</w:t>
      </w:r>
      <w:r w:rsidR="00D74403">
        <w:t>he</w:t>
      </w:r>
      <w:r>
        <w:t xml:space="preserve"> procedurally-generated dungeon</w:t>
      </w:r>
      <w:r w:rsidR="00D74403">
        <w:t>s</w:t>
      </w:r>
      <w:r>
        <w:t>, as well as through</w:t>
      </w:r>
      <w:r w:rsidR="00D74403">
        <w:t xml:space="preserve"> exploring the game’s unique core movement system.</w:t>
      </w:r>
    </w:p>
    <w:p w:rsidR="00E3626F" w:rsidRDefault="00E3626F" w:rsidP="00145158">
      <w:pPr>
        <w:pStyle w:val="Heading3"/>
      </w:pPr>
      <w:r>
        <w:t>People Fun</w:t>
      </w:r>
    </w:p>
    <w:p w:rsidR="00E3626F" w:rsidRDefault="00E3626F" w:rsidP="00E3626F">
      <w:r>
        <w:t>Light elements of people fun are present through the games’ local scoreboard system.</w:t>
      </w:r>
    </w:p>
    <w:p w:rsidR="00AD4499" w:rsidRDefault="00AD4499" w:rsidP="00AD4499">
      <w:pPr>
        <w:keepNext/>
        <w:jc w:val="center"/>
      </w:pPr>
      <w:r>
        <w:rPr>
          <w:noProof/>
        </w:rPr>
        <w:drawing>
          <wp:inline distT="0" distB="0" distL="0" distR="0">
            <wp:extent cx="4743450" cy="4743450"/>
            <wp:effectExtent l="0" t="0" r="0" b="0"/>
            <wp:docPr id="1" name="Picture 1" descr="http://nicolelazzaro.com/wp-content/uploads/2012/03/4_keys_post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colelazzaro.com/wp-content/uploads/2012/03/4_keys_poster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499" w:rsidRDefault="00AD4499" w:rsidP="00AD449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0E7D">
        <w:rPr>
          <w:noProof/>
        </w:rPr>
        <w:t>1</w:t>
      </w:r>
      <w:r>
        <w:fldChar w:fldCharType="end"/>
      </w:r>
      <w:r>
        <w:t xml:space="preserve"> - A visual representation of the 4 Keys 2 Fun Model</w:t>
      </w:r>
    </w:p>
    <w:p w:rsidR="00FE5B28" w:rsidRDefault="00FE5B28" w:rsidP="00FE5B28">
      <w:pPr>
        <w:pStyle w:val="Heading2"/>
      </w:pPr>
      <w:r>
        <w:lastRenderedPageBreak/>
        <w:t>Fiero</w:t>
      </w:r>
    </w:p>
    <w:p w:rsidR="00FE5B28" w:rsidRDefault="00FE5B28" w:rsidP="00FE5B28">
      <w:r>
        <w:t>Fiero is expressed as the game escalates to a point of climax along the dramatic arc – this is primarily driven by an escalation of difficulty over time, thereby increasing uncertainty.</w:t>
      </w:r>
    </w:p>
    <w:p w:rsidR="00FE5B28" w:rsidRDefault="00FE5B28" w:rsidP="00FE5B28"/>
    <w:p w:rsidR="00990E7D" w:rsidRDefault="00990E7D" w:rsidP="00990E7D">
      <w:pPr>
        <w:keepNext/>
        <w:jc w:val="center"/>
      </w:pPr>
      <w:r>
        <w:rPr>
          <w:noProof/>
        </w:rPr>
        <w:drawing>
          <wp:inline distT="0" distB="0" distL="0" distR="0">
            <wp:extent cx="535424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maticAr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710" cy="22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D" w:rsidRPr="00FE5B28" w:rsidRDefault="00990E7D" w:rsidP="00990E7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An Illustration of Fiero Release Plotted Along the Dramatic Arc</w:t>
      </w:r>
      <w:bookmarkStart w:id="0" w:name="_GoBack"/>
      <w:bookmarkEnd w:id="0"/>
    </w:p>
    <w:p w:rsidR="00FE22F9" w:rsidRPr="00FE22F9" w:rsidRDefault="00FE22F9" w:rsidP="00FE22F9"/>
    <w:sectPr w:rsidR="00FE22F9" w:rsidRPr="00FE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F9"/>
    <w:rsid w:val="00145158"/>
    <w:rsid w:val="00270E7A"/>
    <w:rsid w:val="00990E7D"/>
    <w:rsid w:val="00AD4499"/>
    <w:rsid w:val="00D74403"/>
    <w:rsid w:val="00E3626F"/>
    <w:rsid w:val="00FC2322"/>
    <w:rsid w:val="00FE22F9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14C6"/>
  <w15:chartTrackingRefBased/>
  <w15:docId w15:val="{0196D1CD-EEF7-4ED3-8DDC-25738F62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D4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DC608-A790-435D-9DF6-987255E7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5</cp:revision>
  <dcterms:created xsi:type="dcterms:W3CDTF">2019-02-06T13:23:00Z</dcterms:created>
  <dcterms:modified xsi:type="dcterms:W3CDTF">2019-02-06T14:03:00Z</dcterms:modified>
</cp:coreProperties>
</file>