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790A0" w14:textId="77777777" w:rsidR="00606822" w:rsidRDefault="00606822" w:rsidP="00606822"/>
    <w:p w14:paraId="157792B8" w14:textId="59E851E0" w:rsidR="00606822" w:rsidRPr="00606822" w:rsidRDefault="00CE2E79" w:rsidP="00606822">
      <w:pPr>
        <w:pStyle w:val="Heading2"/>
      </w:pPr>
      <w:r>
        <w:t>Topic of research: Existing Application</w:t>
      </w:r>
    </w:p>
    <w:p w14:paraId="11EACD7C" w14:textId="77D9D8F9" w:rsidR="00606822" w:rsidRDefault="00606822" w:rsidP="00606822"/>
    <w:p w14:paraId="7B65BADF" w14:textId="7BFF2211" w:rsidR="00606822" w:rsidRDefault="00CE2E79" w:rsidP="00606822">
      <w:pPr>
        <w:pStyle w:val="Heading2"/>
      </w:pPr>
      <w:r>
        <w:t>Purpose of research: To evaluate and discover applications that already exist and would help design and build the IWIC application.</w:t>
      </w:r>
    </w:p>
    <w:p w14:paraId="4B942F3B" w14:textId="0EE4CB18" w:rsidR="00606822" w:rsidRDefault="00606822" w:rsidP="00606822"/>
    <w:p w14:paraId="0EB6E104" w14:textId="7DA921FA" w:rsidR="00606822" w:rsidRDefault="00606822" w:rsidP="00606822">
      <w:pPr>
        <w:pStyle w:val="Heading2"/>
      </w:pPr>
      <w:r>
        <w:t xml:space="preserve">Carried out by – </w:t>
      </w:r>
      <w:r w:rsidR="00CE2E79">
        <w:t>James Wood (S192019)</w:t>
      </w:r>
    </w:p>
    <w:p w14:paraId="34E13D87" w14:textId="2DA468BA" w:rsidR="00606822" w:rsidRDefault="00606822" w:rsidP="00606822"/>
    <w:p w14:paraId="31185842" w14:textId="68EBC8F2" w:rsidR="00606822" w:rsidRDefault="00072C59" w:rsidP="00606822">
      <w:pPr>
        <w:pStyle w:val="IntenseQuo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DA3A13" wp14:editId="27221C41">
            <wp:simplePos x="0" y="0"/>
            <wp:positionH relativeFrom="column">
              <wp:posOffset>532118</wp:posOffset>
            </wp:positionH>
            <wp:positionV relativeFrom="paragraph">
              <wp:posOffset>2202180</wp:posOffset>
            </wp:positionV>
            <wp:extent cx="1202690" cy="213931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itter-news-fe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7F5">
        <w:rPr>
          <w:noProof/>
        </w:rPr>
        <w:drawing>
          <wp:anchor distT="0" distB="0" distL="114300" distR="114300" simplePos="0" relativeHeight="251658240" behindDoc="1" locked="0" layoutInCell="1" allowOverlap="1" wp14:anchorId="1F81C296" wp14:editId="072E00AC">
            <wp:simplePos x="0" y="0"/>
            <wp:positionH relativeFrom="column">
              <wp:posOffset>532192</wp:posOffset>
            </wp:positionH>
            <wp:positionV relativeFrom="paragraph">
              <wp:posOffset>452181</wp:posOffset>
            </wp:positionV>
            <wp:extent cx="1206500" cy="1714500"/>
            <wp:effectExtent l="0" t="0" r="0" b="0"/>
            <wp:wrapTight wrapText="bothSides">
              <wp:wrapPolygon edited="0">
                <wp:start x="0" y="0"/>
                <wp:lineTo x="0" y="21440"/>
                <wp:lineTo x="21373" y="21440"/>
                <wp:lineTo x="213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book-Login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E79">
        <w:t xml:space="preserve">In our everyday lives we used many different applications, I started to look into how these applications are structured and designed. It became apparent straightaway that all the application </w:t>
      </w:r>
      <w:r w:rsidR="000C1E2C">
        <w:t>uses</w:t>
      </w:r>
      <w:r w:rsidR="00CE2E79">
        <w:t xml:space="preserve"> the same simplistic log in page. This means to use the application you would either have to register or log into an account.</w:t>
      </w:r>
      <w:r w:rsidR="007517F5" w:rsidRPr="007517F5">
        <w:rPr>
          <w:noProof/>
        </w:rPr>
        <w:t xml:space="preserve"> </w:t>
      </w:r>
      <w:r w:rsidR="00CE2E79">
        <w:t>I believe this would be the best way to use the IWIC application, you would not have to be a Hot-Desk user</w:t>
      </w:r>
      <w:r w:rsidR="000C1E2C">
        <w:t xml:space="preserve"> of the IWIC but merely have an account</w:t>
      </w:r>
      <w:r w:rsidR="00CE2E79">
        <w:t xml:space="preserve"> so that we could send notification and information, rather than hav</w:t>
      </w:r>
      <w:r>
        <w:t>ing to keep checking on the app and log in as guest.</w:t>
      </w:r>
      <w:r w:rsidR="00CE2E79">
        <w:t xml:space="preserve"> Applications most of us use every day – Facebook, Twitter, LinkedIn and Snapchat etc use the same simplistic log on page, which forces the user to register or log in</w:t>
      </w:r>
      <w:r>
        <w:t xml:space="preserve"> thus means that people will be familiar with the process</w:t>
      </w:r>
      <w:r w:rsidR="00CE2E79">
        <w:t>.</w:t>
      </w:r>
      <w:r w:rsidR="000C1E2C">
        <w:t xml:space="preserve"> Moving away from the log in side of t</w:t>
      </w:r>
      <w:r>
        <w:t>hings, when you log into most apps you are shown a feed of information. I would suggest implementing this as a way of showing all news updates, information and how to sign up to hot-desking and booking event etc. You will also notice the bar at the bottom is where you could have buttons to the main pages.</w:t>
      </w:r>
      <w:bookmarkStart w:id="0" w:name="_GoBack"/>
      <w:bookmarkEnd w:id="0"/>
    </w:p>
    <w:p w14:paraId="7AE724C4" w14:textId="77777777" w:rsidR="00CE2E79" w:rsidRPr="00CE2E79" w:rsidRDefault="00CE2E79" w:rsidP="00CE2E79"/>
    <w:p w14:paraId="31B78D1C" w14:textId="69AD4C47" w:rsidR="00606822" w:rsidRDefault="00606822" w:rsidP="00606822"/>
    <w:p w14:paraId="38542938" w14:textId="6E623BDE" w:rsidR="00606822" w:rsidRDefault="00606822" w:rsidP="00606822">
      <w:pPr>
        <w:pStyle w:val="Heading2"/>
      </w:pPr>
      <w:r>
        <w:t xml:space="preserve">Summary of research </w:t>
      </w:r>
      <w:r w:rsidR="00BB775A">
        <w:t>– Most applications use the same structure, if we structure our applications in a similar way, the end user will have a familiar experience.</w:t>
      </w:r>
    </w:p>
    <w:p w14:paraId="35DAEC27" w14:textId="2AA25DAD" w:rsidR="00606822" w:rsidRDefault="00606822" w:rsidP="00606822"/>
    <w:p w14:paraId="54F641D7" w14:textId="3A3DF1A0" w:rsidR="00606822" w:rsidRPr="00606822" w:rsidRDefault="00B84FBE" w:rsidP="00B84FBE">
      <w:pPr>
        <w:pStyle w:val="Heading2"/>
      </w:pPr>
      <w:r>
        <w:t>Implication on the project</w:t>
      </w:r>
      <w:r w:rsidR="00BB775A">
        <w:t xml:space="preserve"> – Structuring a News Feed can be difficult and will require more time than a simple page structure.</w:t>
      </w:r>
    </w:p>
    <w:sectPr w:rsidR="00606822" w:rsidRPr="0060682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5671D" w14:textId="77777777" w:rsidR="004B0A71" w:rsidRDefault="004B0A71" w:rsidP="00606822">
      <w:pPr>
        <w:spacing w:after="0" w:line="240" w:lineRule="auto"/>
      </w:pPr>
      <w:r>
        <w:separator/>
      </w:r>
    </w:p>
  </w:endnote>
  <w:endnote w:type="continuationSeparator" w:id="0">
    <w:p w14:paraId="0C074A27" w14:textId="77777777" w:rsidR="004B0A71" w:rsidRDefault="004B0A71" w:rsidP="0060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47D3D" w14:textId="77777777" w:rsidR="004B0A71" w:rsidRDefault="004B0A71" w:rsidP="00606822">
      <w:pPr>
        <w:spacing w:after="0" w:line="240" w:lineRule="auto"/>
      </w:pPr>
      <w:r>
        <w:separator/>
      </w:r>
    </w:p>
  </w:footnote>
  <w:footnote w:type="continuationSeparator" w:id="0">
    <w:p w14:paraId="5605F73D" w14:textId="77777777" w:rsidR="004B0A71" w:rsidRDefault="004B0A71" w:rsidP="00606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F12C0" w14:textId="3A5EBDCE" w:rsidR="00606822" w:rsidRDefault="00606822" w:rsidP="00606822">
    <w:pPr>
      <w:pStyle w:val="Heading1"/>
    </w:pPr>
    <w:r>
      <w:t xml:space="preserve">Research documentation </w:t>
    </w:r>
    <w:r w:rsidR="00CE2E79">
      <w:t>- Tuesday, 2 October 2018</w:t>
    </w:r>
  </w:p>
  <w:p w14:paraId="12E7E6CD" w14:textId="77777777" w:rsidR="00606822" w:rsidRDefault="006068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22"/>
    <w:rsid w:val="000244FA"/>
    <w:rsid w:val="00072C59"/>
    <w:rsid w:val="000C1E2C"/>
    <w:rsid w:val="004B0A71"/>
    <w:rsid w:val="005008F7"/>
    <w:rsid w:val="00606822"/>
    <w:rsid w:val="007517F5"/>
    <w:rsid w:val="00972244"/>
    <w:rsid w:val="00A63660"/>
    <w:rsid w:val="00B84FBE"/>
    <w:rsid w:val="00BB775A"/>
    <w:rsid w:val="00CE2E79"/>
    <w:rsid w:val="00DD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AD0F"/>
  <w15:chartTrackingRefBased/>
  <w15:docId w15:val="{C2BAB83E-9488-446B-9748-A4AF6390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6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822"/>
  </w:style>
  <w:style w:type="paragraph" w:styleId="Footer">
    <w:name w:val="footer"/>
    <w:basedOn w:val="Normal"/>
    <w:link w:val="FooterChar"/>
    <w:uiPriority w:val="99"/>
    <w:unhideWhenUsed/>
    <w:rsid w:val="00606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822"/>
  </w:style>
  <w:style w:type="paragraph" w:styleId="IntenseQuote">
    <w:name w:val="Intense Quote"/>
    <w:basedOn w:val="Normal"/>
    <w:next w:val="Normal"/>
    <w:link w:val="IntenseQuoteChar"/>
    <w:uiPriority w:val="30"/>
    <w:qFormat/>
    <w:rsid w:val="006068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82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jacobs</dc:creator>
  <cp:keywords/>
  <dc:description/>
  <cp:lastModifiedBy>James Wood (s192019)</cp:lastModifiedBy>
  <cp:revision>5</cp:revision>
  <dcterms:created xsi:type="dcterms:W3CDTF">2018-10-02T15:59:00Z</dcterms:created>
  <dcterms:modified xsi:type="dcterms:W3CDTF">2018-10-02T19:40:00Z</dcterms:modified>
</cp:coreProperties>
</file>