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FAB77" w14:textId="6EBCD9B5" w:rsidR="0053331E" w:rsidRPr="005324C3" w:rsidRDefault="0053331E" w:rsidP="005324C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324C3">
        <w:rPr>
          <w:rFonts w:asciiTheme="minorHAnsi" w:hAnsiTheme="minorHAnsi" w:cstheme="minorHAnsi"/>
          <w:b/>
          <w:bCs/>
          <w:sz w:val="22"/>
          <w:szCs w:val="22"/>
        </w:rPr>
        <w:t>Given the provided data, what are three conclusions we can draw about Kickstarter campaigns?</w:t>
      </w:r>
    </w:p>
    <w:p w14:paraId="5DF8D93B" w14:textId="58D6004C" w:rsidR="0053331E" w:rsidRPr="005324C3" w:rsidRDefault="0053331E" w:rsidP="005324C3">
      <w:pPr>
        <w:spacing w:before="100" w:beforeAutospacing="1" w:after="100" w:afterAutospacing="1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5324C3">
        <w:rPr>
          <w:rFonts w:asciiTheme="minorHAnsi" w:hAnsiTheme="minorHAnsi" w:cstheme="minorHAnsi"/>
          <w:sz w:val="22"/>
          <w:szCs w:val="22"/>
        </w:rPr>
        <w:t>The three conclusions that we can draw about Kickstarter campaigns are as below:</w:t>
      </w:r>
    </w:p>
    <w:p w14:paraId="24D6544E" w14:textId="0A364B07" w:rsidR="0053331E" w:rsidRPr="005324C3" w:rsidRDefault="00187F4E" w:rsidP="005324C3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sz w:val="22"/>
          <w:szCs w:val="22"/>
        </w:rPr>
      </w:pPr>
      <w:r w:rsidRPr="005324C3">
        <w:rPr>
          <w:rFonts w:eastAsia="Times New Roman" w:cstheme="minorHAnsi"/>
          <w:sz w:val="22"/>
          <w:szCs w:val="22"/>
        </w:rPr>
        <w:t xml:space="preserve">Music is most successful crowdfunding service in Kickstarter campaigns with </w:t>
      </w:r>
      <w:r w:rsidR="005324C3" w:rsidRPr="005324C3">
        <w:rPr>
          <w:rFonts w:eastAsia="Times New Roman" w:cstheme="minorHAnsi"/>
          <w:sz w:val="22"/>
          <w:szCs w:val="22"/>
        </w:rPr>
        <w:t>a greater</w:t>
      </w:r>
      <w:r w:rsidRPr="005324C3">
        <w:rPr>
          <w:rFonts w:eastAsia="Times New Roman" w:cstheme="minorHAnsi"/>
          <w:sz w:val="22"/>
          <w:szCs w:val="22"/>
        </w:rPr>
        <w:t xml:space="preserve"> number of successful campaigns</w:t>
      </w:r>
      <w:r w:rsidR="00387E41" w:rsidRPr="005324C3">
        <w:rPr>
          <w:rFonts w:eastAsia="Times New Roman" w:cstheme="minorHAnsi"/>
          <w:sz w:val="22"/>
          <w:szCs w:val="22"/>
        </w:rPr>
        <w:t xml:space="preserve"> whereas food campaign </w:t>
      </w:r>
      <w:r w:rsidR="00320913">
        <w:rPr>
          <w:rFonts w:eastAsia="Times New Roman" w:cstheme="minorHAnsi"/>
          <w:sz w:val="22"/>
          <w:szCs w:val="22"/>
        </w:rPr>
        <w:t xml:space="preserve">failed the most. </w:t>
      </w:r>
      <w:r w:rsidR="006E7852" w:rsidRPr="005324C3">
        <w:rPr>
          <w:rFonts w:eastAsia="Times New Roman" w:cstheme="minorHAnsi"/>
          <w:sz w:val="22"/>
          <w:szCs w:val="22"/>
        </w:rPr>
        <w:t>Journalism campaign is totally cancelled.</w:t>
      </w:r>
      <w:r w:rsidR="00387E41" w:rsidRPr="005324C3">
        <w:rPr>
          <w:rFonts w:eastAsia="Times New Roman" w:cstheme="minorHAnsi"/>
          <w:sz w:val="22"/>
          <w:szCs w:val="22"/>
        </w:rPr>
        <w:t xml:space="preserve"> </w:t>
      </w:r>
    </w:p>
    <w:p w14:paraId="31D8866E" w14:textId="5FE8FF8B" w:rsidR="00F85522" w:rsidRPr="005324C3" w:rsidRDefault="006E7852" w:rsidP="005324C3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sz w:val="22"/>
          <w:szCs w:val="22"/>
        </w:rPr>
      </w:pPr>
      <w:r w:rsidRPr="005324C3">
        <w:rPr>
          <w:rFonts w:eastAsia="Times New Roman" w:cstheme="minorHAnsi"/>
          <w:sz w:val="22"/>
          <w:szCs w:val="22"/>
        </w:rPr>
        <w:t>Classical music, documentary, electronic music, hardware, metal, non-fiction, pop, radio &amp; podcasts, rock, shorts, tabletop games and television sub-categories of campaign are 100% successful. On the other hand, animation, drama, fiction, gadgets, jazz, mobile games, nature, people, places, restaurant and video games are total failure.</w:t>
      </w:r>
    </w:p>
    <w:p w14:paraId="03DB8DEF" w14:textId="6247F940" w:rsidR="0053331E" w:rsidRDefault="0033288E" w:rsidP="005324C3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sz w:val="22"/>
          <w:szCs w:val="22"/>
        </w:rPr>
      </w:pPr>
      <w:r w:rsidRPr="005324C3">
        <w:rPr>
          <w:rFonts w:eastAsia="Times New Roman" w:cstheme="minorHAnsi"/>
          <w:sz w:val="22"/>
          <w:szCs w:val="22"/>
        </w:rPr>
        <w:t xml:space="preserve">May and December </w:t>
      </w:r>
      <w:r w:rsidR="00320913" w:rsidRPr="005324C3">
        <w:rPr>
          <w:rFonts w:eastAsia="Times New Roman" w:cstheme="minorHAnsi"/>
          <w:sz w:val="22"/>
          <w:szCs w:val="22"/>
        </w:rPr>
        <w:t>have</w:t>
      </w:r>
      <w:r w:rsidRPr="005324C3">
        <w:rPr>
          <w:rFonts w:eastAsia="Times New Roman" w:cstheme="minorHAnsi"/>
          <w:sz w:val="22"/>
          <w:szCs w:val="22"/>
        </w:rPr>
        <w:t xml:space="preserve"> </w:t>
      </w:r>
      <w:r w:rsidR="00320913">
        <w:rPr>
          <w:rFonts w:eastAsia="Times New Roman" w:cstheme="minorHAnsi"/>
          <w:sz w:val="22"/>
          <w:szCs w:val="22"/>
        </w:rPr>
        <w:t xml:space="preserve">highest and </w:t>
      </w:r>
      <w:r w:rsidRPr="005324C3">
        <w:rPr>
          <w:rFonts w:eastAsia="Times New Roman" w:cstheme="minorHAnsi"/>
          <w:sz w:val="22"/>
          <w:szCs w:val="22"/>
        </w:rPr>
        <w:t>lowest success rate of campaign</w:t>
      </w:r>
      <w:r w:rsidR="00320913">
        <w:rPr>
          <w:rFonts w:eastAsia="Times New Roman" w:cstheme="minorHAnsi"/>
          <w:sz w:val="22"/>
          <w:szCs w:val="22"/>
        </w:rPr>
        <w:t xml:space="preserve"> respectively</w:t>
      </w:r>
      <w:r w:rsidRPr="005324C3">
        <w:rPr>
          <w:rFonts w:eastAsia="Times New Roman" w:cstheme="minorHAnsi"/>
          <w:sz w:val="22"/>
          <w:szCs w:val="22"/>
        </w:rPr>
        <w:t>. During July, campaign</w:t>
      </w:r>
      <w:r w:rsidR="00320913">
        <w:rPr>
          <w:rFonts w:eastAsia="Times New Roman" w:cstheme="minorHAnsi"/>
          <w:sz w:val="22"/>
          <w:szCs w:val="22"/>
        </w:rPr>
        <w:t>s</w:t>
      </w:r>
      <w:r w:rsidRPr="005324C3">
        <w:rPr>
          <w:rFonts w:eastAsia="Times New Roman" w:cstheme="minorHAnsi"/>
          <w:sz w:val="22"/>
          <w:szCs w:val="22"/>
        </w:rPr>
        <w:t xml:space="preserve"> has highest failure rate followed by January and October. </w:t>
      </w:r>
      <w:r w:rsidR="005324C3" w:rsidRPr="005324C3">
        <w:rPr>
          <w:rFonts w:eastAsia="Times New Roman" w:cstheme="minorHAnsi"/>
          <w:sz w:val="22"/>
          <w:szCs w:val="22"/>
        </w:rPr>
        <w:t>Also,</w:t>
      </w:r>
      <w:r w:rsidRPr="005324C3">
        <w:rPr>
          <w:rFonts w:eastAsia="Times New Roman" w:cstheme="minorHAnsi"/>
          <w:sz w:val="22"/>
          <w:szCs w:val="22"/>
        </w:rPr>
        <w:t xml:space="preserve"> maximum number of cancelled </w:t>
      </w:r>
      <w:r w:rsidR="005324C3" w:rsidRPr="005324C3">
        <w:rPr>
          <w:rFonts w:eastAsia="Times New Roman" w:cstheme="minorHAnsi"/>
          <w:sz w:val="22"/>
          <w:szCs w:val="22"/>
        </w:rPr>
        <w:t>campaigns</w:t>
      </w:r>
      <w:r w:rsidRPr="005324C3">
        <w:rPr>
          <w:rFonts w:eastAsia="Times New Roman" w:cstheme="minorHAnsi"/>
          <w:sz w:val="22"/>
          <w:szCs w:val="22"/>
        </w:rPr>
        <w:t xml:space="preserve"> </w:t>
      </w:r>
      <w:r w:rsidR="00320913">
        <w:rPr>
          <w:rFonts w:eastAsia="Times New Roman" w:cstheme="minorHAnsi"/>
          <w:sz w:val="22"/>
          <w:szCs w:val="22"/>
        </w:rPr>
        <w:t>are</w:t>
      </w:r>
      <w:r w:rsidRPr="005324C3">
        <w:rPr>
          <w:rFonts w:eastAsia="Times New Roman" w:cstheme="minorHAnsi"/>
          <w:sz w:val="22"/>
          <w:szCs w:val="22"/>
        </w:rPr>
        <w:t xml:space="preserve"> in July.</w:t>
      </w:r>
    </w:p>
    <w:p w14:paraId="6AEFD19B" w14:textId="77777777" w:rsidR="005324C3" w:rsidRPr="005324C3" w:rsidRDefault="005324C3" w:rsidP="005324C3">
      <w:pPr>
        <w:pStyle w:val="ListParagraph"/>
        <w:spacing w:before="100" w:beforeAutospacing="1" w:after="100" w:afterAutospacing="1"/>
        <w:ind w:left="1440"/>
        <w:jc w:val="both"/>
        <w:rPr>
          <w:rFonts w:eastAsia="Times New Roman" w:cstheme="minorHAnsi"/>
          <w:sz w:val="22"/>
          <w:szCs w:val="22"/>
        </w:rPr>
      </w:pPr>
    </w:p>
    <w:p w14:paraId="18C1CADA" w14:textId="7ADC2A7C" w:rsidR="0053331E" w:rsidRPr="005324C3" w:rsidRDefault="0053331E" w:rsidP="005324C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324C3">
        <w:rPr>
          <w:rFonts w:asciiTheme="minorHAnsi" w:hAnsiTheme="minorHAnsi" w:cstheme="minorHAnsi"/>
          <w:b/>
          <w:bCs/>
          <w:sz w:val="22"/>
          <w:szCs w:val="22"/>
        </w:rPr>
        <w:t>What are some limitations of this dataset?</w:t>
      </w:r>
    </w:p>
    <w:p w14:paraId="6B56D839" w14:textId="66E71064" w:rsidR="008A10A5" w:rsidRPr="005324C3" w:rsidRDefault="003C22E5" w:rsidP="005324C3">
      <w:pPr>
        <w:spacing w:before="100" w:beforeAutospacing="1" w:after="100" w:afterAutospacing="1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5324C3">
        <w:rPr>
          <w:rFonts w:asciiTheme="minorHAnsi" w:hAnsiTheme="minorHAnsi" w:cstheme="minorHAnsi"/>
          <w:sz w:val="22"/>
          <w:szCs w:val="22"/>
        </w:rPr>
        <w:t xml:space="preserve">Some of limitations of the given dataset </w:t>
      </w:r>
      <w:r w:rsidR="005324C3">
        <w:rPr>
          <w:rFonts w:asciiTheme="minorHAnsi" w:hAnsiTheme="minorHAnsi" w:cstheme="minorHAnsi"/>
          <w:sz w:val="22"/>
          <w:szCs w:val="22"/>
        </w:rPr>
        <w:t>could be:</w:t>
      </w:r>
      <w:r w:rsidRPr="005324C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675EA3" w14:textId="5EC8B45C" w:rsidR="003C22E5" w:rsidRPr="005324C3" w:rsidRDefault="003C22E5" w:rsidP="005324C3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cstheme="minorHAnsi"/>
          <w:sz w:val="22"/>
          <w:szCs w:val="22"/>
        </w:rPr>
      </w:pPr>
      <w:r w:rsidRPr="005324C3">
        <w:rPr>
          <w:rFonts w:cstheme="minorHAnsi"/>
          <w:sz w:val="22"/>
          <w:szCs w:val="22"/>
        </w:rPr>
        <w:t>Data could be incomplete with some of the empty columns.</w:t>
      </w:r>
    </w:p>
    <w:p w14:paraId="54BC247B" w14:textId="32CC1F69" w:rsidR="003C22E5" w:rsidRPr="005324C3" w:rsidRDefault="003C22E5" w:rsidP="005324C3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cstheme="minorHAnsi"/>
          <w:sz w:val="22"/>
          <w:szCs w:val="22"/>
        </w:rPr>
      </w:pPr>
      <w:r w:rsidRPr="005324C3">
        <w:rPr>
          <w:rFonts w:cstheme="minorHAnsi"/>
          <w:sz w:val="22"/>
          <w:szCs w:val="22"/>
        </w:rPr>
        <w:t>Data c</w:t>
      </w:r>
      <w:r w:rsidR="00320913">
        <w:rPr>
          <w:rFonts w:cstheme="minorHAnsi"/>
          <w:sz w:val="22"/>
          <w:szCs w:val="22"/>
        </w:rPr>
        <w:t>ould</w:t>
      </w:r>
      <w:r w:rsidRPr="005324C3">
        <w:rPr>
          <w:rFonts w:cstheme="minorHAnsi"/>
          <w:sz w:val="22"/>
          <w:szCs w:val="22"/>
        </w:rPr>
        <w:t xml:space="preserve"> be biased.</w:t>
      </w:r>
    </w:p>
    <w:p w14:paraId="2C412EC7" w14:textId="1F5AE5BC" w:rsidR="008A10A5" w:rsidRDefault="003C22E5" w:rsidP="005324C3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cstheme="minorHAnsi"/>
          <w:sz w:val="22"/>
          <w:szCs w:val="22"/>
        </w:rPr>
      </w:pPr>
      <w:r w:rsidRPr="005324C3">
        <w:rPr>
          <w:rFonts w:cstheme="minorHAnsi"/>
          <w:sz w:val="22"/>
          <w:szCs w:val="22"/>
        </w:rPr>
        <w:t xml:space="preserve">Some of the data </w:t>
      </w:r>
      <w:r w:rsidR="00320913">
        <w:rPr>
          <w:rFonts w:cstheme="minorHAnsi"/>
          <w:sz w:val="22"/>
          <w:szCs w:val="22"/>
        </w:rPr>
        <w:t>might</w:t>
      </w:r>
      <w:r w:rsidRPr="005324C3">
        <w:rPr>
          <w:rFonts w:cstheme="minorHAnsi"/>
          <w:sz w:val="22"/>
          <w:szCs w:val="22"/>
        </w:rPr>
        <w:t xml:space="preserve"> be duplicate.</w:t>
      </w:r>
    </w:p>
    <w:p w14:paraId="29723075" w14:textId="77777777" w:rsidR="005324C3" w:rsidRPr="005324C3" w:rsidRDefault="005324C3" w:rsidP="005324C3">
      <w:pPr>
        <w:pStyle w:val="ListParagraph"/>
        <w:spacing w:before="100" w:beforeAutospacing="1" w:after="100" w:afterAutospacing="1"/>
        <w:ind w:left="1440"/>
        <w:jc w:val="both"/>
        <w:rPr>
          <w:rFonts w:cstheme="minorHAnsi"/>
          <w:sz w:val="22"/>
          <w:szCs w:val="22"/>
        </w:rPr>
      </w:pPr>
    </w:p>
    <w:p w14:paraId="5D8FBFC5" w14:textId="42392EBA" w:rsidR="0053331E" w:rsidRPr="005324C3" w:rsidRDefault="0053331E" w:rsidP="005324C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324C3">
        <w:rPr>
          <w:rFonts w:asciiTheme="minorHAnsi" w:hAnsiTheme="minorHAnsi" w:cstheme="minorHAnsi"/>
          <w:b/>
          <w:bCs/>
          <w:sz w:val="22"/>
          <w:szCs w:val="22"/>
        </w:rPr>
        <w:t>What are some other possible tables and/or graphs that we could create?</w:t>
      </w:r>
    </w:p>
    <w:p w14:paraId="379D039D" w14:textId="20EB939E" w:rsidR="0053331E" w:rsidRPr="005324C3" w:rsidRDefault="008A10A5" w:rsidP="005324C3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5324C3">
        <w:rPr>
          <w:rFonts w:asciiTheme="minorHAnsi" w:hAnsiTheme="minorHAnsi" w:cstheme="minorHAnsi"/>
          <w:sz w:val="22"/>
          <w:szCs w:val="22"/>
        </w:rPr>
        <w:t>We c</w:t>
      </w:r>
      <w:r w:rsidR="005324C3">
        <w:rPr>
          <w:rFonts w:asciiTheme="minorHAnsi" w:hAnsiTheme="minorHAnsi" w:cstheme="minorHAnsi"/>
          <w:sz w:val="22"/>
          <w:szCs w:val="22"/>
        </w:rPr>
        <w:t>ould</w:t>
      </w:r>
      <w:r w:rsidRPr="005324C3">
        <w:rPr>
          <w:rFonts w:asciiTheme="minorHAnsi" w:hAnsiTheme="minorHAnsi" w:cstheme="minorHAnsi"/>
          <w:sz w:val="22"/>
          <w:szCs w:val="22"/>
        </w:rPr>
        <w:t xml:space="preserve"> also use side by side column chart for our data representation.</w:t>
      </w:r>
    </w:p>
    <w:p w14:paraId="7F490381" w14:textId="2F185B22" w:rsidR="008A10A5" w:rsidRPr="005324C3" w:rsidRDefault="008A10A5" w:rsidP="005324C3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38FF3C00" w14:textId="32AD8E76" w:rsidR="008A10A5" w:rsidRPr="005324C3" w:rsidRDefault="008A10A5" w:rsidP="005324C3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7C16108" w14:textId="77777777" w:rsidR="008A10A5" w:rsidRPr="005324C3" w:rsidRDefault="008A10A5" w:rsidP="005324C3">
      <w:pPr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5324C3">
        <w:rPr>
          <w:rFonts w:asciiTheme="minorHAnsi" w:hAnsiTheme="minorHAnsi" w:cstheme="minorHAnsi"/>
          <w:b/>
          <w:bCs/>
          <w:sz w:val="22"/>
          <w:szCs w:val="22"/>
          <w:u w:val="single"/>
        </w:rPr>
        <w:t>Bonus Statistical Analysis</w:t>
      </w:r>
    </w:p>
    <w:p w14:paraId="473F2320" w14:textId="50B467B7" w:rsidR="008A10A5" w:rsidRPr="005324C3" w:rsidRDefault="008A10A5" w:rsidP="005324C3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49227F4" w14:textId="15B0DF78" w:rsidR="008A10A5" w:rsidRPr="005324C3" w:rsidRDefault="008A10A5" w:rsidP="005324C3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324C3">
        <w:rPr>
          <w:rFonts w:asciiTheme="minorHAnsi" w:hAnsiTheme="minorHAnsi" w:cstheme="minorHAnsi"/>
          <w:b/>
          <w:bCs/>
          <w:sz w:val="22"/>
          <w:szCs w:val="22"/>
        </w:rPr>
        <w:t>Use your data to determine whether the mean or the median summarizes the data more meaningfully.</w:t>
      </w:r>
    </w:p>
    <w:p w14:paraId="12F87BA8" w14:textId="03E04DC1" w:rsidR="008A10A5" w:rsidRDefault="005324C3" w:rsidP="005324C3">
      <w:pPr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324C3">
        <w:rPr>
          <w:rFonts w:asciiTheme="minorHAnsi" w:hAnsiTheme="minorHAnsi" w:cstheme="minorHAnsi"/>
          <w:color w:val="000000"/>
          <w:sz w:val="22"/>
          <w:szCs w:val="22"/>
        </w:rPr>
        <w:t>In our data set, mean describes the data more meaningfully as it includes every value in the provided data set as part of the calculation.</w:t>
      </w:r>
    </w:p>
    <w:p w14:paraId="4F13A926" w14:textId="77777777" w:rsidR="005324C3" w:rsidRPr="005324C3" w:rsidRDefault="005324C3" w:rsidP="005324C3">
      <w:pPr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67D731A" w14:textId="61423862" w:rsidR="008A10A5" w:rsidRPr="005324C3" w:rsidRDefault="008A10A5" w:rsidP="005324C3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324C3">
        <w:rPr>
          <w:rFonts w:asciiTheme="minorHAnsi" w:hAnsiTheme="minorHAnsi" w:cstheme="minorHAnsi"/>
          <w:b/>
          <w:bCs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33FBC267" w14:textId="2C1192B3" w:rsidR="008A10A5" w:rsidRPr="005324C3" w:rsidRDefault="003C22E5" w:rsidP="005324C3">
      <w:pPr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324C3">
        <w:rPr>
          <w:rFonts w:asciiTheme="minorHAnsi" w:hAnsiTheme="minorHAnsi" w:cstheme="minorHAnsi"/>
          <w:sz w:val="22"/>
          <w:szCs w:val="22"/>
        </w:rPr>
        <w:t xml:space="preserve">The variance of successful and unsuccessful campaigns </w:t>
      </w:r>
      <w:r w:rsidR="00320913" w:rsidRPr="005324C3">
        <w:rPr>
          <w:rFonts w:asciiTheme="minorHAnsi" w:hAnsiTheme="minorHAnsi" w:cstheme="minorHAnsi"/>
          <w:sz w:val="22"/>
          <w:szCs w:val="22"/>
        </w:rPr>
        <w:t>is</w:t>
      </w:r>
      <w:r w:rsidRPr="005324C3">
        <w:rPr>
          <w:rFonts w:asciiTheme="minorHAnsi" w:hAnsiTheme="minorHAnsi" w:cstheme="minorHAnsi"/>
          <w:sz w:val="22"/>
          <w:szCs w:val="22"/>
        </w:rPr>
        <w:t xml:space="preserve"> </w:t>
      </w:r>
      <w:r w:rsidRPr="005324C3">
        <w:rPr>
          <w:rFonts w:asciiTheme="minorHAnsi" w:hAnsiTheme="minorHAnsi" w:cstheme="minorHAnsi"/>
          <w:color w:val="000000"/>
          <w:sz w:val="22"/>
          <w:szCs w:val="22"/>
        </w:rPr>
        <w:t>713167</w:t>
      </w:r>
      <w:r w:rsidRPr="005324C3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5324C3">
        <w:rPr>
          <w:rFonts w:asciiTheme="minorHAnsi" w:hAnsiTheme="minorHAnsi" w:cstheme="minorHAnsi"/>
          <w:color w:val="000000"/>
          <w:sz w:val="22"/>
          <w:szCs w:val="22"/>
        </w:rPr>
        <w:t>3776</w:t>
      </w:r>
      <w:r w:rsidR="005324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324C3">
        <w:rPr>
          <w:rFonts w:asciiTheme="minorHAnsi" w:hAnsiTheme="minorHAnsi" w:cstheme="minorHAnsi"/>
          <w:color w:val="000000"/>
          <w:sz w:val="22"/>
          <w:szCs w:val="22"/>
        </w:rPr>
        <w:t xml:space="preserve">respectively. There is more variability with successful and unsuccessful campaigns. </w:t>
      </w:r>
      <w:r w:rsidR="005324C3" w:rsidRPr="005324C3">
        <w:rPr>
          <w:rFonts w:asciiTheme="minorHAnsi" w:hAnsiTheme="minorHAnsi" w:cstheme="minorHAnsi"/>
          <w:color w:val="000000"/>
          <w:sz w:val="22"/>
          <w:szCs w:val="22"/>
        </w:rPr>
        <w:t>This doesn’t make sense. We can say that the data is spread widely and is not normally distributed</w:t>
      </w:r>
      <w:r w:rsidR="005324C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sectPr w:rsidR="008A10A5" w:rsidRPr="005324C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72CD8" w14:textId="77777777" w:rsidR="00277244" w:rsidRDefault="00277244" w:rsidP="005324C3">
      <w:r>
        <w:separator/>
      </w:r>
    </w:p>
  </w:endnote>
  <w:endnote w:type="continuationSeparator" w:id="0">
    <w:p w14:paraId="76FDEDBC" w14:textId="77777777" w:rsidR="00277244" w:rsidRDefault="00277244" w:rsidP="00532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2C29B" w14:textId="77777777" w:rsidR="00277244" w:rsidRDefault="00277244" w:rsidP="005324C3">
      <w:r>
        <w:separator/>
      </w:r>
    </w:p>
  </w:footnote>
  <w:footnote w:type="continuationSeparator" w:id="0">
    <w:p w14:paraId="257851A6" w14:textId="77777777" w:rsidR="00277244" w:rsidRDefault="00277244" w:rsidP="00532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4E575" w14:textId="77738FDE" w:rsidR="005324C3" w:rsidRPr="005324C3" w:rsidRDefault="005324C3" w:rsidP="005324C3">
    <w:pPr>
      <w:pStyle w:val="Header"/>
      <w:jc w:val="center"/>
      <w:rPr>
        <w:b/>
        <w:bCs/>
        <w:sz w:val="28"/>
        <w:szCs w:val="28"/>
        <w:u w:val="single"/>
        <w:lang w:val="en-US"/>
      </w:rPr>
    </w:pPr>
    <w:r w:rsidRPr="005324C3">
      <w:rPr>
        <w:b/>
        <w:bCs/>
        <w:sz w:val="28"/>
        <w:szCs w:val="28"/>
        <w:u w:val="single"/>
        <w:lang w:val="en-US"/>
      </w:rPr>
      <w:t>Report on Kickstarter campaigns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B09FB"/>
    <w:multiLevelType w:val="multilevel"/>
    <w:tmpl w:val="37BE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66EA0"/>
    <w:multiLevelType w:val="hybridMultilevel"/>
    <w:tmpl w:val="91B0A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6C6719"/>
    <w:multiLevelType w:val="hybridMultilevel"/>
    <w:tmpl w:val="CC24F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117373"/>
    <w:multiLevelType w:val="hybridMultilevel"/>
    <w:tmpl w:val="5334779C"/>
    <w:lvl w:ilvl="0" w:tplc="E110A78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1E"/>
    <w:rsid w:val="00187F4E"/>
    <w:rsid w:val="00277244"/>
    <w:rsid w:val="00320913"/>
    <w:rsid w:val="0033288E"/>
    <w:rsid w:val="00387E41"/>
    <w:rsid w:val="003C22E5"/>
    <w:rsid w:val="005324C3"/>
    <w:rsid w:val="0053331E"/>
    <w:rsid w:val="006E7852"/>
    <w:rsid w:val="008A10A5"/>
    <w:rsid w:val="00A00441"/>
    <w:rsid w:val="00F8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F99E9"/>
  <w15:chartTrackingRefBased/>
  <w15:docId w15:val="{8E7C75E3-7D5A-2D4F-8D1F-9F02B5A1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0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31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8A10A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32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4C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32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4C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4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2020-05-29T22:38:00Z</dcterms:created>
  <dcterms:modified xsi:type="dcterms:W3CDTF">2020-06-01T02:05:00Z</dcterms:modified>
</cp:coreProperties>
</file>